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6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利用</w:t>
      </w:r>
      <w:r>
        <w:rPr>
          <w:rFonts w:ascii="Times New Roman" w:hAnsi="Times New Roman" w:cs="Times New Roman"/>
          <w:sz w:val="28"/>
          <w:szCs w:val="28"/>
        </w:rPr>
        <w:t>Multisim</w:t>
      </w:r>
      <w:r>
        <w:rPr>
          <w:rFonts w:hint="eastAsia"/>
          <w:sz w:val="28"/>
          <w:szCs w:val="28"/>
        </w:rPr>
        <w:t>分析课本图</w:t>
      </w:r>
      <w:r>
        <w:rPr>
          <w:rFonts w:ascii="Times New Roman" w:hAnsi="Times New Roman" w:cs="Times New Roman"/>
          <w:sz w:val="28"/>
          <w:szCs w:val="28"/>
        </w:rPr>
        <w:t>P2.5</w:t>
      </w:r>
      <w:r>
        <w:rPr>
          <w:rFonts w:hint="eastAsia"/>
          <w:sz w:val="28"/>
          <w:szCs w:val="28"/>
        </w:rPr>
        <w:t>所示电路中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R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8"/>
                <w:szCs w:val="28"/>
              </w:rPr>
              <m:t>b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R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8"/>
                <w:szCs w:val="28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 xml:space="preserve"> 和晶体管参数变化对</w:t>
      </w:r>
      <m:oMath>
        <m:r>
          <m:rPr/>
          <w:rPr>
            <w:rFonts w:ascii="Cambria Math" w:hAnsi="Cambria Math"/>
            <w:sz w:val="28"/>
            <w:szCs w:val="28"/>
          </w:rPr>
          <m:t xml:space="preserve"> </m:t>
        </m:r>
        <m:r>
          <m:rPr/>
          <w:rPr>
            <w:rFonts w:hint="eastAsia" w:ascii="Cambria Math" w:hAnsi="Cambria Math"/>
            <w:sz w:val="28"/>
            <w:szCs w:val="28"/>
          </w:rPr>
          <m:t>Q</m:t>
        </m:r>
        <m:r>
          <m:rPr/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int="eastAsia"/>
          <w:sz w:val="28"/>
          <w:szCs w:val="28"/>
        </w:rPr>
        <w:t>点、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z w:val="28"/>
                    <w:szCs w:val="28"/>
                  </w:rPr>
                  <m:t>A</m:t>
                </m:r>
                <m:ctrlPr>
                  <w:rPr>
                    <w:rFonts w:hint="eastAsia"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acc>
      </m:oMath>
      <w:r>
        <w:rPr>
          <w:rFonts w:hint="eastAsia"/>
          <w:sz w:val="28"/>
          <w:szCs w:val="28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R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/>
                <w:sz w:val="28"/>
                <w:szCs w:val="28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R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/>
                <w:sz w:val="28"/>
                <w:szCs w:val="28"/>
              </w:rPr>
              <m:t>o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/>
              <w:rPr>
                <w:rFonts w:hint="eastAsia" w:ascii="Cambria Math" w:hAnsi="Cambria Math"/>
                <w:sz w:val="28"/>
                <w:szCs w:val="28"/>
              </w:rPr>
              <m:t>U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8"/>
                <w:szCs w:val="28"/>
              </w:rPr>
              <m:t xml:space="preserve">om 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的影响。</w:t>
      </w:r>
    </w:p>
    <w:p>
      <w:pPr>
        <w:spacing w:line="276" w:lineRule="auto"/>
        <w:ind w:firstLine="280" w:firstLineChars="100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出题目的：</w:t>
      </w:r>
    </w:p>
    <w:p>
      <w:pPr>
        <w:pStyle w:val="7"/>
        <w:numPr>
          <w:ilvl w:val="0"/>
          <w:numId w:val="1"/>
        </w:numPr>
        <w:spacing w:line="276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学习在</w:t>
      </w:r>
      <w:r>
        <w:rPr>
          <w:rFonts w:hint="eastAsia" w:ascii="Times New Roman" w:hAnsi="Times New Roman" w:cs="Times New Roman"/>
          <w:sz w:val="28"/>
          <w:szCs w:val="28"/>
        </w:rPr>
        <w:t>Multisim</w:t>
      </w:r>
      <w:r>
        <w:rPr>
          <w:rFonts w:hint="eastAsia"/>
          <w:sz w:val="28"/>
          <w:szCs w:val="28"/>
        </w:rPr>
        <w:t>环境下搭建电路的方法；</w:t>
      </w:r>
    </w:p>
    <w:p>
      <w:pPr>
        <w:pStyle w:val="7"/>
        <w:numPr>
          <w:ilvl w:val="0"/>
          <w:numId w:val="1"/>
        </w:numPr>
        <w:spacing w:line="276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学习静态工作点与动态参数的测试方法和分析方法；</w:t>
      </w:r>
    </w:p>
    <w:p>
      <w:pPr>
        <w:pStyle w:val="7"/>
        <w:numPr>
          <w:ilvl w:val="0"/>
          <w:numId w:val="1"/>
        </w:numPr>
        <w:spacing w:line="276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进一步理解放大电路的组成原则、各元件的作用及其对动态参数的影响。</w:t>
      </w:r>
    </w:p>
    <w:p>
      <w:pPr>
        <w:spacing w:line="276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提示：</w:t>
      </w:r>
    </w:p>
    <w:p>
      <w:pPr>
        <w:pStyle w:val="7"/>
        <w:numPr>
          <w:ilvl w:val="0"/>
          <w:numId w:val="2"/>
        </w:numPr>
        <w:spacing w:line="276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为便于设置和修改电路参数，以及研究参数对性能的影响，全部元件均可采用虚拟元件。</w:t>
      </w:r>
    </w:p>
    <w:p>
      <w:pPr>
        <w:pStyle w:val="7"/>
        <w:numPr>
          <w:ilvl w:val="0"/>
          <w:numId w:val="2"/>
        </w:numPr>
        <w:spacing w:line="276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在研究某一电路参数变化对电路的影响时，应假设其他参数均保持不变。</w:t>
      </w:r>
    </w:p>
    <w:p>
      <w:pPr>
        <w:pStyle w:val="7"/>
        <w:numPr>
          <w:ilvl w:val="0"/>
          <w:numId w:val="2"/>
        </w:numPr>
        <w:spacing w:line="276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测量</w:t>
      </w:r>
      <m:oMath>
        <m:r>
          <m:rPr/>
          <w:rPr>
            <w:rFonts w:ascii="Cambria Math" w:hAnsi="Cambria Math"/>
            <w:sz w:val="28"/>
            <w:szCs w:val="28"/>
          </w:rPr>
          <m:t xml:space="preserve"> </m:t>
        </m:r>
        <m:r>
          <m:rPr/>
          <w:rPr>
            <w:rFonts w:hint="eastAsia" w:ascii="Cambria Math" w:hAnsi="Cambria Math"/>
            <w:sz w:val="28"/>
            <w:szCs w:val="28"/>
          </w:rPr>
          <m:t>Q</m:t>
        </m:r>
        <m:r>
          <m:rPr/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int="eastAsia"/>
          <w:sz w:val="28"/>
          <w:szCs w:val="28"/>
        </w:rPr>
        <w:t>点时，应令</w:t>
      </w:r>
      <m:oMath>
        <m:r>
          <m:rPr/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u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/>
            <w:sz w:val="28"/>
            <w:szCs w:val="28"/>
          </w:rPr>
          <m:t>=0</m:t>
        </m:r>
      </m:oMath>
      <w:r>
        <w:rPr>
          <w:rFonts w:hint="eastAsia"/>
          <w:sz w:val="28"/>
          <w:szCs w:val="28"/>
        </w:rPr>
        <w:t>。测量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z w:val="28"/>
                    <w:szCs w:val="28"/>
                  </w:rPr>
                  <m:t>A</m:t>
                </m:r>
                <m:ctrlPr>
                  <w:rPr>
                    <w:rFonts w:hint="eastAsia"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acc>
      </m:oMath>
      <w:r>
        <w:rPr>
          <w:rFonts w:hint="eastAsia"/>
          <w:sz w:val="28"/>
          <w:szCs w:val="28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R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/>
                <w:sz w:val="28"/>
                <w:szCs w:val="28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R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/>
                <w:sz w:val="28"/>
                <w:szCs w:val="28"/>
              </w:rPr>
              <m:t>o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int="eastAsia"/>
          <w:sz w:val="28"/>
          <w:szCs w:val="28"/>
        </w:rPr>
        <w:t>时，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/>
              <w:rPr>
                <w:rFonts w:hint="eastAsia" w:ascii="Cambria Math" w:hAnsi="Cambria Math"/>
                <w:sz w:val="28"/>
                <w:szCs w:val="28"/>
              </w:rPr>
              <m:t>u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/>
                <w:sz w:val="28"/>
                <w:szCs w:val="28"/>
              </w:rPr>
              <m:t>s</m:t>
            </m:r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应为中频小信号电压，即耦合电容容抗可忽略不计，结电容电流可忽略不计。测量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/>
              <w:rPr>
                <w:rFonts w:hint="eastAsia" w:ascii="Cambria Math" w:hAnsi="Cambria Math"/>
                <w:sz w:val="28"/>
                <w:szCs w:val="28"/>
              </w:rPr>
              <m:t>U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8"/>
                <w:szCs w:val="28"/>
              </w:rPr>
              <m:t xml:space="preserve">om 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时，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/>
                <w:sz w:val="28"/>
                <w:szCs w:val="28"/>
              </w:rPr>
              <m:t>u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/>
                <w:sz w:val="28"/>
                <w:szCs w:val="28"/>
              </w:rPr>
              <m:t>s</m:t>
            </m:r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应为中频大信号电压。</w:t>
      </w:r>
    </w:p>
    <w:p>
      <w:pPr>
        <w:spacing w:line="276" w:lineRule="auto"/>
        <w:ind w:firstLine="560" w:firstLineChars="200"/>
        <w:rPr>
          <w:sz w:val="28"/>
          <w:szCs w:val="28"/>
        </w:rPr>
      </w:pPr>
    </w:p>
    <w:p>
      <w:pPr>
        <w:spacing w:line="276" w:lineRule="auto"/>
        <w:ind w:firstLine="560" w:firstLineChars="200"/>
        <w:rPr>
          <w:rFonts w:hint="eastAsia"/>
          <w:i/>
          <w:sz w:val="28"/>
          <w:szCs w:val="28"/>
        </w:rPr>
      </w:pPr>
      <w:r>
        <w:rPr>
          <w:rFonts w:hint="eastAsia"/>
          <w:sz w:val="28"/>
          <w:szCs w:val="28"/>
        </w:rPr>
        <w:t>实际上，在单管放大电路中，若输入电压幅值较大，则即使晶体管未饱和或截止，由于晶体管特性的非线性，输出电压波形也会产生失真，造成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/>
              <w:rPr>
                <w:rFonts w:hint="eastAsia" w:ascii="Cambria Math" w:hAnsi="Cambria Math"/>
                <w:sz w:val="28"/>
                <w:szCs w:val="28"/>
              </w:rPr>
              <m:t>U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8"/>
                <w:szCs w:val="28"/>
              </w:rPr>
              <m:t xml:space="preserve">om 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的值难以确定。因而，可采用将测量值与估算值相比较的方法来确定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/>
              <w:rPr>
                <w:rFonts w:hint="eastAsia" w:ascii="Cambria Math" w:hAnsi="Cambria Math"/>
                <w:sz w:val="28"/>
                <w:szCs w:val="28"/>
              </w:rPr>
              <m:t>U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8"/>
                <w:szCs w:val="28"/>
              </w:rPr>
              <m:t>om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；也可以设定若输出电压波形正半周峰值与负半周峰值相差</w:t>
      </w:r>
      <w:r>
        <w:rPr>
          <w:rFonts w:hint="eastAsia"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0%</w:t>
      </w:r>
      <w:r>
        <w:rPr>
          <w:rFonts w:hint="eastAsia"/>
          <w:sz w:val="28"/>
          <w:szCs w:val="28"/>
        </w:rPr>
        <w:t>，则认为产生失真，来确定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/>
              <w:rPr>
                <w:rFonts w:hint="eastAsia" w:ascii="Cambria Math" w:hAnsi="Cambria Math"/>
                <w:sz w:val="28"/>
                <w:szCs w:val="28"/>
              </w:rPr>
              <m:t>U</m:t>
            </m:r>
            <m:ctrlPr>
              <w:rPr>
                <w:rFonts w:hint="eastAsia"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8"/>
                <w:szCs w:val="28"/>
              </w:rPr>
              <m:t xml:space="preserve">om 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。在用常用电子仪器测量时，可用失真度仪来判断输出电压是否失真。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A2261"/>
    <w:multiLevelType w:val="multilevel"/>
    <w:tmpl w:val="0B0A2261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6F81786"/>
    <w:multiLevelType w:val="multilevel"/>
    <w:tmpl w:val="66F81786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Q1ZjQ5ZGNmZTBkNDVjZDg2NGQ3ZWE0MGY0YWNjMWYifQ=="/>
  </w:docVars>
  <w:rsids>
    <w:rsidRoot w:val="009F131A"/>
    <w:rsid w:val="000079A5"/>
    <w:rsid w:val="00197BE0"/>
    <w:rsid w:val="002B6AE3"/>
    <w:rsid w:val="003A40EC"/>
    <w:rsid w:val="00414745"/>
    <w:rsid w:val="008C38FA"/>
    <w:rsid w:val="009E408E"/>
    <w:rsid w:val="009F131A"/>
    <w:rsid w:val="00F22AAD"/>
    <w:rsid w:val="00F476FE"/>
    <w:rsid w:val="00F75C47"/>
    <w:rsid w:val="4DEE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laceholder Text"/>
    <w:basedOn w:val="5"/>
    <w:semiHidden/>
    <w:uiPriority w:val="99"/>
    <w:rPr>
      <w:color w:val="808080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502</Characters>
  <Lines>4</Lines>
  <Paragraphs>1</Paragraphs>
  <TotalTime>705</TotalTime>
  <ScaleCrop>false</ScaleCrop>
  <LinksUpToDate>false</LinksUpToDate>
  <CharactersWithSpaces>588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2023-09-27T02:54:00Z</dcterms:created>
  <dc:creator>思涵 陈</dc:creator>
  <cp:lastModifiedBy>陈卓妍</cp:lastModifiedBy>
  <dcterms:modified xsi:type="dcterms:W3CDTF">2024-10-20T01:09:59Z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357E94DA0E8A4A7EBC99AF88CA7FAFB0_12</vt:lpwstr>
  </property>
</Properties>
</file>