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18AFF" w14:textId="77777777" w:rsidR="008A3904" w:rsidRDefault="008A3904" w:rsidP="00C57701">
      <w:pPr>
        <w:spacing w:line="360" w:lineRule="auto"/>
        <w:rPr>
          <w:b/>
          <w:bCs/>
          <w:u w:val="single"/>
        </w:rPr>
      </w:pPr>
    </w:p>
    <w:p w14:paraId="7A4240D4" w14:textId="77777777" w:rsidR="008A3904" w:rsidRDefault="008A3904" w:rsidP="00C57701">
      <w:pPr>
        <w:spacing w:line="360" w:lineRule="auto"/>
        <w:rPr>
          <w:b/>
          <w:bCs/>
          <w:u w:val="single"/>
        </w:rPr>
      </w:pPr>
    </w:p>
    <w:p w14:paraId="4687AAEA" w14:textId="77777777" w:rsidR="008A3904" w:rsidRDefault="008A3904" w:rsidP="00C57701">
      <w:pPr>
        <w:spacing w:line="360" w:lineRule="auto"/>
        <w:rPr>
          <w:b/>
          <w:bCs/>
          <w:u w:val="single"/>
        </w:rPr>
      </w:pPr>
    </w:p>
    <w:p w14:paraId="7A06D397" w14:textId="77777777" w:rsidR="008A3904" w:rsidRDefault="008A3904" w:rsidP="00C57701">
      <w:pPr>
        <w:spacing w:line="360" w:lineRule="auto"/>
        <w:rPr>
          <w:b/>
          <w:bCs/>
          <w:u w:val="single"/>
        </w:rPr>
      </w:pPr>
    </w:p>
    <w:p w14:paraId="08D8044E" w14:textId="77777777" w:rsidR="008A3904" w:rsidRDefault="008A3904" w:rsidP="00C57701">
      <w:pPr>
        <w:spacing w:line="360" w:lineRule="auto"/>
        <w:rPr>
          <w:b/>
          <w:bCs/>
          <w:u w:val="single"/>
        </w:rPr>
      </w:pPr>
    </w:p>
    <w:p w14:paraId="7888AC68" w14:textId="77777777" w:rsidR="008A3904" w:rsidRDefault="008A3904" w:rsidP="00C57701">
      <w:pPr>
        <w:spacing w:line="360" w:lineRule="auto"/>
        <w:rPr>
          <w:b/>
          <w:bCs/>
          <w:u w:val="single"/>
        </w:rPr>
      </w:pPr>
    </w:p>
    <w:p w14:paraId="0F88131C" w14:textId="0E2186FD" w:rsidR="008A3904" w:rsidRDefault="008A3904" w:rsidP="00C57701">
      <w:pPr>
        <w:spacing w:line="360" w:lineRule="auto"/>
        <w:rPr>
          <w:b/>
          <w:bCs/>
          <w:u w:val="single"/>
        </w:rPr>
      </w:pPr>
    </w:p>
    <w:p w14:paraId="37445ABF" w14:textId="545A2C20" w:rsidR="008A3904" w:rsidRDefault="008A3904" w:rsidP="00C57701">
      <w:pPr>
        <w:spacing w:line="360" w:lineRule="auto"/>
        <w:rPr>
          <w:b/>
          <w:bCs/>
          <w:u w:val="single"/>
        </w:rPr>
      </w:pPr>
    </w:p>
    <w:p w14:paraId="225BA031" w14:textId="301D461A" w:rsidR="008A3904" w:rsidRDefault="008A3904" w:rsidP="00C57701">
      <w:pPr>
        <w:spacing w:line="360" w:lineRule="auto"/>
        <w:rPr>
          <w:b/>
          <w:bCs/>
          <w:u w:val="single"/>
        </w:rPr>
      </w:pPr>
    </w:p>
    <w:p w14:paraId="6E17262A" w14:textId="0920077B" w:rsidR="008A3904" w:rsidRDefault="008A3904" w:rsidP="00C57701">
      <w:pPr>
        <w:spacing w:line="360" w:lineRule="auto"/>
        <w:rPr>
          <w:b/>
          <w:bCs/>
          <w:u w:val="single"/>
        </w:rPr>
      </w:pPr>
    </w:p>
    <w:p w14:paraId="2CCBB4A7" w14:textId="77777777" w:rsidR="008A3904" w:rsidRDefault="008A3904" w:rsidP="00C57701">
      <w:pPr>
        <w:spacing w:line="360" w:lineRule="auto"/>
        <w:rPr>
          <w:b/>
          <w:bCs/>
          <w:u w:val="single"/>
        </w:rPr>
      </w:pPr>
    </w:p>
    <w:p w14:paraId="47EB250E" w14:textId="1DDE42A3" w:rsidR="008A3904" w:rsidRDefault="008A3904" w:rsidP="00C57701">
      <w:pPr>
        <w:spacing w:line="360" w:lineRule="auto"/>
        <w:rPr>
          <w:b/>
          <w:bCs/>
          <w:u w:val="single"/>
        </w:rPr>
      </w:pPr>
    </w:p>
    <w:p w14:paraId="72AF2421" w14:textId="4BE5829B" w:rsidR="008A3904" w:rsidRDefault="008A3904" w:rsidP="00C57701">
      <w:pPr>
        <w:spacing w:line="360" w:lineRule="auto"/>
        <w:rPr>
          <w:b/>
          <w:bCs/>
          <w:u w:val="single"/>
        </w:rPr>
      </w:pPr>
    </w:p>
    <w:p w14:paraId="3ED050B2" w14:textId="070BD00A" w:rsidR="008A3904" w:rsidRDefault="008A3904" w:rsidP="008A3904">
      <w:pPr>
        <w:spacing w:line="360" w:lineRule="auto"/>
        <w:jc w:val="center"/>
        <w:rPr>
          <w:b/>
          <w:bCs/>
          <w:u w:val="single"/>
        </w:rPr>
      </w:pPr>
      <w:r>
        <w:rPr>
          <w:b/>
          <w:bCs/>
          <w:u w:val="single"/>
        </w:rPr>
        <w:t>Assignment 4 Report</w:t>
      </w:r>
    </w:p>
    <w:p w14:paraId="6B38CFB2" w14:textId="78C01EB7" w:rsidR="008A3904" w:rsidRDefault="008A3904" w:rsidP="008A3904">
      <w:pPr>
        <w:spacing w:line="360" w:lineRule="auto"/>
        <w:jc w:val="center"/>
      </w:pPr>
      <w:r>
        <w:t xml:space="preserve">Georgios </w:t>
      </w:r>
      <w:proofErr w:type="spellStart"/>
      <w:r>
        <w:t>Giovanis</w:t>
      </w:r>
      <w:proofErr w:type="spellEnd"/>
    </w:p>
    <w:p w14:paraId="7D67480A" w14:textId="5FD6294E" w:rsidR="008A3904" w:rsidRDefault="008A3904" w:rsidP="008A3904">
      <w:pPr>
        <w:spacing w:line="360" w:lineRule="auto"/>
        <w:jc w:val="center"/>
      </w:pPr>
      <w:r>
        <w:t>301254694</w:t>
      </w:r>
    </w:p>
    <w:p w14:paraId="35FB86C7" w14:textId="1532203B" w:rsidR="008A3904" w:rsidRPr="008A3904" w:rsidRDefault="008A3904" w:rsidP="008A3904">
      <w:pPr>
        <w:spacing w:line="360" w:lineRule="auto"/>
        <w:jc w:val="center"/>
      </w:pPr>
      <w:r>
        <w:t>2019.12.07</w:t>
      </w:r>
    </w:p>
    <w:p w14:paraId="520E68B4" w14:textId="77777777" w:rsidR="008A3904" w:rsidRDefault="008A3904" w:rsidP="00C57701">
      <w:pPr>
        <w:spacing w:line="360" w:lineRule="auto"/>
        <w:rPr>
          <w:b/>
          <w:bCs/>
          <w:u w:val="single"/>
        </w:rPr>
      </w:pPr>
    </w:p>
    <w:p w14:paraId="0B10AB6F" w14:textId="77777777" w:rsidR="008A3904" w:rsidRDefault="008A3904" w:rsidP="00C57701">
      <w:pPr>
        <w:spacing w:line="360" w:lineRule="auto"/>
        <w:rPr>
          <w:b/>
          <w:bCs/>
          <w:u w:val="single"/>
        </w:rPr>
      </w:pPr>
    </w:p>
    <w:p w14:paraId="656D0F9F" w14:textId="77777777" w:rsidR="008A3904" w:rsidRDefault="008A3904" w:rsidP="00C57701">
      <w:pPr>
        <w:spacing w:line="360" w:lineRule="auto"/>
        <w:rPr>
          <w:b/>
          <w:bCs/>
          <w:u w:val="single"/>
        </w:rPr>
      </w:pPr>
    </w:p>
    <w:p w14:paraId="44819B75" w14:textId="77777777" w:rsidR="008A3904" w:rsidRDefault="008A3904" w:rsidP="00C57701">
      <w:pPr>
        <w:spacing w:line="360" w:lineRule="auto"/>
        <w:rPr>
          <w:b/>
          <w:bCs/>
          <w:u w:val="single"/>
        </w:rPr>
      </w:pPr>
    </w:p>
    <w:p w14:paraId="15B350B6" w14:textId="77777777" w:rsidR="008A3904" w:rsidRDefault="008A3904" w:rsidP="00C57701">
      <w:pPr>
        <w:spacing w:line="360" w:lineRule="auto"/>
        <w:rPr>
          <w:b/>
          <w:bCs/>
          <w:u w:val="single"/>
        </w:rPr>
      </w:pPr>
    </w:p>
    <w:p w14:paraId="07896F14" w14:textId="77777777" w:rsidR="008A3904" w:rsidRDefault="008A3904" w:rsidP="00C57701">
      <w:pPr>
        <w:spacing w:line="360" w:lineRule="auto"/>
        <w:rPr>
          <w:b/>
          <w:bCs/>
          <w:u w:val="single"/>
        </w:rPr>
      </w:pPr>
    </w:p>
    <w:p w14:paraId="77B994F8" w14:textId="77777777" w:rsidR="008A3904" w:rsidRDefault="008A3904" w:rsidP="00C57701">
      <w:pPr>
        <w:spacing w:line="360" w:lineRule="auto"/>
        <w:rPr>
          <w:b/>
          <w:bCs/>
          <w:u w:val="single"/>
        </w:rPr>
      </w:pPr>
    </w:p>
    <w:p w14:paraId="5A1712EE" w14:textId="77777777" w:rsidR="008A3904" w:rsidRDefault="008A3904" w:rsidP="00C57701">
      <w:pPr>
        <w:spacing w:line="360" w:lineRule="auto"/>
        <w:rPr>
          <w:b/>
          <w:bCs/>
          <w:u w:val="single"/>
        </w:rPr>
      </w:pPr>
    </w:p>
    <w:p w14:paraId="61F3CEED" w14:textId="77777777" w:rsidR="008A3904" w:rsidRDefault="008A3904" w:rsidP="00C57701">
      <w:pPr>
        <w:spacing w:line="360" w:lineRule="auto"/>
        <w:rPr>
          <w:b/>
          <w:bCs/>
          <w:u w:val="single"/>
        </w:rPr>
      </w:pPr>
    </w:p>
    <w:p w14:paraId="47493F5D" w14:textId="77777777" w:rsidR="008A3904" w:rsidRDefault="008A3904" w:rsidP="00C57701">
      <w:pPr>
        <w:spacing w:line="360" w:lineRule="auto"/>
        <w:rPr>
          <w:b/>
          <w:bCs/>
          <w:u w:val="single"/>
        </w:rPr>
      </w:pPr>
    </w:p>
    <w:p w14:paraId="79093B52" w14:textId="77777777" w:rsidR="008A3904" w:rsidRDefault="008A3904" w:rsidP="00C57701">
      <w:pPr>
        <w:spacing w:line="360" w:lineRule="auto"/>
        <w:rPr>
          <w:b/>
          <w:bCs/>
          <w:u w:val="single"/>
        </w:rPr>
      </w:pPr>
    </w:p>
    <w:p w14:paraId="2CDB62E7" w14:textId="77777777" w:rsidR="008A3904" w:rsidRDefault="008A3904" w:rsidP="00C57701">
      <w:pPr>
        <w:spacing w:line="360" w:lineRule="auto"/>
        <w:rPr>
          <w:b/>
          <w:bCs/>
          <w:u w:val="single"/>
        </w:rPr>
      </w:pPr>
    </w:p>
    <w:p w14:paraId="47030617" w14:textId="3F0B3ACB" w:rsidR="00C57701" w:rsidRDefault="00C57701" w:rsidP="00C57701">
      <w:pPr>
        <w:spacing w:line="360" w:lineRule="auto"/>
        <w:rPr>
          <w:b/>
          <w:bCs/>
          <w:u w:val="single"/>
        </w:rPr>
      </w:pPr>
      <w:r w:rsidRPr="00C57701">
        <w:rPr>
          <w:b/>
          <w:bCs/>
          <w:u w:val="single"/>
        </w:rPr>
        <w:lastRenderedPageBreak/>
        <w:t xml:space="preserve">Task </w:t>
      </w:r>
      <w:r w:rsidR="00A75210">
        <w:rPr>
          <w:b/>
          <w:bCs/>
          <w:u w:val="single"/>
        </w:rPr>
        <w:t>2.2.1</w:t>
      </w:r>
    </w:p>
    <w:p w14:paraId="7E06AA5E" w14:textId="77777777" w:rsidR="00C57701" w:rsidRPr="00C57701" w:rsidRDefault="00C57701" w:rsidP="00C57701">
      <w:pPr>
        <w:spacing w:line="360" w:lineRule="auto"/>
        <w:rPr>
          <w:b/>
          <w:bCs/>
          <w:u w:val="single"/>
        </w:rPr>
      </w:pPr>
    </w:p>
    <w:p w14:paraId="636D7A7F" w14:textId="2691DF1D" w:rsidR="001D4024" w:rsidRDefault="000F7DAC" w:rsidP="001D4024">
      <w:pPr>
        <w:spacing w:line="360" w:lineRule="auto"/>
        <w:ind w:firstLine="720"/>
      </w:pPr>
      <w:r>
        <w:t xml:space="preserve">To complete the first task of learning the function that generated the data shown in </w:t>
      </w:r>
      <w:r>
        <w:rPr>
          <w:b/>
          <w:bCs/>
        </w:rPr>
        <w:t>Figure 1</w:t>
      </w:r>
      <w:r w:rsidR="00DE50CB">
        <w:t xml:space="preserve"> (left)</w:t>
      </w:r>
      <w:r>
        <w:t>, I implemented the compute_activations(), compute_gradients(), and update_weights() functions</w:t>
      </w:r>
      <w:r w:rsidR="00940566">
        <w:t xml:space="preserve"> of the DenseLayer class in layers.py</w:t>
      </w:r>
      <w:r w:rsidR="001D4024">
        <w:t xml:space="preserve"> and the </w:t>
      </w:r>
      <w:r w:rsidR="001D4024" w:rsidRPr="00C57701">
        <w:rPr>
          <w:rFonts w:eastAsiaTheme="minorEastAsia"/>
          <w:iCs/>
        </w:rPr>
        <w:t>compute_activations(</w:t>
      </w:r>
      <w:r w:rsidR="001D4024">
        <w:rPr>
          <w:rFonts w:eastAsiaTheme="minorEastAsia"/>
          <w:iCs/>
        </w:rPr>
        <w:t>), compute_gradients(), and update_weights() functions of the NeuralNet class within neural_network.py</w:t>
      </w:r>
      <w:r w:rsidR="001D4024">
        <w:t>:</w:t>
      </w:r>
    </w:p>
    <w:p w14:paraId="45292351" w14:textId="77777777" w:rsidR="001D4024" w:rsidRDefault="001D4024" w:rsidP="001D4024">
      <w:pPr>
        <w:spacing w:line="360" w:lineRule="auto"/>
        <w:ind w:firstLine="720"/>
      </w:pPr>
    </w:p>
    <w:p w14:paraId="5DFB8725" w14:textId="6C959EB4" w:rsidR="001D4024" w:rsidRDefault="001D4024" w:rsidP="001D4024">
      <w:pPr>
        <w:spacing w:line="360" w:lineRule="auto"/>
        <w:rPr>
          <w:rFonts w:eastAsiaTheme="minorEastAsia"/>
          <w:iCs/>
        </w:rPr>
      </w:pPr>
      <w:r>
        <w:rPr>
          <w:rFonts w:eastAsiaTheme="minorEastAsia"/>
          <w:i/>
        </w:rPr>
        <w:t xml:space="preserve">NOTE: </w:t>
      </w:r>
      <w:r w:rsidRPr="00DF4FF3">
        <w:rPr>
          <w:rFonts w:eastAsiaTheme="minorEastAsia"/>
          <w:i/>
        </w:rPr>
        <w:t xml:space="preserve">numpy matrix operations were utilized in all of the calculations </w:t>
      </w:r>
      <w:r>
        <w:rPr>
          <w:rFonts w:eastAsiaTheme="minorEastAsia"/>
          <w:i/>
        </w:rPr>
        <w:t xml:space="preserve">mentioned below </w:t>
      </w:r>
      <w:r w:rsidRPr="00DF4FF3">
        <w:rPr>
          <w:rFonts w:eastAsiaTheme="minorEastAsia"/>
          <w:i/>
        </w:rPr>
        <w:t xml:space="preserve">to </w:t>
      </w:r>
      <w:r>
        <w:rPr>
          <w:rFonts w:eastAsiaTheme="minorEastAsia"/>
          <w:i/>
        </w:rPr>
        <w:t>improve</w:t>
      </w:r>
      <w:r w:rsidRPr="00DF4FF3">
        <w:rPr>
          <w:rFonts w:eastAsiaTheme="minorEastAsia"/>
          <w:i/>
        </w:rPr>
        <w:t xml:space="preserve"> computational efficiency.</w:t>
      </w:r>
      <w:r>
        <w:rPr>
          <w:rFonts w:eastAsiaTheme="minorEastAsia"/>
          <w:iCs/>
        </w:rPr>
        <w:t xml:space="preserve"> </w:t>
      </w:r>
    </w:p>
    <w:p w14:paraId="5B6E28D3" w14:textId="7B9E2CE5" w:rsidR="00B128EC" w:rsidRDefault="00B128EC" w:rsidP="001D4024">
      <w:pPr>
        <w:spacing w:line="360" w:lineRule="auto"/>
      </w:pPr>
    </w:p>
    <w:p w14:paraId="05998451" w14:textId="778AD7E3" w:rsidR="00B128EC" w:rsidRDefault="00B128EC" w:rsidP="00B128EC">
      <w:pPr>
        <w:pStyle w:val="ListParagraph"/>
        <w:numPr>
          <w:ilvl w:val="0"/>
          <w:numId w:val="1"/>
        </w:numPr>
        <w:spacing w:line="360" w:lineRule="auto"/>
      </w:pPr>
      <w:r>
        <w:t>For</w:t>
      </w:r>
      <w:r w:rsidR="00940566">
        <w:t xml:space="preserve"> compute_</w:t>
      </w:r>
      <w:proofErr w:type="gramStart"/>
      <w:r w:rsidR="00940566">
        <w:t>activation(</w:t>
      </w:r>
      <w:proofErr w:type="gramEnd"/>
      <w:r>
        <w:t xml:space="preserve">) I </w:t>
      </w:r>
      <w:r w:rsidR="007655A3">
        <w:t>apply the formula</w:t>
      </w:r>
      <w:r w:rsidR="00940566">
        <w:t xml:space="preserve"> </w:t>
      </w:r>
      <w:r w:rsidR="00940566" w:rsidRPr="00B128EC">
        <w:rPr>
          <w:i/>
          <w:iCs/>
        </w:rPr>
        <w:t>o</w:t>
      </w:r>
      <w:r w:rsidR="00940566" w:rsidRPr="00B128EC">
        <w:rPr>
          <w:i/>
          <w:iCs/>
          <w:vertAlign w:val="subscript"/>
        </w:rPr>
        <w:t>i</w:t>
      </w:r>
      <w:r w:rsidR="00940566" w:rsidRPr="00B128EC">
        <w:rPr>
          <w:i/>
          <w:iCs/>
          <w:vertAlign w:val="subscript"/>
        </w:rPr>
        <w:softHyphen/>
      </w:r>
      <w:r w:rsidR="00940566" w:rsidRPr="00B128EC">
        <w:rPr>
          <w:i/>
          <w:iCs/>
        </w:rPr>
        <w:t xml:space="preserve"> = </w:t>
      </w:r>
      <w:proofErr w:type="spellStart"/>
      <w:r w:rsidR="00940566" w:rsidRPr="00B128EC">
        <w:rPr>
          <w:i/>
          <w:iCs/>
        </w:rPr>
        <w:t>x.w</w:t>
      </w:r>
      <w:r w:rsidR="00813888" w:rsidRPr="00B128EC">
        <w:rPr>
          <w:i/>
          <w:iCs/>
          <w:vertAlign w:val="subscript"/>
        </w:rPr>
        <w:t>i</w:t>
      </w:r>
      <w:proofErr w:type="spellEnd"/>
      <w:r w:rsidR="00940566" w:rsidRPr="00B128EC">
        <w:rPr>
          <w:i/>
          <w:iCs/>
        </w:rPr>
        <w:t xml:space="preserve"> + b</w:t>
      </w:r>
      <w:r w:rsidR="00940566" w:rsidRPr="00B128EC">
        <w:rPr>
          <w:i/>
          <w:iCs/>
          <w:vertAlign w:val="subscript"/>
        </w:rPr>
        <w:t>i</w:t>
      </w:r>
      <w:r w:rsidR="007655A3">
        <w:rPr>
          <w:i/>
          <w:iCs/>
          <w:vertAlign w:val="subscript"/>
        </w:rPr>
        <w:t xml:space="preserve"> </w:t>
      </w:r>
      <w:r w:rsidR="007655A3">
        <w:rPr>
          <w:vertAlign w:val="subscript"/>
        </w:rPr>
        <w:t xml:space="preserve"> </w:t>
      </w:r>
      <w:r w:rsidR="007655A3">
        <w:rPr>
          <w:i/>
          <w:iCs/>
        </w:rPr>
        <w:t xml:space="preserve">to </w:t>
      </w:r>
      <w:r w:rsidR="007655A3">
        <w:t xml:space="preserve">every output neuron </w:t>
      </w:r>
      <w:proofErr w:type="spellStart"/>
      <w:r w:rsidR="007655A3" w:rsidRPr="007655A3">
        <w:rPr>
          <w:i/>
          <w:iCs/>
        </w:rPr>
        <w:t>i</w:t>
      </w:r>
      <w:proofErr w:type="spellEnd"/>
      <w:r w:rsidR="00813888">
        <w:t xml:space="preserve">. </w:t>
      </w:r>
      <w:r w:rsidR="001D4024">
        <w:t xml:space="preserve">I used </w:t>
      </w:r>
      <w:r w:rsidR="00813888">
        <w:t xml:space="preserve">numpy.dot to calculate the dot product of </w:t>
      </w:r>
      <w:r w:rsidR="00813888" w:rsidRPr="00B128EC">
        <w:rPr>
          <w:i/>
          <w:iCs/>
        </w:rPr>
        <w:t>x</w:t>
      </w:r>
      <w:r w:rsidR="00813888">
        <w:t xml:space="preserve"> and </w:t>
      </w:r>
      <w:proofErr w:type="spellStart"/>
      <w:r w:rsidR="00813888" w:rsidRPr="00B128EC">
        <w:rPr>
          <w:i/>
          <w:iCs/>
        </w:rPr>
        <w:t>w</w:t>
      </w:r>
      <w:r w:rsidR="00813888" w:rsidRPr="00B128EC">
        <w:rPr>
          <w:i/>
          <w:iCs/>
        </w:rPr>
        <w:softHyphen/>
      </w:r>
      <w:r w:rsidR="007655A3">
        <w:rPr>
          <w:i/>
          <w:iCs/>
          <w:vertAlign w:val="subscript"/>
        </w:rPr>
        <w:t>i</w:t>
      </w:r>
      <w:proofErr w:type="spellEnd"/>
      <w:r w:rsidR="007655A3">
        <w:rPr>
          <w:i/>
          <w:iCs/>
          <w:vertAlign w:val="subscript"/>
        </w:rPr>
        <w:t xml:space="preserve"> </w:t>
      </w:r>
      <w:r w:rsidR="00813888">
        <w:t xml:space="preserve">and </w:t>
      </w:r>
      <w:proofErr w:type="spellStart"/>
      <w:r w:rsidR="00813888">
        <w:t>numpy.add</w:t>
      </w:r>
      <w:proofErr w:type="spellEnd"/>
      <w:r w:rsidR="00813888">
        <w:t xml:space="preserve"> to add the result to </w:t>
      </w:r>
      <w:proofErr w:type="spellStart"/>
      <w:r w:rsidR="00813888" w:rsidRPr="00B128EC">
        <w:rPr>
          <w:i/>
          <w:iCs/>
        </w:rPr>
        <w:t>b</w:t>
      </w:r>
      <w:r w:rsidR="00813888" w:rsidRPr="00B128EC">
        <w:rPr>
          <w:i/>
          <w:iCs/>
          <w:vertAlign w:val="subscript"/>
        </w:rPr>
        <w:t>i</w:t>
      </w:r>
      <w:proofErr w:type="spellEnd"/>
      <w:r w:rsidR="00813888">
        <w:t>.</w:t>
      </w:r>
    </w:p>
    <w:p w14:paraId="441C99A4" w14:textId="77777777" w:rsidR="00B128EC" w:rsidRDefault="00B128EC" w:rsidP="00B128EC">
      <w:pPr>
        <w:spacing w:line="360" w:lineRule="auto"/>
      </w:pPr>
    </w:p>
    <w:p w14:paraId="65667E41" w14:textId="1BB235BB" w:rsidR="0015333D" w:rsidRPr="00B128EC" w:rsidRDefault="00B128EC" w:rsidP="00B128EC">
      <w:pPr>
        <w:pStyle w:val="ListParagraph"/>
        <w:numPr>
          <w:ilvl w:val="0"/>
          <w:numId w:val="1"/>
        </w:numPr>
        <w:spacing w:line="360" w:lineRule="auto"/>
        <w:rPr>
          <w:rFonts w:eastAsiaTheme="minorEastAsia"/>
          <w:iCs/>
        </w:rPr>
      </w:pPr>
      <w:r>
        <w:t>For</w:t>
      </w:r>
      <w:r w:rsidR="00D556EC">
        <w:t xml:space="preserve"> compute_</w:t>
      </w:r>
      <w:proofErr w:type="gramStart"/>
      <w:r w:rsidR="00D556EC">
        <w:t>gradient(</w:t>
      </w:r>
      <w:proofErr w:type="gramEnd"/>
      <w:r w:rsidR="00D556EC">
        <w:t xml:space="preserve">), I </w:t>
      </w:r>
      <w:r w:rsidR="007655A3">
        <w:t>compute</w:t>
      </w:r>
      <w:r w:rsidR="00DF4FF3">
        <w:t xml:space="preserve"> </w:t>
      </w:r>
      <w:r w:rsidR="00D556EC">
        <w:t xml:space="preserve">the gradients of loss with respect to the layers’ parameters </w:t>
      </w:r>
      <w:r w:rsidR="00D556EC" w:rsidRPr="00B128EC">
        <w:rPr>
          <w:i/>
          <w:iCs/>
        </w:rPr>
        <w:t>b</w:t>
      </w:r>
      <w:r w:rsidR="00D556EC">
        <w:t xml:space="preserve"> (biases), </w:t>
      </w:r>
      <w:r w:rsidR="00D556EC" w:rsidRPr="00B128EC">
        <w:rPr>
          <w:i/>
          <w:iCs/>
        </w:rPr>
        <w:t>w</w:t>
      </w:r>
      <w:r w:rsidR="00D556EC">
        <w:t xml:space="preserve"> (weights), and </w:t>
      </w:r>
      <w:r w:rsidR="00D556EC" w:rsidRPr="00B128EC">
        <w:rPr>
          <w:i/>
          <w:iCs/>
        </w:rPr>
        <w:t>x</w:t>
      </w:r>
      <w:r w:rsidR="00D556EC">
        <w:t xml:space="preserve"> (inputs). To calcula</w:t>
      </w:r>
      <w:r w:rsidR="00DF4FF3">
        <w:t>t</w:t>
      </w:r>
      <w:r w:rsidR="00D556EC">
        <w:t>e</w:t>
      </w:r>
      <w:r w:rsidR="008505ED">
        <w:t xml:space="preserve"> </w:t>
      </w:r>
      <w:r w:rsidR="00D556EC">
        <w:t xml:space="preserve"> </w:t>
      </w:r>
      <m:oMath>
        <m:f>
          <m:fPr>
            <m:ctrlPr>
              <w:rPr>
                <w:rFonts w:ascii="Cambria Math" w:hAnsi="Cambria Math"/>
                <w:i/>
                <w:iCs/>
                <w:sz w:val="28"/>
                <w:szCs w:val="28"/>
              </w:rPr>
            </m:ctrlPr>
          </m:fPr>
          <m:num>
            <m:r>
              <w:rPr>
                <w:rFonts w:ascii="Cambria Math" w:hAnsi="Cambria Math"/>
                <w:sz w:val="28"/>
                <w:szCs w:val="28"/>
              </w:rPr>
              <m:t>dE</m:t>
            </m:r>
          </m:num>
          <m:den>
            <m:r>
              <w:rPr>
                <w:rFonts w:ascii="Cambria Math" w:hAnsi="Cambria Math"/>
                <w:sz w:val="28"/>
                <w:szCs w:val="28"/>
              </w:rPr>
              <m:t>dw</m:t>
            </m:r>
          </m:den>
        </m:f>
      </m:oMath>
      <w:r w:rsidR="008505ED">
        <w:t xml:space="preserve"> , </w:t>
      </w:r>
      <w:r w:rsidR="00D556EC">
        <w:t>which specifies the gradient of loss with respect to the weights</w:t>
      </w:r>
      <w:r w:rsidR="00DF4FF3">
        <w:t xml:space="preserve"> </w:t>
      </w:r>
      <w:r w:rsidR="00DF4FF3">
        <w:rPr>
          <w:i/>
          <w:iCs/>
        </w:rPr>
        <w:t>w</w:t>
      </w:r>
      <w:r w:rsidR="00D556EC">
        <w:t>, I follow the formula provided in layers.py:</w:t>
      </w:r>
      <w:r w:rsidR="008505ED">
        <w:t xml:space="preserve"> </w:t>
      </w:r>
      <w:r w:rsidR="00D556EC">
        <w:t xml:space="preserve"> </w:t>
      </w:r>
      <m:oMath>
        <m:f>
          <m:fPr>
            <m:ctrlPr>
              <w:rPr>
                <w:rFonts w:ascii="Cambria Math" w:hAnsi="Cambria Math"/>
                <w:i/>
                <w:iCs/>
                <w:sz w:val="28"/>
                <w:szCs w:val="28"/>
              </w:rPr>
            </m:ctrlPr>
          </m:fPr>
          <m:num>
            <m:r>
              <w:rPr>
                <w:rFonts w:ascii="Cambria Math" w:hAnsi="Cambria Math"/>
                <w:sz w:val="28"/>
                <w:szCs w:val="28"/>
              </w:rPr>
              <m:t>dE</m:t>
            </m:r>
          </m:num>
          <m:den>
            <m:r>
              <w:rPr>
                <w:rFonts w:ascii="Cambria Math" w:hAnsi="Cambria Math"/>
                <w:sz w:val="28"/>
                <w:szCs w:val="28"/>
              </w:rPr>
              <m:t>dw</m:t>
            </m:r>
          </m:den>
        </m:f>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dE</m:t>
            </m:r>
          </m:num>
          <m:den>
            <m:r>
              <w:rPr>
                <w:rFonts w:ascii="Cambria Math" w:hAnsi="Cambria Math"/>
                <w:sz w:val="28"/>
                <w:szCs w:val="28"/>
              </w:rPr>
              <m:t>do</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do</m:t>
            </m:r>
          </m:num>
          <m:den>
            <m:r>
              <w:rPr>
                <w:rFonts w:ascii="Cambria Math" w:hAnsi="Cambria Math"/>
                <w:sz w:val="28"/>
                <w:szCs w:val="28"/>
              </w:rPr>
              <m:t>dx</m:t>
            </m:r>
          </m:den>
        </m:f>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dE</m:t>
            </m:r>
          </m:num>
          <m:den>
            <m:r>
              <w:rPr>
                <w:rFonts w:ascii="Cambria Math" w:hAnsi="Cambria Math"/>
                <w:sz w:val="28"/>
                <w:szCs w:val="28"/>
              </w:rPr>
              <m:t>do</m:t>
            </m:r>
          </m:den>
        </m:f>
        <m:r>
          <w:rPr>
            <w:rFonts w:ascii="Cambria Math" w:hAnsi="Cambria Math"/>
            <w:sz w:val="28"/>
            <w:szCs w:val="28"/>
          </w:rPr>
          <m:t xml:space="preserve">∙x . </m:t>
        </m:r>
      </m:oMath>
      <w:r w:rsidR="00DF4FF3">
        <w:rPr>
          <w:rFonts w:eastAsiaTheme="minorEastAsia"/>
          <w:iCs/>
        </w:rPr>
        <w:t xml:space="preserve"> The </w:t>
      </w:r>
      <w:r w:rsidR="008505ED" w:rsidRPr="00B128EC">
        <w:rPr>
          <w:rFonts w:eastAsiaTheme="minorEastAsia"/>
          <w:iCs/>
        </w:rPr>
        <w:t xml:space="preserve">dot product of </w:t>
      </w:r>
      <w:proofErr w:type="spellStart"/>
      <w:r w:rsidR="008505ED" w:rsidRPr="00B128EC">
        <w:rPr>
          <w:rFonts w:eastAsiaTheme="minorEastAsia"/>
          <w:i/>
        </w:rPr>
        <w:t>x</w:t>
      </w:r>
      <w:r w:rsidR="0015333D" w:rsidRPr="00B128EC">
        <w:rPr>
          <w:rFonts w:eastAsiaTheme="minorEastAsia"/>
          <w:iCs/>
          <w:vertAlign w:val="superscript"/>
        </w:rPr>
        <w:t>T</w:t>
      </w:r>
      <w:proofErr w:type="spellEnd"/>
      <w:r w:rsidR="0015333D" w:rsidRPr="00B128EC">
        <w:rPr>
          <w:rFonts w:eastAsiaTheme="minorEastAsia"/>
          <w:i/>
          <w:vertAlign w:val="superscript"/>
        </w:rPr>
        <w:t xml:space="preserve"> </w:t>
      </w:r>
      <w:r w:rsidR="008505ED" w:rsidRPr="00B128EC">
        <w:rPr>
          <w:rFonts w:eastAsiaTheme="minorEastAsia"/>
          <w:iCs/>
        </w:rPr>
        <w:t xml:space="preserve"> and</w:t>
      </w:r>
      <w:r w:rsidR="007B353C" w:rsidRPr="00B128EC">
        <w:rPr>
          <w:rFonts w:eastAsiaTheme="minorEastAsia"/>
          <w:iCs/>
        </w:rPr>
        <w:t xml:space="preserve"> </w:t>
      </w:r>
      <w:r w:rsidR="008505ED" w:rsidRPr="00B128EC">
        <w:rPr>
          <w:rFonts w:eastAsiaTheme="minorEastAsia"/>
          <w:iCs/>
        </w:rPr>
        <w:t xml:space="preserve"> </w:t>
      </w:r>
      <m:oMath>
        <m:f>
          <m:fPr>
            <m:ctrlPr>
              <w:rPr>
                <w:rFonts w:ascii="Cambria Math" w:hAnsi="Cambria Math"/>
                <w:i/>
                <w:iCs/>
                <w:sz w:val="28"/>
                <w:szCs w:val="28"/>
              </w:rPr>
            </m:ctrlPr>
          </m:fPr>
          <m:num>
            <m:r>
              <w:rPr>
                <w:rFonts w:ascii="Cambria Math" w:hAnsi="Cambria Math"/>
                <w:sz w:val="28"/>
                <w:szCs w:val="28"/>
              </w:rPr>
              <m:t>dE</m:t>
            </m:r>
          </m:num>
          <m:den>
            <m:r>
              <w:rPr>
                <w:rFonts w:ascii="Cambria Math" w:hAnsi="Cambria Math"/>
                <w:sz w:val="28"/>
                <w:szCs w:val="28"/>
              </w:rPr>
              <m:t>do</m:t>
            </m:r>
          </m:den>
        </m:f>
        <m:r>
          <w:rPr>
            <w:rFonts w:ascii="Cambria Math" w:hAnsi="Cambria Math"/>
            <w:sz w:val="28"/>
            <w:szCs w:val="28"/>
          </w:rPr>
          <m:t xml:space="preserve"> </m:t>
        </m:r>
      </m:oMath>
      <w:r w:rsidR="00DF4FF3">
        <w:rPr>
          <w:rFonts w:eastAsiaTheme="minorEastAsia"/>
          <w:iCs/>
          <w:sz w:val="28"/>
          <w:szCs w:val="28"/>
        </w:rPr>
        <w:t xml:space="preserve"> </w:t>
      </w:r>
      <w:r w:rsidR="00DF4FF3">
        <w:rPr>
          <w:rFonts w:eastAsiaTheme="minorEastAsia"/>
          <w:iCs/>
        </w:rPr>
        <w:t>gives the desired result</w:t>
      </w:r>
      <w:r w:rsidR="008505ED" w:rsidRPr="00B128EC">
        <w:rPr>
          <w:rFonts w:eastAsiaTheme="minorEastAsia"/>
          <w:iCs/>
        </w:rPr>
        <w:t>. I calculate</w:t>
      </w:r>
      <w:r w:rsidR="007655A3">
        <w:rPr>
          <w:rFonts w:eastAsiaTheme="minorEastAsia"/>
          <w:iCs/>
        </w:rPr>
        <w:t xml:space="preserve"> </w:t>
      </w:r>
      <w:r w:rsidR="008505ED" w:rsidRPr="00B128EC">
        <w:rPr>
          <w:rFonts w:eastAsiaTheme="minorEastAsia"/>
          <w:iCs/>
        </w:rPr>
        <w:t xml:space="preserve"> </w:t>
      </w:r>
      <m:oMath>
        <m:f>
          <m:fPr>
            <m:ctrlPr>
              <w:rPr>
                <w:rFonts w:ascii="Cambria Math" w:hAnsi="Cambria Math"/>
                <w:i/>
                <w:iCs/>
                <w:sz w:val="28"/>
                <w:szCs w:val="28"/>
              </w:rPr>
            </m:ctrlPr>
          </m:fPr>
          <m:num>
            <m:r>
              <w:rPr>
                <w:rFonts w:ascii="Cambria Math" w:hAnsi="Cambria Math"/>
                <w:sz w:val="28"/>
                <w:szCs w:val="28"/>
              </w:rPr>
              <m:t>dE</m:t>
            </m:r>
          </m:num>
          <m:den>
            <m:r>
              <w:rPr>
                <w:rFonts w:ascii="Cambria Math" w:hAnsi="Cambria Math"/>
                <w:sz w:val="28"/>
                <w:szCs w:val="28"/>
              </w:rPr>
              <m:t>db</m:t>
            </m:r>
          </m:den>
        </m:f>
      </m:oMath>
      <w:r w:rsidR="008505ED" w:rsidRPr="00B128EC">
        <w:rPr>
          <w:rFonts w:eastAsiaTheme="minorEastAsia"/>
          <w:iCs/>
          <w:sz w:val="28"/>
          <w:szCs w:val="28"/>
        </w:rPr>
        <w:t xml:space="preserve"> </w:t>
      </w:r>
      <w:r w:rsidR="008505ED" w:rsidRPr="00B128EC">
        <w:rPr>
          <w:rFonts w:eastAsiaTheme="minorEastAsia"/>
          <w:iCs/>
        </w:rPr>
        <w:t xml:space="preserve">, </w:t>
      </w:r>
      <w:r w:rsidR="007B353C" w:rsidRPr="00B128EC">
        <w:rPr>
          <w:rFonts w:eastAsiaTheme="minorEastAsia"/>
          <w:iCs/>
        </w:rPr>
        <w:t xml:space="preserve">using   </w:t>
      </w:r>
      <m:oMath>
        <m:f>
          <m:fPr>
            <m:ctrlPr>
              <w:rPr>
                <w:rFonts w:ascii="Cambria Math" w:hAnsi="Cambria Math"/>
                <w:i/>
                <w:iCs/>
                <w:sz w:val="28"/>
                <w:szCs w:val="28"/>
              </w:rPr>
            </m:ctrlPr>
          </m:fPr>
          <m:num>
            <m:r>
              <w:rPr>
                <w:rFonts w:ascii="Cambria Math" w:hAnsi="Cambria Math"/>
                <w:sz w:val="28"/>
                <w:szCs w:val="28"/>
              </w:rPr>
              <m:t>dE</m:t>
            </m:r>
          </m:num>
          <m:den>
            <m:r>
              <w:rPr>
                <w:rFonts w:ascii="Cambria Math" w:hAnsi="Cambria Math"/>
                <w:sz w:val="28"/>
                <w:szCs w:val="28"/>
              </w:rPr>
              <m:t>do</m:t>
            </m:r>
          </m:den>
        </m:f>
        <m:r>
          <w:rPr>
            <w:rFonts w:ascii="Cambria Math" w:hAnsi="Cambria Math"/>
            <w:sz w:val="28"/>
            <w:szCs w:val="28"/>
          </w:rPr>
          <m:t xml:space="preserve"> ∙  </m:t>
        </m:r>
      </m:oMath>
      <w:r w:rsidR="00DF4FF3" w:rsidRPr="00B128EC">
        <w:rPr>
          <w:rFonts w:eastAsiaTheme="minorEastAsia"/>
          <w:iCs/>
        </w:rPr>
        <w:t>1</w:t>
      </w:r>
      <w:r w:rsidR="00DF4FF3" w:rsidRPr="00B128EC">
        <w:rPr>
          <w:rFonts w:ascii="Cambria Math" w:eastAsiaTheme="minorEastAsia" w:hAnsi="Cambria Math" w:cs="Cambria Math"/>
          <w:iCs/>
        </w:rPr>
        <w:t>⃗</w:t>
      </w:r>
      <w:r w:rsidR="00DF4FF3">
        <w:rPr>
          <w:rFonts w:ascii="Cambria Math" w:eastAsiaTheme="minorEastAsia" w:hAnsi="Cambria Math" w:cs="Cambria Math"/>
          <w:iCs/>
        </w:rPr>
        <w:t xml:space="preserve">, </w:t>
      </w:r>
      <w:r w:rsidR="008505ED" w:rsidRPr="00B128EC">
        <w:rPr>
          <w:rFonts w:eastAsiaTheme="minorEastAsia"/>
          <w:iCs/>
        </w:rPr>
        <w:t xml:space="preserve"> where 1</w:t>
      </w:r>
      <w:r w:rsidR="008505ED" w:rsidRPr="00B128EC">
        <w:rPr>
          <w:rFonts w:ascii="Cambria Math" w:eastAsiaTheme="minorEastAsia" w:hAnsi="Cambria Math" w:cs="Cambria Math"/>
          <w:iCs/>
        </w:rPr>
        <w:t>⃗</w:t>
      </w:r>
      <w:r w:rsidR="008505ED" w:rsidRPr="00B128EC">
        <w:rPr>
          <w:rFonts w:eastAsiaTheme="minorEastAsia"/>
          <w:iCs/>
          <w:sz w:val="22"/>
          <w:szCs w:val="22"/>
        </w:rPr>
        <w:t xml:space="preserve">  </w:t>
      </w:r>
      <w:r w:rsidR="008505ED" w:rsidRPr="00B128EC">
        <w:rPr>
          <w:rFonts w:eastAsiaTheme="minorEastAsia"/>
          <w:iCs/>
        </w:rPr>
        <w:t xml:space="preserve">is a </w:t>
      </w:r>
      <w:r w:rsidR="007B353C" w:rsidRPr="00B128EC">
        <w:rPr>
          <w:rFonts w:eastAsiaTheme="minorEastAsia"/>
          <w:iCs/>
        </w:rPr>
        <w:t>row of ones</w:t>
      </w:r>
      <w:r w:rsidR="0015333D" w:rsidRPr="00B128EC">
        <w:rPr>
          <w:rFonts w:eastAsiaTheme="minorEastAsia"/>
          <w:iCs/>
        </w:rPr>
        <w:t xml:space="preserve">, and </w:t>
      </w:r>
      <w:r w:rsidR="007B353C" w:rsidRPr="00B128EC">
        <w:rPr>
          <w:rFonts w:eastAsiaTheme="minorEastAsia"/>
          <w:iCs/>
        </w:rPr>
        <w:t xml:space="preserve"> </w:t>
      </w:r>
      <m:oMath>
        <m:f>
          <m:fPr>
            <m:ctrlPr>
              <w:rPr>
                <w:rFonts w:ascii="Cambria Math" w:hAnsi="Cambria Math"/>
                <w:i/>
                <w:iCs/>
                <w:sz w:val="28"/>
                <w:szCs w:val="28"/>
              </w:rPr>
            </m:ctrlPr>
          </m:fPr>
          <m:num>
            <m:r>
              <w:rPr>
                <w:rFonts w:ascii="Cambria Math" w:hAnsi="Cambria Math"/>
                <w:sz w:val="28"/>
                <w:szCs w:val="28"/>
              </w:rPr>
              <m:t>dE</m:t>
            </m:r>
          </m:num>
          <m:den>
            <m:r>
              <w:rPr>
                <w:rFonts w:ascii="Cambria Math" w:hAnsi="Cambria Math"/>
                <w:sz w:val="28"/>
                <w:szCs w:val="28"/>
              </w:rPr>
              <m:t>dx</m:t>
            </m:r>
          </m:den>
        </m:f>
      </m:oMath>
      <w:r w:rsidR="007B353C" w:rsidRPr="00B128EC">
        <w:rPr>
          <w:rFonts w:eastAsiaTheme="minorEastAsia"/>
          <w:iCs/>
          <w:sz w:val="28"/>
          <w:szCs w:val="28"/>
        </w:rPr>
        <w:t xml:space="preserve">  </w:t>
      </w:r>
      <w:r w:rsidR="007B353C" w:rsidRPr="00B128EC">
        <w:rPr>
          <w:rFonts w:eastAsiaTheme="minorEastAsia"/>
          <w:iCs/>
        </w:rPr>
        <w:t xml:space="preserve">by taking the dot product of  </w:t>
      </w:r>
      <m:oMath>
        <m:f>
          <m:fPr>
            <m:ctrlPr>
              <w:rPr>
                <w:rFonts w:ascii="Cambria Math" w:hAnsi="Cambria Math"/>
                <w:i/>
                <w:iCs/>
                <w:sz w:val="28"/>
                <w:szCs w:val="28"/>
              </w:rPr>
            </m:ctrlPr>
          </m:fPr>
          <m:num>
            <m:r>
              <w:rPr>
                <w:rFonts w:ascii="Cambria Math" w:hAnsi="Cambria Math"/>
                <w:sz w:val="28"/>
                <w:szCs w:val="28"/>
              </w:rPr>
              <m:t>dE</m:t>
            </m:r>
          </m:num>
          <m:den>
            <m:r>
              <w:rPr>
                <w:rFonts w:ascii="Cambria Math" w:hAnsi="Cambria Math"/>
                <w:sz w:val="28"/>
                <w:szCs w:val="28"/>
              </w:rPr>
              <m:t>do</m:t>
            </m:r>
          </m:den>
        </m:f>
      </m:oMath>
      <w:r w:rsidR="007B353C" w:rsidRPr="00B128EC">
        <w:rPr>
          <w:rFonts w:eastAsiaTheme="minorEastAsia"/>
          <w:iCs/>
          <w:sz w:val="28"/>
          <w:szCs w:val="28"/>
        </w:rPr>
        <w:t xml:space="preserve">  </w:t>
      </w:r>
      <w:r w:rsidR="007B353C" w:rsidRPr="00B128EC">
        <w:rPr>
          <w:rFonts w:eastAsiaTheme="minorEastAsia"/>
          <w:iCs/>
        </w:rPr>
        <w:t xml:space="preserve">and </w:t>
      </w:r>
      <w:proofErr w:type="spellStart"/>
      <w:r w:rsidR="007B353C" w:rsidRPr="00B128EC">
        <w:rPr>
          <w:rFonts w:eastAsiaTheme="minorEastAsia"/>
          <w:i/>
        </w:rPr>
        <w:t>w</w:t>
      </w:r>
      <w:r w:rsidR="0015333D" w:rsidRPr="00B128EC">
        <w:rPr>
          <w:rFonts w:eastAsiaTheme="minorEastAsia"/>
          <w:iCs/>
          <w:vertAlign w:val="superscript"/>
        </w:rPr>
        <w:t>T</w:t>
      </w:r>
      <w:r w:rsidR="007B353C" w:rsidRPr="00B128EC">
        <w:rPr>
          <w:rFonts w:eastAsiaTheme="minorEastAsia"/>
          <w:iCs/>
        </w:rPr>
        <w:t>.</w:t>
      </w:r>
      <w:proofErr w:type="spellEnd"/>
      <w:r w:rsidR="007B353C" w:rsidRPr="00B128EC">
        <w:rPr>
          <w:rFonts w:eastAsiaTheme="minorEastAsia"/>
          <w:iCs/>
        </w:rPr>
        <w:t xml:space="preserve"> </w:t>
      </w:r>
    </w:p>
    <w:p w14:paraId="6555506F" w14:textId="77777777" w:rsidR="00B128EC" w:rsidRDefault="00B128EC" w:rsidP="008505ED">
      <w:pPr>
        <w:spacing w:line="360" w:lineRule="auto"/>
        <w:rPr>
          <w:rFonts w:eastAsiaTheme="minorEastAsia"/>
          <w:iCs/>
        </w:rPr>
      </w:pPr>
    </w:p>
    <w:p w14:paraId="7D93D581" w14:textId="1345DB0F" w:rsidR="00C57701" w:rsidRPr="001D4024" w:rsidRDefault="00B128EC" w:rsidP="00A75210">
      <w:pPr>
        <w:pStyle w:val="ListParagraph"/>
        <w:numPr>
          <w:ilvl w:val="0"/>
          <w:numId w:val="1"/>
        </w:numPr>
        <w:spacing w:line="360" w:lineRule="auto"/>
        <w:rPr>
          <w:rFonts w:eastAsiaTheme="minorEastAsia"/>
          <w:iCs/>
          <w:sz w:val="28"/>
          <w:szCs w:val="28"/>
        </w:rPr>
      </w:pPr>
      <w:r>
        <w:rPr>
          <w:rFonts w:eastAsiaTheme="minorEastAsia"/>
          <w:iCs/>
        </w:rPr>
        <w:t>For</w:t>
      </w:r>
      <w:r w:rsidR="0015333D" w:rsidRPr="00B128EC">
        <w:rPr>
          <w:rFonts w:eastAsiaTheme="minorEastAsia"/>
          <w:iCs/>
        </w:rPr>
        <w:t xml:space="preserve"> update_weights(), I update the layers </w:t>
      </w:r>
      <w:r w:rsidR="0015333D" w:rsidRPr="00B128EC">
        <w:rPr>
          <w:rFonts w:eastAsiaTheme="minorEastAsia"/>
          <w:i/>
        </w:rPr>
        <w:t>w</w:t>
      </w:r>
      <w:r w:rsidR="0015333D" w:rsidRPr="00B128EC">
        <w:rPr>
          <w:rFonts w:eastAsiaTheme="minorEastAsia"/>
          <w:iCs/>
        </w:rPr>
        <w:t xml:space="preserve"> and </w:t>
      </w:r>
      <w:r w:rsidR="0015333D" w:rsidRPr="00B128EC">
        <w:rPr>
          <w:rFonts w:eastAsiaTheme="minorEastAsia"/>
          <w:i/>
        </w:rPr>
        <w:t xml:space="preserve">b </w:t>
      </w:r>
      <w:r w:rsidR="0015333D" w:rsidRPr="00B128EC">
        <w:rPr>
          <w:rFonts w:eastAsiaTheme="minorEastAsia"/>
          <w:iCs/>
        </w:rPr>
        <w:t xml:space="preserve">parameters by applying the following formulae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old</m:t>
            </m:r>
          </m:sub>
        </m:sSub>
        <m:r>
          <w:rPr>
            <w:rFonts w:ascii="Cambria Math" w:eastAsiaTheme="minorEastAsia" w:hAnsi="Cambria Math"/>
          </w:rPr>
          <m:t>- α∙</m:t>
        </m:r>
        <m:f>
          <m:fPr>
            <m:ctrlPr>
              <w:rPr>
                <w:rFonts w:ascii="Cambria Math" w:hAnsi="Cambria Math"/>
                <w:i/>
                <w:iCs/>
                <w:sz w:val="28"/>
                <w:szCs w:val="28"/>
              </w:rPr>
            </m:ctrlPr>
          </m:fPr>
          <m:num>
            <m:r>
              <w:rPr>
                <w:rFonts w:ascii="Cambria Math" w:hAnsi="Cambria Math"/>
                <w:sz w:val="28"/>
                <w:szCs w:val="28"/>
              </w:rPr>
              <m:t>dE</m:t>
            </m:r>
          </m:num>
          <m:den>
            <m:r>
              <w:rPr>
                <w:rFonts w:ascii="Cambria Math" w:hAnsi="Cambria Math"/>
                <w:sz w:val="28"/>
                <w:szCs w:val="28"/>
              </w:rPr>
              <m:t>dw</m:t>
            </m:r>
          </m:den>
        </m:f>
      </m:oMath>
      <w:r w:rsidR="0015333D" w:rsidRPr="00B128EC">
        <w:rPr>
          <w:rFonts w:eastAsiaTheme="minorEastAsia"/>
          <w:iCs/>
          <w:sz w:val="28"/>
          <w:szCs w:val="28"/>
        </w:rPr>
        <w:t xml:space="preserve"> ,</w:t>
      </w:r>
      <w:r w:rsidR="0015333D" w:rsidRPr="00B128EC">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old</m:t>
            </m:r>
          </m:sub>
        </m:sSub>
        <m:r>
          <w:rPr>
            <w:rFonts w:ascii="Cambria Math" w:eastAsiaTheme="minorEastAsia" w:hAnsi="Cambria Math"/>
          </w:rPr>
          <m:t>- α∙</m:t>
        </m:r>
        <m:f>
          <m:fPr>
            <m:ctrlPr>
              <w:rPr>
                <w:rFonts w:ascii="Cambria Math" w:hAnsi="Cambria Math"/>
                <w:i/>
                <w:iCs/>
                <w:sz w:val="28"/>
                <w:szCs w:val="28"/>
              </w:rPr>
            </m:ctrlPr>
          </m:fPr>
          <m:num>
            <m:r>
              <w:rPr>
                <w:rFonts w:ascii="Cambria Math" w:hAnsi="Cambria Math"/>
                <w:sz w:val="28"/>
                <w:szCs w:val="28"/>
              </w:rPr>
              <m:t>dE</m:t>
            </m:r>
          </m:num>
          <m:den>
            <m:r>
              <w:rPr>
                <w:rFonts w:ascii="Cambria Math" w:hAnsi="Cambria Math"/>
                <w:sz w:val="28"/>
                <w:szCs w:val="28"/>
              </w:rPr>
              <m:t>db</m:t>
            </m:r>
          </m:den>
        </m:f>
      </m:oMath>
      <w:r w:rsidR="0015333D" w:rsidRPr="00B128EC">
        <w:rPr>
          <w:rFonts w:eastAsiaTheme="minorEastAsia"/>
          <w:iCs/>
          <w:sz w:val="28"/>
          <w:szCs w:val="28"/>
        </w:rPr>
        <w:t xml:space="preserve"> </w:t>
      </w:r>
      <w:r w:rsidR="00134960">
        <w:rPr>
          <w:rFonts w:eastAsiaTheme="minorEastAsia"/>
          <w:iCs/>
          <w:sz w:val="28"/>
          <w:szCs w:val="28"/>
        </w:rPr>
        <w:t xml:space="preserve">, </w:t>
      </w:r>
      <w:r w:rsidR="00134960" w:rsidRPr="00134960">
        <w:rPr>
          <w:rFonts w:eastAsiaTheme="minorEastAsia"/>
          <w:iCs/>
        </w:rPr>
        <w:t>where</w:t>
      </w:r>
      <m:oMath>
        <m:r>
          <w:rPr>
            <w:rFonts w:ascii="Cambria Math" w:eastAsiaTheme="minorEastAsia" w:hAnsi="Cambria Math"/>
          </w:rPr>
          <m:t xml:space="preserve"> α</m:t>
        </m:r>
      </m:oMath>
      <w:r w:rsidR="00134960" w:rsidRPr="00134960">
        <w:rPr>
          <w:rFonts w:eastAsiaTheme="minorEastAsia"/>
          <w:iCs/>
          <w:sz w:val="22"/>
          <w:szCs w:val="22"/>
        </w:rPr>
        <w:t xml:space="preserve"> </w:t>
      </w:r>
      <w:r w:rsidR="00134960" w:rsidRPr="00134960">
        <w:rPr>
          <w:rFonts w:eastAsiaTheme="minorEastAsia"/>
          <w:iCs/>
        </w:rPr>
        <w:t xml:space="preserve">is the learning rate. </w:t>
      </w:r>
    </w:p>
    <w:p w14:paraId="79F1928E" w14:textId="77777777" w:rsidR="001D4024" w:rsidRPr="001D4024" w:rsidRDefault="001D4024" w:rsidP="001D4024">
      <w:pPr>
        <w:spacing w:line="360" w:lineRule="auto"/>
        <w:rPr>
          <w:rFonts w:eastAsiaTheme="minorEastAsia"/>
          <w:iCs/>
          <w:sz w:val="28"/>
          <w:szCs w:val="28"/>
        </w:rPr>
      </w:pPr>
    </w:p>
    <w:p w14:paraId="6373C2BE" w14:textId="5E901687" w:rsidR="00134960" w:rsidRDefault="00C57701" w:rsidP="00A75210">
      <w:pPr>
        <w:pStyle w:val="ListParagraph"/>
        <w:numPr>
          <w:ilvl w:val="0"/>
          <w:numId w:val="1"/>
        </w:numPr>
        <w:spacing w:line="360" w:lineRule="auto"/>
        <w:rPr>
          <w:rFonts w:eastAsiaTheme="minorEastAsia"/>
          <w:iCs/>
        </w:rPr>
      </w:pPr>
      <w:r w:rsidRPr="00C57701">
        <w:rPr>
          <w:rFonts w:eastAsiaTheme="minorEastAsia"/>
          <w:iCs/>
        </w:rPr>
        <w:lastRenderedPageBreak/>
        <w:t>compute_</w:t>
      </w:r>
      <w:proofErr w:type="gramStart"/>
      <w:r w:rsidRPr="00C57701">
        <w:rPr>
          <w:rFonts w:eastAsiaTheme="minorEastAsia"/>
          <w:iCs/>
        </w:rPr>
        <w:t>activations(</w:t>
      </w:r>
      <w:proofErr w:type="gramEnd"/>
      <w:r w:rsidRPr="00C57701">
        <w:rPr>
          <w:rFonts w:eastAsiaTheme="minorEastAsia"/>
          <w:iCs/>
        </w:rPr>
        <w:t>), loop</w:t>
      </w:r>
      <w:r w:rsidR="007655A3">
        <w:rPr>
          <w:rFonts w:eastAsiaTheme="minorEastAsia"/>
          <w:iCs/>
        </w:rPr>
        <w:t>s</w:t>
      </w:r>
      <w:r w:rsidRPr="00C57701">
        <w:rPr>
          <w:rFonts w:eastAsiaTheme="minorEastAsia"/>
          <w:iCs/>
        </w:rPr>
        <w:t xml:space="preserve"> through every layer in self._layers and calculate</w:t>
      </w:r>
      <w:r w:rsidR="007655A3">
        <w:rPr>
          <w:rFonts w:eastAsiaTheme="minorEastAsia"/>
          <w:iCs/>
        </w:rPr>
        <w:t>s</w:t>
      </w:r>
      <w:r w:rsidRPr="00C57701">
        <w:rPr>
          <w:rFonts w:eastAsiaTheme="minorEastAsia"/>
          <w:iCs/>
        </w:rPr>
        <w:t xml:space="preserve"> the activation of the layer using the previous layers output as the current layers input, with the exception of the first layer, which uses the input </w:t>
      </w:r>
      <w:r w:rsidRPr="00C57701">
        <w:rPr>
          <w:rFonts w:eastAsiaTheme="minorEastAsia"/>
          <w:i/>
        </w:rPr>
        <w:t>x</w:t>
      </w:r>
      <w:r w:rsidRPr="00C57701">
        <w:rPr>
          <w:rFonts w:eastAsiaTheme="minorEastAsia"/>
          <w:iCs/>
        </w:rPr>
        <w:t xml:space="preserve"> as its input. After this</w:t>
      </w:r>
      <w:r w:rsidR="007655A3">
        <w:rPr>
          <w:rFonts w:eastAsiaTheme="minorEastAsia"/>
          <w:iCs/>
        </w:rPr>
        <w:t xml:space="preserve">, </w:t>
      </w:r>
      <w:r w:rsidR="00570308">
        <w:rPr>
          <w:rFonts w:eastAsiaTheme="minorEastAsia"/>
          <w:iCs/>
        </w:rPr>
        <w:t>the loss</w:t>
      </w:r>
      <w:r w:rsidR="007655A3">
        <w:rPr>
          <w:rFonts w:eastAsiaTheme="minorEastAsia"/>
          <w:iCs/>
        </w:rPr>
        <w:t xml:space="preserve"> is calculated</w:t>
      </w:r>
      <w:r w:rsidR="00570308">
        <w:rPr>
          <w:rFonts w:eastAsiaTheme="minorEastAsia"/>
          <w:iCs/>
        </w:rPr>
        <w:t xml:space="preserve"> </w:t>
      </w:r>
      <w:r>
        <w:rPr>
          <w:rFonts w:eastAsiaTheme="minorEastAsia"/>
          <w:iCs/>
        </w:rPr>
        <w:t xml:space="preserve">by obtaining the </w:t>
      </w:r>
      <w:r w:rsidRPr="00C57701">
        <w:rPr>
          <w:rFonts w:eastAsiaTheme="minorEastAsia"/>
          <w:iCs/>
        </w:rPr>
        <w:t>activation of the L2LossLayer</w:t>
      </w:r>
      <w:r>
        <w:rPr>
          <w:rFonts w:eastAsiaTheme="minorEastAsia"/>
          <w:iCs/>
        </w:rPr>
        <w:t xml:space="preserve">. </w:t>
      </w:r>
      <w:r w:rsidR="00BC6CD6">
        <w:rPr>
          <w:rFonts w:eastAsiaTheme="minorEastAsia"/>
          <w:iCs/>
        </w:rPr>
        <w:t>T</w:t>
      </w:r>
      <w:r>
        <w:rPr>
          <w:rFonts w:eastAsiaTheme="minorEastAsia"/>
          <w:iCs/>
        </w:rPr>
        <w:t>he output of the last layer along with the loss</w:t>
      </w:r>
      <w:r w:rsidR="00BC6CD6">
        <w:rPr>
          <w:rFonts w:eastAsiaTheme="minorEastAsia"/>
          <w:iCs/>
        </w:rPr>
        <w:t xml:space="preserve"> is then returned</w:t>
      </w:r>
      <w:r>
        <w:rPr>
          <w:rFonts w:eastAsiaTheme="minorEastAsia"/>
          <w:iCs/>
        </w:rPr>
        <w:t xml:space="preserve">. </w:t>
      </w:r>
    </w:p>
    <w:p w14:paraId="49A4DBB7" w14:textId="77777777" w:rsidR="00C57701" w:rsidRPr="00C57701" w:rsidRDefault="00C57701" w:rsidP="00C57701">
      <w:pPr>
        <w:spacing w:line="360" w:lineRule="auto"/>
        <w:ind w:left="360"/>
        <w:rPr>
          <w:rFonts w:eastAsiaTheme="minorEastAsia"/>
          <w:iCs/>
        </w:rPr>
      </w:pPr>
    </w:p>
    <w:p w14:paraId="2207407A" w14:textId="149F9C2A" w:rsidR="00B128EC" w:rsidRDefault="00C57701" w:rsidP="00A75210">
      <w:pPr>
        <w:pStyle w:val="ListParagraph"/>
        <w:numPr>
          <w:ilvl w:val="0"/>
          <w:numId w:val="1"/>
        </w:numPr>
        <w:spacing w:line="360" w:lineRule="auto"/>
        <w:rPr>
          <w:rFonts w:eastAsiaTheme="minorEastAsia"/>
          <w:iCs/>
        </w:rPr>
      </w:pPr>
      <w:r>
        <w:rPr>
          <w:rFonts w:eastAsiaTheme="minorEastAsia"/>
          <w:iCs/>
        </w:rPr>
        <w:t>For compute_</w:t>
      </w:r>
      <w:proofErr w:type="gramStart"/>
      <w:r>
        <w:rPr>
          <w:rFonts w:eastAsiaTheme="minorEastAsia"/>
          <w:iCs/>
        </w:rPr>
        <w:t>grad</w:t>
      </w:r>
      <w:r w:rsidR="00FC596D">
        <w:rPr>
          <w:rFonts w:eastAsiaTheme="minorEastAsia"/>
          <w:iCs/>
        </w:rPr>
        <w:t>ie</w:t>
      </w:r>
      <w:r>
        <w:rPr>
          <w:rFonts w:eastAsiaTheme="minorEastAsia"/>
          <w:iCs/>
        </w:rPr>
        <w:t>nts(</w:t>
      </w:r>
      <w:proofErr w:type="gramEnd"/>
      <w:r>
        <w:rPr>
          <w:rFonts w:eastAsiaTheme="minorEastAsia"/>
          <w:iCs/>
        </w:rPr>
        <w:t>)</w:t>
      </w:r>
      <w:r w:rsidR="007655A3">
        <w:rPr>
          <w:rFonts w:eastAsiaTheme="minorEastAsia"/>
          <w:iCs/>
        </w:rPr>
        <w:t xml:space="preserve">, </w:t>
      </w:r>
      <w:r w:rsidR="00FC596D">
        <w:rPr>
          <w:rFonts w:eastAsiaTheme="minorEastAsia"/>
          <w:iCs/>
        </w:rPr>
        <w:t>the gradient of all weights with respect to the error</w:t>
      </w:r>
      <w:r w:rsidR="007655A3">
        <w:rPr>
          <w:rFonts w:eastAsiaTheme="minorEastAsia"/>
          <w:iCs/>
        </w:rPr>
        <w:t xml:space="preserve"> is computed</w:t>
      </w:r>
      <w:r w:rsidR="00FC596D">
        <w:rPr>
          <w:rFonts w:eastAsiaTheme="minorEastAsia"/>
          <w:iCs/>
        </w:rPr>
        <w:t xml:space="preserve">. </w:t>
      </w:r>
      <w:r w:rsidR="007655A3">
        <w:rPr>
          <w:rFonts w:eastAsiaTheme="minorEastAsia"/>
          <w:iCs/>
        </w:rPr>
        <w:t>To do this, I first compute the</w:t>
      </w:r>
      <w:r w:rsidR="00FC596D">
        <w:rPr>
          <w:rFonts w:eastAsiaTheme="minorEastAsia"/>
          <w:iCs/>
        </w:rPr>
        <w:t xml:space="preserve"> gradient of </w:t>
      </w:r>
      <w:r w:rsidR="00570308">
        <w:rPr>
          <w:rFonts w:eastAsiaTheme="minorEastAsia"/>
          <w:iCs/>
        </w:rPr>
        <w:t xml:space="preserve">the </w:t>
      </w:r>
      <w:r w:rsidR="00FC596D">
        <w:rPr>
          <w:rFonts w:eastAsiaTheme="minorEastAsia"/>
          <w:iCs/>
        </w:rPr>
        <w:t>loss</w:t>
      </w:r>
      <w:r w:rsidR="00570308">
        <w:rPr>
          <w:rFonts w:eastAsiaTheme="minorEastAsia"/>
          <w:iCs/>
        </w:rPr>
        <w:t xml:space="preserve"> </w:t>
      </w:r>
      <w:r w:rsidR="00FC596D">
        <w:rPr>
          <w:rFonts w:eastAsiaTheme="minorEastAsia"/>
          <w:iCs/>
        </w:rPr>
        <w:t xml:space="preserve">by making a call to </w:t>
      </w:r>
      <w:proofErr w:type="gramStart"/>
      <w:r w:rsidR="00FC596D">
        <w:rPr>
          <w:rFonts w:eastAsiaTheme="minorEastAsia"/>
          <w:iCs/>
        </w:rPr>
        <w:t>self.loss</w:t>
      </w:r>
      <w:proofErr w:type="gramEnd"/>
      <w:r w:rsidR="00FC596D">
        <w:rPr>
          <w:rFonts w:eastAsiaTheme="minorEastAsia"/>
          <w:iCs/>
        </w:rPr>
        <w:t>.compute_grad</w:t>
      </w:r>
      <w:r w:rsidR="00934F34">
        <w:rPr>
          <w:rFonts w:eastAsiaTheme="minorEastAsia"/>
          <w:iCs/>
        </w:rPr>
        <w:t>ie</w:t>
      </w:r>
      <w:r w:rsidR="00FC596D">
        <w:rPr>
          <w:rFonts w:eastAsiaTheme="minorEastAsia"/>
          <w:iCs/>
        </w:rPr>
        <w:t xml:space="preserve">nt(). I then initialize the variable prev_gradient with the computed loss value. Back propagation is then performed by looping through all of the </w:t>
      </w:r>
      <w:r w:rsidR="00570308">
        <w:rPr>
          <w:rFonts w:eastAsiaTheme="minorEastAsia"/>
          <w:iCs/>
        </w:rPr>
        <w:t xml:space="preserve">previous </w:t>
      </w:r>
      <w:r w:rsidR="00FC596D">
        <w:rPr>
          <w:rFonts w:eastAsiaTheme="minorEastAsia"/>
          <w:iCs/>
        </w:rPr>
        <w:t>layers</w:t>
      </w:r>
      <w:r w:rsidR="00570308">
        <w:rPr>
          <w:rFonts w:eastAsiaTheme="minorEastAsia"/>
          <w:iCs/>
        </w:rPr>
        <w:t xml:space="preserve"> in reverse</w:t>
      </w:r>
      <w:r w:rsidR="00FC596D">
        <w:rPr>
          <w:rFonts w:eastAsiaTheme="minorEastAsia"/>
          <w:iCs/>
        </w:rPr>
        <w:t>. During each iteration, a call to</w:t>
      </w:r>
      <w:r w:rsidR="00570308">
        <w:rPr>
          <w:rFonts w:eastAsiaTheme="minorEastAsia"/>
          <w:iCs/>
        </w:rPr>
        <w:t xml:space="preserve"> </w:t>
      </w:r>
      <w:r w:rsidR="00FC596D" w:rsidRPr="00FC596D">
        <w:rPr>
          <w:rFonts w:eastAsiaTheme="minorEastAsia"/>
          <w:iCs/>
        </w:rPr>
        <w:t>set_output_error_gradient</w:t>
      </w:r>
      <w:r w:rsidR="00FC596D">
        <w:rPr>
          <w:rFonts w:eastAsiaTheme="minorEastAsia"/>
          <w:iCs/>
        </w:rPr>
        <w:t xml:space="preserve">(prev_gradient) is made to set the current layer’s </w:t>
      </w:r>
      <w:proofErr w:type="spellStart"/>
      <w:r w:rsidR="00FC596D">
        <w:rPr>
          <w:rFonts w:eastAsiaTheme="minorEastAsia"/>
          <w:iCs/>
        </w:rPr>
        <w:t>output</w:t>
      </w:r>
      <w:r w:rsidR="00570308">
        <w:rPr>
          <w:rFonts w:eastAsiaTheme="minorEastAsia"/>
          <w:iCs/>
        </w:rPr>
        <w:t>_</w:t>
      </w:r>
      <w:r w:rsidR="00FC596D">
        <w:rPr>
          <w:rFonts w:eastAsiaTheme="minorEastAsia"/>
          <w:iCs/>
        </w:rPr>
        <w:t>error</w:t>
      </w:r>
      <w:r w:rsidR="00570308">
        <w:rPr>
          <w:rFonts w:eastAsiaTheme="minorEastAsia"/>
          <w:iCs/>
        </w:rPr>
        <w:t>_</w:t>
      </w:r>
      <w:r w:rsidR="00FC596D">
        <w:rPr>
          <w:rFonts w:eastAsiaTheme="minorEastAsia"/>
          <w:iCs/>
        </w:rPr>
        <w:t>gradient</w:t>
      </w:r>
      <w:proofErr w:type="spellEnd"/>
      <w:r w:rsidR="00FC596D">
        <w:rPr>
          <w:rFonts w:eastAsiaTheme="minorEastAsia"/>
          <w:iCs/>
        </w:rPr>
        <w:t xml:space="preserve"> to the previous layer’s </w:t>
      </w:r>
      <w:r w:rsidR="00570308">
        <w:rPr>
          <w:rFonts w:eastAsiaTheme="minorEastAsia"/>
          <w:iCs/>
        </w:rPr>
        <w:t>input_</w:t>
      </w:r>
      <w:r w:rsidR="00FC596D">
        <w:rPr>
          <w:rFonts w:eastAsiaTheme="minorEastAsia"/>
          <w:iCs/>
        </w:rPr>
        <w:t>error</w:t>
      </w:r>
      <w:r w:rsidR="00570308">
        <w:rPr>
          <w:rFonts w:eastAsiaTheme="minorEastAsia"/>
          <w:iCs/>
        </w:rPr>
        <w:t>_</w:t>
      </w:r>
      <w:r w:rsidR="00FC596D">
        <w:rPr>
          <w:rFonts w:eastAsiaTheme="minorEastAsia"/>
          <w:iCs/>
        </w:rPr>
        <w:t>gradient. Compute_</w:t>
      </w:r>
      <w:proofErr w:type="gramStart"/>
      <w:r w:rsidR="00FC596D">
        <w:rPr>
          <w:rFonts w:eastAsiaTheme="minorEastAsia"/>
          <w:iCs/>
        </w:rPr>
        <w:t>gradient(</w:t>
      </w:r>
      <w:proofErr w:type="gramEnd"/>
      <w:r w:rsidR="00FC596D">
        <w:rPr>
          <w:rFonts w:eastAsiaTheme="minorEastAsia"/>
          <w:iCs/>
        </w:rPr>
        <w:t xml:space="preserve">) is then called to compute the </w:t>
      </w:r>
      <w:r w:rsidR="00570308">
        <w:rPr>
          <w:rFonts w:eastAsiaTheme="minorEastAsia"/>
          <w:iCs/>
        </w:rPr>
        <w:t>input_</w:t>
      </w:r>
      <w:r w:rsidR="00FC596D">
        <w:rPr>
          <w:rFonts w:eastAsiaTheme="minorEastAsia"/>
          <w:iCs/>
        </w:rPr>
        <w:t>error</w:t>
      </w:r>
      <w:r w:rsidR="00570308">
        <w:rPr>
          <w:rFonts w:eastAsiaTheme="minorEastAsia"/>
          <w:iCs/>
        </w:rPr>
        <w:t>_</w:t>
      </w:r>
      <w:r w:rsidR="00FC596D">
        <w:rPr>
          <w:rFonts w:eastAsiaTheme="minorEastAsia"/>
          <w:iCs/>
        </w:rPr>
        <w:t xml:space="preserve">gradient of the current layer, and the variable prev_gradient </w:t>
      </w:r>
      <w:r w:rsidR="00570308">
        <w:rPr>
          <w:rFonts w:eastAsiaTheme="minorEastAsia"/>
          <w:iCs/>
        </w:rPr>
        <w:t xml:space="preserve">is then updated with the current layer’s input_error_gradient. </w:t>
      </w:r>
    </w:p>
    <w:p w14:paraId="74E0CAB4" w14:textId="77777777" w:rsidR="00570308" w:rsidRPr="00570308" w:rsidRDefault="00570308" w:rsidP="00570308">
      <w:pPr>
        <w:pStyle w:val="ListParagraph"/>
        <w:rPr>
          <w:rFonts w:eastAsiaTheme="minorEastAsia"/>
          <w:iCs/>
        </w:rPr>
      </w:pPr>
    </w:p>
    <w:p w14:paraId="47438CF1" w14:textId="5877AEF2" w:rsidR="00452BEA" w:rsidRDefault="00570308" w:rsidP="00A75210">
      <w:pPr>
        <w:pStyle w:val="ListParagraph"/>
        <w:numPr>
          <w:ilvl w:val="0"/>
          <w:numId w:val="1"/>
        </w:numPr>
        <w:spacing w:line="360" w:lineRule="auto"/>
        <w:rPr>
          <w:rFonts w:eastAsiaTheme="minorEastAsia"/>
          <w:iCs/>
        </w:rPr>
      </w:pPr>
      <w:r>
        <w:rPr>
          <w:rFonts w:eastAsiaTheme="minorEastAsia"/>
          <w:iCs/>
        </w:rPr>
        <w:softHyphen/>
        <w:t>For update_</w:t>
      </w:r>
      <w:proofErr w:type="gramStart"/>
      <w:r>
        <w:rPr>
          <w:rFonts w:eastAsiaTheme="minorEastAsia"/>
          <w:iCs/>
        </w:rPr>
        <w:t>weights(</w:t>
      </w:r>
      <w:proofErr w:type="gramEnd"/>
      <w:r>
        <w:rPr>
          <w:rFonts w:eastAsiaTheme="minorEastAsia"/>
          <w:iCs/>
        </w:rPr>
        <w:t xml:space="preserve">) I update the weights of each layer by simply iterating through each layer and calling </w:t>
      </w:r>
      <w:r w:rsidRPr="00570308">
        <w:rPr>
          <w:rFonts w:eastAsiaTheme="minorEastAsia"/>
          <w:iCs/>
        </w:rPr>
        <w:t>update_weights(learning_rate)</w:t>
      </w:r>
      <w:r>
        <w:rPr>
          <w:rFonts w:eastAsiaTheme="minorEastAsia"/>
          <w:iCs/>
        </w:rPr>
        <w:t xml:space="preserve"> for that layer. </w:t>
      </w:r>
    </w:p>
    <w:p w14:paraId="68C88FC7" w14:textId="77777777" w:rsidR="00A75210" w:rsidRPr="00A75210" w:rsidRDefault="00A75210" w:rsidP="00A75210">
      <w:pPr>
        <w:pStyle w:val="ListParagraph"/>
        <w:rPr>
          <w:rFonts w:eastAsiaTheme="minorEastAsia"/>
          <w:iCs/>
        </w:rPr>
      </w:pPr>
    </w:p>
    <w:p w14:paraId="0FA1304F" w14:textId="615E4DA1" w:rsidR="00840A1D" w:rsidRDefault="00A75210" w:rsidP="00452BEA">
      <w:pPr>
        <w:spacing w:line="360" w:lineRule="auto"/>
        <w:rPr>
          <w:rFonts w:eastAsiaTheme="minorEastAsia"/>
          <w:iCs/>
        </w:rPr>
      </w:pPr>
      <w:r>
        <w:rPr>
          <w:rFonts w:eastAsiaTheme="minorEastAsia"/>
          <w:iCs/>
        </w:rPr>
        <w:t xml:space="preserve">When I was passing all of the tests within test_layers.py and test_neural_network.py, I moved on to </w:t>
      </w:r>
      <w:r w:rsidRPr="00A75210">
        <w:rPr>
          <w:rFonts w:eastAsiaTheme="minorEastAsia"/>
          <w:b/>
          <w:bCs/>
          <w:iCs/>
        </w:rPr>
        <w:t>Task 2.2.2</w:t>
      </w:r>
      <w:r w:rsidR="001D4024">
        <w:rPr>
          <w:rFonts w:eastAsiaTheme="minorEastAsia"/>
          <w:iCs/>
        </w:rPr>
        <w:t>, which is discussed on the next page.</w:t>
      </w:r>
    </w:p>
    <w:p w14:paraId="354F496E" w14:textId="3DC0CEA9" w:rsidR="001D4024" w:rsidRDefault="001D4024" w:rsidP="00452BEA">
      <w:pPr>
        <w:spacing w:line="360" w:lineRule="auto"/>
        <w:rPr>
          <w:rFonts w:eastAsiaTheme="minorEastAsia"/>
          <w:iCs/>
        </w:rPr>
      </w:pPr>
    </w:p>
    <w:p w14:paraId="28C51119" w14:textId="2B2DAE8C" w:rsidR="001D4024" w:rsidRDefault="001D4024" w:rsidP="00452BEA">
      <w:pPr>
        <w:spacing w:line="360" w:lineRule="auto"/>
        <w:rPr>
          <w:rFonts w:eastAsiaTheme="minorEastAsia"/>
          <w:iCs/>
        </w:rPr>
      </w:pPr>
    </w:p>
    <w:p w14:paraId="128DE8C2" w14:textId="69272148" w:rsidR="001D4024" w:rsidRDefault="001D4024" w:rsidP="00452BEA">
      <w:pPr>
        <w:spacing w:line="360" w:lineRule="auto"/>
        <w:rPr>
          <w:rFonts w:eastAsiaTheme="minorEastAsia"/>
          <w:iCs/>
        </w:rPr>
      </w:pPr>
    </w:p>
    <w:p w14:paraId="1D34B9F3" w14:textId="0ACE5D3F" w:rsidR="001D4024" w:rsidRDefault="001D4024" w:rsidP="00452BEA">
      <w:pPr>
        <w:spacing w:line="360" w:lineRule="auto"/>
        <w:rPr>
          <w:rFonts w:eastAsiaTheme="minorEastAsia"/>
          <w:iCs/>
        </w:rPr>
      </w:pPr>
    </w:p>
    <w:p w14:paraId="29DBF5AE" w14:textId="766CEC19" w:rsidR="001D4024" w:rsidRDefault="001D4024" w:rsidP="00452BEA">
      <w:pPr>
        <w:spacing w:line="360" w:lineRule="auto"/>
        <w:rPr>
          <w:rFonts w:eastAsiaTheme="minorEastAsia"/>
          <w:iCs/>
        </w:rPr>
      </w:pPr>
    </w:p>
    <w:p w14:paraId="4BAA7DC2" w14:textId="66A74CEC" w:rsidR="001D4024" w:rsidRDefault="001D4024" w:rsidP="00452BEA">
      <w:pPr>
        <w:spacing w:line="360" w:lineRule="auto"/>
        <w:rPr>
          <w:rFonts w:eastAsiaTheme="minorEastAsia"/>
          <w:iCs/>
        </w:rPr>
      </w:pPr>
    </w:p>
    <w:p w14:paraId="3B3EE495" w14:textId="76D402B7" w:rsidR="001D4024" w:rsidRDefault="001D4024" w:rsidP="00452BEA">
      <w:pPr>
        <w:spacing w:line="360" w:lineRule="auto"/>
        <w:rPr>
          <w:rFonts w:eastAsiaTheme="minorEastAsia"/>
          <w:iCs/>
        </w:rPr>
      </w:pPr>
    </w:p>
    <w:p w14:paraId="2A3E2779" w14:textId="33A284AA" w:rsidR="001D4024" w:rsidRDefault="001D4024" w:rsidP="00452BEA">
      <w:pPr>
        <w:spacing w:line="360" w:lineRule="auto"/>
        <w:rPr>
          <w:rFonts w:eastAsiaTheme="minorEastAsia"/>
          <w:iCs/>
        </w:rPr>
      </w:pPr>
    </w:p>
    <w:p w14:paraId="3B80DD24" w14:textId="2EA96537" w:rsidR="00A75210" w:rsidRPr="00A75210" w:rsidRDefault="00A75210" w:rsidP="00452BEA">
      <w:pPr>
        <w:spacing w:line="360" w:lineRule="auto"/>
        <w:rPr>
          <w:rFonts w:eastAsiaTheme="minorEastAsia"/>
          <w:b/>
          <w:bCs/>
          <w:iCs/>
          <w:u w:val="single"/>
        </w:rPr>
      </w:pPr>
      <w:r w:rsidRPr="00A75210">
        <w:rPr>
          <w:rFonts w:eastAsiaTheme="minorEastAsia"/>
          <w:b/>
          <w:bCs/>
          <w:iCs/>
          <w:u w:val="single"/>
        </w:rPr>
        <w:lastRenderedPageBreak/>
        <w:t>Task 2.2.2</w:t>
      </w:r>
    </w:p>
    <w:p w14:paraId="0287B320" w14:textId="698811E2" w:rsidR="001D4024" w:rsidRDefault="00A75210" w:rsidP="00DE50CB">
      <w:pPr>
        <w:spacing w:line="360" w:lineRule="auto"/>
        <w:ind w:firstLine="360"/>
        <w:rPr>
          <w:rFonts w:eastAsiaTheme="minorEastAsia"/>
        </w:rPr>
      </w:pPr>
      <w:r>
        <w:rPr>
          <w:rFonts w:eastAsiaTheme="minorEastAsia"/>
          <w:iCs/>
        </w:rPr>
        <w:t>To create and train the multi-layer perceptron</w:t>
      </w:r>
      <w:r w:rsidR="00DE50CB">
        <w:rPr>
          <w:rFonts w:eastAsiaTheme="minorEastAsia"/>
          <w:iCs/>
        </w:rPr>
        <w:t xml:space="preserve"> (MLP)</w:t>
      </w:r>
      <w:r>
        <w:rPr>
          <w:rFonts w:eastAsiaTheme="minorEastAsia"/>
          <w:iCs/>
        </w:rPr>
        <w:t>, I simply ran toy_example_regressor.py. The last line of output indicat</w:t>
      </w:r>
      <w:r w:rsidR="00DE50CB">
        <w:rPr>
          <w:rFonts w:eastAsiaTheme="minorEastAsia"/>
          <w:iCs/>
        </w:rPr>
        <w:t>ing</w:t>
      </w:r>
      <w:r>
        <w:rPr>
          <w:rFonts w:eastAsiaTheme="minorEastAsia"/>
          <w:iCs/>
        </w:rPr>
        <w:t xml:space="preserve"> the validation loss</w:t>
      </w:r>
      <w:r w:rsidR="00840A1D">
        <w:rPr>
          <w:rFonts w:eastAsiaTheme="minorEastAsia"/>
          <w:iCs/>
        </w:rPr>
        <w:t xml:space="preserve"> of the MLP after 1000 epochs</w:t>
      </w:r>
      <w:r>
        <w:rPr>
          <w:rFonts w:eastAsiaTheme="minorEastAsia"/>
          <w:iCs/>
        </w:rPr>
        <w:t xml:space="preserve"> was </w:t>
      </w:r>
      <w:proofErr w:type="gramStart"/>
      <w:r w:rsidRPr="00A75210">
        <w:rPr>
          <w:rFonts w:eastAsiaTheme="minorEastAsia"/>
          <w:iCs/>
        </w:rPr>
        <w:t>0.011963719361285076</w:t>
      </w:r>
      <w:r w:rsidR="0051515F">
        <w:rPr>
          <w:rFonts w:eastAsiaTheme="minorEastAsia"/>
          <w:iCs/>
        </w:rPr>
        <w:t>, and</w:t>
      </w:r>
      <w:proofErr w:type="gramEnd"/>
      <w:r w:rsidR="0051515F">
        <w:rPr>
          <w:rFonts w:eastAsiaTheme="minorEastAsia"/>
          <w:iCs/>
        </w:rPr>
        <w:t xml:space="preserve"> can be seen in </w:t>
      </w:r>
      <w:r w:rsidR="0051515F">
        <w:rPr>
          <w:rFonts w:eastAsiaTheme="minorEastAsia"/>
          <w:b/>
          <w:bCs/>
          <w:iCs/>
        </w:rPr>
        <w:t>Table 1</w:t>
      </w:r>
      <w:r w:rsidR="0051515F">
        <w:rPr>
          <w:rFonts w:eastAsiaTheme="minorEastAsia"/>
          <w:iCs/>
        </w:rPr>
        <w:t xml:space="preserve">. </w:t>
      </w:r>
      <w:r>
        <w:rPr>
          <w:rFonts w:eastAsiaTheme="minorEastAsia"/>
          <w:iCs/>
        </w:rPr>
        <w:t xml:space="preserve">Based on this value, I concluded that </w:t>
      </w:r>
      <w:r w:rsidR="00DE50CB">
        <w:rPr>
          <w:rFonts w:eastAsiaTheme="minorEastAsia"/>
          <w:iCs/>
        </w:rPr>
        <w:t>the MLP was predicting a function g(x) very similar to the desired f(x) = x</w:t>
      </w:r>
      <w:proofErr w:type="gramStart"/>
      <w:r w:rsidR="00DE50CB">
        <w:rPr>
          <w:rFonts w:eastAsiaTheme="minorEastAsia"/>
          <w:iCs/>
          <w:vertAlign w:val="superscript"/>
        </w:rPr>
        <w:t>2</w:t>
      </w:r>
      <w:r w:rsidR="00DE50CB">
        <w:rPr>
          <w:rFonts w:eastAsiaTheme="minorEastAsia"/>
          <w:iCs/>
          <w:vertAlign w:val="subscript"/>
        </w:rPr>
        <w:t xml:space="preserve"> </w:t>
      </w:r>
      <w:r w:rsidR="00DE50CB">
        <w:rPr>
          <w:rFonts w:eastAsiaTheme="minorEastAsia"/>
        </w:rPr>
        <w:t>.</w:t>
      </w:r>
      <w:proofErr w:type="gramEnd"/>
      <w:r w:rsidR="00DE50CB">
        <w:rPr>
          <w:rFonts w:eastAsiaTheme="minorEastAsia"/>
        </w:rPr>
        <w:t xml:space="preserve"> I corroborated this finding by analyzing the predicted function overlay in image data_function.png. </w:t>
      </w:r>
      <w:r w:rsidR="00DE50CB">
        <w:rPr>
          <w:rFonts w:eastAsiaTheme="minorEastAsia"/>
          <w:b/>
          <w:bCs/>
        </w:rPr>
        <w:t>Figure 1</w:t>
      </w:r>
      <w:r w:rsidR="00DE50CB">
        <w:rPr>
          <w:rFonts w:eastAsiaTheme="minorEastAsia"/>
        </w:rPr>
        <w:t xml:space="preserve"> contrasts the plot of original data points (left) to the predicted function</w:t>
      </w:r>
      <w:r w:rsidR="001D4024">
        <w:rPr>
          <w:rFonts w:eastAsiaTheme="minorEastAsia"/>
        </w:rPr>
        <w:t xml:space="preserve"> g(x)</w:t>
      </w:r>
      <w:r w:rsidR="00DE50CB">
        <w:rPr>
          <w:rFonts w:eastAsiaTheme="minorEastAsia"/>
        </w:rPr>
        <w:t xml:space="preserve"> (right</w:t>
      </w:r>
      <w:r w:rsidR="00840A1D">
        <w:rPr>
          <w:rFonts w:eastAsiaTheme="minorEastAsia"/>
        </w:rPr>
        <w:t>, shown in red</w:t>
      </w:r>
      <w:r w:rsidR="00DE50CB">
        <w:rPr>
          <w:rFonts w:eastAsiaTheme="minorEastAsia"/>
        </w:rPr>
        <w:t xml:space="preserve">). As can be seen, the predicted function is </w:t>
      </w:r>
      <w:r w:rsidR="00840A1D">
        <w:rPr>
          <w:rFonts w:eastAsiaTheme="minorEastAsia"/>
        </w:rPr>
        <w:t xml:space="preserve">similar </w:t>
      </w:r>
      <w:r w:rsidR="00DE50CB">
        <w:rPr>
          <w:rFonts w:eastAsiaTheme="minorEastAsia"/>
        </w:rPr>
        <w:t>to f(x) = x</w:t>
      </w:r>
      <w:r w:rsidR="00DE50CB">
        <w:rPr>
          <w:rFonts w:eastAsiaTheme="minorEastAsia"/>
          <w:vertAlign w:val="superscript"/>
        </w:rPr>
        <w:t>2</w:t>
      </w:r>
      <w:r w:rsidR="00DE50CB">
        <w:rPr>
          <w:rFonts w:eastAsiaTheme="minorEastAsia"/>
        </w:rPr>
        <w:t xml:space="preserve"> but is not an exact representation. Th</w:t>
      </w:r>
      <w:r w:rsidR="00840A1D">
        <w:rPr>
          <w:rFonts w:eastAsiaTheme="minorEastAsia"/>
        </w:rPr>
        <w:t>e slight difference</w:t>
      </w:r>
      <w:r w:rsidR="007655A3">
        <w:rPr>
          <w:rFonts w:eastAsiaTheme="minorEastAsia"/>
        </w:rPr>
        <w:t xml:space="preserve"> between f(x) and g(x)</w:t>
      </w:r>
      <w:r w:rsidR="00840A1D">
        <w:rPr>
          <w:rFonts w:eastAsiaTheme="minorEastAsia"/>
        </w:rPr>
        <w:t xml:space="preserve"> is most apparent at the outer limits of the </w:t>
      </w:r>
      <w:proofErr w:type="gramStart"/>
      <w:r w:rsidR="00840A1D">
        <w:rPr>
          <w:rFonts w:eastAsiaTheme="minorEastAsia"/>
        </w:rPr>
        <w:t>function ,</w:t>
      </w:r>
      <w:proofErr w:type="gramEnd"/>
      <w:r w:rsidR="00840A1D">
        <w:rPr>
          <w:rFonts w:eastAsiaTheme="minorEastAsia"/>
        </w:rPr>
        <w:t xml:space="preserve"> where 1</w:t>
      </w:r>
      <w:r w:rsidR="00840A1D">
        <w:rPr>
          <w:rFonts w:eastAsiaTheme="minorEastAsia"/>
          <w:vertAlign w:val="superscript"/>
        </w:rPr>
        <w:t>2</w:t>
      </w:r>
      <w:r w:rsidR="00840A1D">
        <w:rPr>
          <w:rFonts w:eastAsiaTheme="minorEastAsia"/>
        </w:rPr>
        <w:t xml:space="preserve"> and (-1)</w:t>
      </w:r>
      <w:r w:rsidR="00840A1D">
        <w:rPr>
          <w:rFonts w:eastAsiaTheme="minorEastAsia"/>
          <w:vertAlign w:val="superscript"/>
        </w:rPr>
        <w:t>2</w:t>
      </w:r>
      <w:r w:rsidR="00840A1D">
        <w:rPr>
          <w:rFonts w:eastAsiaTheme="minorEastAsia"/>
        </w:rPr>
        <w:t xml:space="preserve"> are plotted with values closer to 0.9 than </w:t>
      </w:r>
    </w:p>
    <w:p w14:paraId="10587BCB" w14:textId="50A2C84E" w:rsidR="00DE50CB" w:rsidRDefault="001D4024" w:rsidP="00121BB8">
      <w:pPr>
        <w:spacing w:line="360" w:lineRule="auto"/>
        <w:rPr>
          <w:rFonts w:eastAsiaTheme="minorEastAsia"/>
        </w:rPr>
      </w:pPr>
      <w:r>
        <w:rPr>
          <w:noProof/>
        </w:rPr>
        <mc:AlternateContent>
          <mc:Choice Requires="wps">
            <w:drawing>
              <wp:anchor distT="0" distB="0" distL="114300" distR="114300" simplePos="0" relativeHeight="251660288" behindDoc="1" locked="0" layoutInCell="1" allowOverlap="1" wp14:anchorId="6DDCB273" wp14:editId="50AB5417">
                <wp:simplePos x="0" y="0"/>
                <wp:positionH relativeFrom="column">
                  <wp:posOffset>-23495</wp:posOffset>
                </wp:positionH>
                <wp:positionV relativeFrom="paragraph">
                  <wp:posOffset>2578644</wp:posOffset>
                </wp:positionV>
                <wp:extent cx="5781040" cy="635"/>
                <wp:effectExtent l="0" t="0" r="0" b="0"/>
                <wp:wrapTight wrapText="bothSides">
                  <wp:wrapPolygon edited="0">
                    <wp:start x="0" y="0"/>
                    <wp:lineTo x="0" y="20571"/>
                    <wp:lineTo x="21543" y="20571"/>
                    <wp:lineTo x="21543"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781040" cy="635"/>
                        </a:xfrm>
                        <a:prstGeom prst="rect">
                          <a:avLst/>
                        </a:prstGeom>
                        <a:solidFill>
                          <a:prstClr val="white"/>
                        </a:solidFill>
                        <a:ln>
                          <a:noFill/>
                        </a:ln>
                      </wps:spPr>
                      <wps:txbx>
                        <w:txbxContent>
                          <w:p w14:paraId="53DB1492" w14:textId="63321E32" w:rsidR="00DE50CB" w:rsidRPr="00DE50CB" w:rsidRDefault="00DE50CB" w:rsidP="00DE50CB">
                            <w:pPr>
                              <w:pStyle w:val="Caption"/>
                              <w:rPr>
                                <w:i w:val="0"/>
                                <w:iCs w:val="0"/>
                              </w:rPr>
                            </w:pPr>
                            <w:r w:rsidRPr="00DE50CB">
                              <w:rPr>
                                <w:b/>
                                <w:bCs/>
                              </w:rPr>
                              <w:t xml:space="preserve">Figure </w:t>
                            </w:r>
                            <w:r w:rsidRPr="00DE50CB">
                              <w:rPr>
                                <w:b/>
                                <w:bCs/>
                              </w:rPr>
                              <w:fldChar w:fldCharType="begin"/>
                            </w:r>
                            <w:r w:rsidRPr="00DE50CB">
                              <w:rPr>
                                <w:b/>
                                <w:bCs/>
                              </w:rPr>
                              <w:instrText xml:space="preserve"> SEQ Figure \* ARABIC </w:instrText>
                            </w:r>
                            <w:r w:rsidRPr="00DE50CB">
                              <w:rPr>
                                <w:b/>
                                <w:bCs/>
                              </w:rPr>
                              <w:fldChar w:fldCharType="separate"/>
                            </w:r>
                            <w:r w:rsidR="001D4024">
                              <w:rPr>
                                <w:b/>
                                <w:bCs/>
                                <w:noProof/>
                              </w:rPr>
                              <w:t>1</w:t>
                            </w:r>
                            <w:r w:rsidRPr="00DE50CB">
                              <w:rPr>
                                <w:b/>
                                <w:bCs/>
                              </w:rPr>
                              <w:fldChar w:fldCharType="end"/>
                            </w:r>
                            <w:r w:rsidRPr="00DE50CB">
                              <w:rPr>
                                <w:b/>
                                <w:bCs/>
                              </w:rPr>
                              <w:t xml:space="preserve"> - Data and MLP Predicted Function</w:t>
                            </w:r>
                            <w:r>
                              <w:t>. Raw input data shown on the left, MLP predicted function</w:t>
                            </w:r>
                            <w:r w:rsidR="001D4024">
                              <w:t xml:space="preserve"> g(x)</w:t>
                            </w:r>
                            <w:r>
                              <w:t xml:space="preserve"> shown on the right</w:t>
                            </w:r>
                            <w:r w:rsidR="001D4024">
                              <w:t xml:space="preserve"> in red</w:t>
                            </w:r>
                            <w:r w:rsidRPr="001D4024">
                              <w:rPr>
                                <w14:textOutline w14:w="9525" w14:cap="rnd" w14:cmpd="sng" w14:algn="ctr">
                                  <w14:solidFill>
                                    <w14:srgbClr w14:val="000000"/>
                                  </w14:solidFill>
                                  <w14:prstDash w14:val="solid"/>
                                  <w14:bevel/>
                                </w14:textOutlin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DCB273" id="_x0000_t202" coordsize="21600,21600" o:spt="202" path="m,l,21600r21600,l21600,xe">
                <v:stroke joinstyle="miter"/>
                <v:path gradientshapeok="t" o:connecttype="rect"/>
              </v:shapetype>
              <v:shape id="Text Box 3" o:spid="_x0000_s1026" type="#_x0000_t202" style="position:absolute;margin-left:-1.85pt;margin-top:203.05pt;width:455.2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" stroked="f">
                <v:textbox style="mso-fit-shape-to-text:t" inset="0,0,0,0">
                  <w:txbxContent>
                    <w:p w14:paraId="53DB1492" w14:textId="63321E32" w:rsidR="00DE50CB" w:rsidRPr="00DE50CB" w:rsidRDefault="00DE50CB" w:rsidP="00DE50CB">
                      <w:pPr>
                        <w:pStyle w:val="Caption"/>
                        <w:rPr>
                          <w:i w:val="0"/>
                          <w:iCs w:val="0"/>
                        </w:rPr>
                      </w:pPr>
                      <w:r w:rsidRPr="00DE50CB">
                        <w:rPr>
                          <w:b/>
                          <w:bCs/>
                        </w:rPr>
                        <w:t xml:space="preserve">Figure </w:t>
                      </w:r>
                      <w:r w:rsidRPr="00DE50CB">
                        <w:rPr>
                          <w:b/>
                          <w:bCs/>
                        </w:rPr>
                        <w:fldChar w:fldCharType="begin"/>
                      </w:r>
                      <w:r w:rsidRPr="00DE50CB">
                        <w:rPr>
                          <w:b/>
                          <w:bCs/>
                        </w:rPr>
                        <w:instrText xml:space="preserve"> SEQ Figure \* ARABIC </w:instrText>
                      </w:r>
                      <w:r w:rsidRPr="00DE50CB">
                        <w:rPr>
                          <w:b/>
                          <w:bCs/>
                        </w:rPr>
                        <w:fldChar w:fldCharType="separate"/>
                      </w:r>
                      <w:r w:rsidR="001D4024">
                        <w:rPr>
                          <w:b/>
                          <w:bCs/>
                          <w:noProof/>
                        </w:rPr>
                        <w:t>1</w:t>
                      </w:r>
                      <w:r w:rsidRPr="00DE50CB">
                        <w:rPr>
                          <w:b/>
                          <w:bCs/>
                        </w:rPr>
                        <w:fldChar w:fldCharType="end"/>
                      </w:r>
                      <w:r w:rsidRPr="00DE50CB">
                        <w:rPr>
                          <w:b/>
                          <w:bCs/>
                        </w:rPr>
                        <w:t xml:space="preserve"> - Data and MLP Predicted Function</w:t>
                      </w:r>
                      <w:r>
                        <w:t>. Raw input data shown on the left, MLP predicted function</w:t>
                      </w:r>
                      <w:r w:rsidR="001D4024">
                        <w:t xml:space="preserve"> g(x)</w:t>
                      </w:r>
                      <w:r>
                        <w:t xml:space="preserve"> shown on the right</w:t>
                      </w:r>
                      <w:r w:rsidR="001D4024">
                        <w:t xml:space="preserve"> in red</w:t>
                      </w:r>
                      <w:r w:rsidRPr="001D4024">
                        <w:rPr>
                          <w14:textOutline w14:w="9525" w14:cap="rnd" w14:cmpd="sng" w14:algn="ctr">
                            <w14:solidFill>
                              <w14:srgbClr w14:val="000000"/>
                            </w14:solidFill>
                            <w14:prstDash w14:val="solid"/>
                            <w14:bevel/>
                          </w14:textOutline>
                        </w:rPr>
                        <w:t xml:space="preserve">. </w:t>
                      </w:r>
                    </w:p>
                  </w:txbxContent>
                </v:textbox>
                <w10:wrap type="tight"/>
              </v:shape>
            </w:pict>
          </mc:Fallback>
        </mc:AlternateContent>
      </w:r>
      <w:r w:rsidRPr="00DE50CB">
        <w:rPr>
          <w:rFonts w:eastAsiaTheme="minorEastAsia"/>
          <w:noProof/>
        </w:rPr>
        <w:drawing>
          <wp:anchor distT="0" distB="0" distL="114300" distR="114300" simplePos="0" relativeHeight="251658240" behindDoc="1" locked="0" layoutInCell="1" allowOverlap="1" wp14:anchorId="3EDE6001" wp14:editId="775E2912">
            <wp:simplePos x="0" y="0"/>
            <wp:positionH relativeFrom="column">
              <wp:posOffset>-106680</wp:posOffset>
            </wp:positionH>
            <wp:positionV relativeFrom="paragraph">
              <wp:posOffset>281305</wp:posOffset>
            </wp:positionV>
            <wp:extent cx="6111240" cy="2231390"/>
            <wp:effectExtent l="0" t="0" r="0" b="3810"/>
            <wp:wrapTight wrapText="bothSides">
              <wp:wrapPolygon edited="0">
                <wp:start x="0" y="0"/>
                <wp:lineTo x="0" y="21514"/>
                <wp:lineTo x="21546" y="21514"/>
                <wp:lineTo x="21546"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1240" cy="2231390"/>
                    </a:xfrm>
                    <a:prstGeom prst="rect">
                      <a:avLst/>
                    </a:prstGeom>
                  </pic:spPr>
                </pic:pic>
              </a:graphicData>
            </a:graphic>
            <wp14:sizeRelH relativeFrom="page">
              <wp14:pctWidth>0</wp14:pctWidth>
            </wp14:sizeRelH>
            <wp14:sizeRelV relativeFrom="page">
              <wp14:pctHeight>0</wp14:pctHeight>
            </wp14:sizeRelV>
          </wp:anchor>
        </w:drawing>
      </w:r>
      <w:r w:rsidR="00840A1D">
        <w:rPr>
          <w:rFonts w:eastAsiaTheme="minorEastAsia"/>
        </w:rPr>
        <w:t xml:space="preserve">1.0. </w:t>
      </w:r>
    </w:p>
    <w:p w14:paraId="4C7ADF52" w14:textId="77777777" w:rsidR="001D4024" w:rsidRDefault="001D4024" w:rsidP="00121BB8">
      <w:pPr>
        <w:spacing w:line="360" w:lineRule="auto"/>
        <w:rPr>
          <w:rFonts w:eastAsiaTheme="minorEastAsia"/>
          <w:b/>
          <w:bCs/>
          <w:u w:val="single"/>
        </w:rPr>
      </w:pPr>
    </w:p>
    <w:p w14:paraId="54D6862A" w14:textId="77777777" w:rsidR="001D4024" w:rsidRDefault="001D4024" w:rsidP="00121BB8">
      <w:pPr>
        <w:spacing w:line="360" w:lineRule="auto"/>
        <w:rPr>
          <w:rFonts w:eastAsiaTheme="minorEastAsia"/>
          <w:b/>
          <w:bCs/>
          <w:u w:val="single"/>
        </w:rPr>
      </w:pPr>
    </w:p>
    <w:p w14:paraId="4227BD80" w14:textId="77777777" w:rsidR="001D4024" w:rsidRDefault="001D4024" w:rsidP="00121BB8">
      <w:pPr>
        <w:spacing w:line="360" w:lineRule="auto"/>
        <w:rPr>
          <w:rFonts w:eastAsiaTheme="minorEastAsia"/>
          <w:b/>
          <w:bCs/>
          <w:u w:val="single"/>
        </w:rPr>
      </w:pPr>
    </w:p>
    <w:p w14:paraId="02B47C41" w14:textId="77777777" w:rsidR="001D4024" w:rsidRDefault="001D4024" w:rsidP="00121BB8">
      <w:pPr>
        <w:spacing w:line="360" w:lineRule="auto"/>
        <w:rPr>
          <w:rFonts w:eastAsiaTheme="minorEastAsia"/>
          <w:b/>
          <w:bCs/>
          <w:u w:val="single"/>
        </w:rPr>
      </w:pPr>
    </w:p>
    <w:p w14:paraId="2A3BCD29" w14:textId="77777777" w:rsidR="001D4024" w:rsidRDefault="001D4024" w:rsidP="00121BB8">
      <w:pPr>
        <w:spacing w:line="360" w:lineRule="auto"/>
        <w:rPr>
          <w:rFonts w:eastAsiaTheme="minorEastAsia"/>
          <w:b/>
          <w:bCs/>
          <w:u w:val="single"/>
        </w:rPr>
      </w:pPr>
    </w:p>
    <w:p w14:paraId="034FCD26" w14:textId="77777777" w:rsidR="001D4024" w:rsidRDefault="001D4024" w:rsidP="00121BB8">
      <w:pPr>
        <w:spacing w:line="360" w:lineRule="auto"/>
        <w:rPr>
          <w:rFonts w:eastAsiaTheme="minorEastAsia"/>
          <w:b/>
          <w:bCs/>
          <w:u w:val="single"/>
        </w:rPr>
      </w:pPr>
    </w:p>
    <w:p w14:paraId="214F92A5" w14:textId="77777777" w:rsidR="001D4024" w:rsidRDefault="001D4024" w:rsidP="00121BB8">
      <w:pPr>
        <w:spacing w:line="360" w:lineRule="auto"/>
        <w:rPr>
          <w:rFonts w:eastAsiaTheme="minorEastAsia"/>
          <w:b/>
          <w:bCs/>
          <w:u w:val="single"/>
        </w:rPr>
      </w:pPr>
    </w:p>
    <w:p w14:paraId="69A5D212" w14:textId="77777777" w:rsidR="001D4024" w:rsidRDefault="001D4024" w:rsidP="00121BB8">
      <w:pPr>
        <w:spacing w:line="360" w:lineRule="auto"/>
        <w:rPr>
          <w:rFonts w:eastAsiaTheme="minorEastAsia"/>
          <w:b/>
          <w:bCs/>
          <w:u w:val="single"/>
        </w:rPr>
      </w:pPr>
    </w:p>
    <w:p w14:paraId="56614F4D" w14:textId="10495DF2" w:rsidR="00121BB8" w:rsidRDefault="00121BB8" w:rsidP="00121BB8">
      <w:pPr>
        <w:spacing w:line="360" w:lineRule="auto"/>
        <w:rPr>
          <w:rFonts w:eastAsiaTheme="minorEastAsia"/>
          <w:b/>
          <w:bCs/>
          <w:u w:val="single"/>
        </w:rPr>
      </w:pPr>
      <w:bookmarkStart w:id="0" w:name="_GoBack"/>
      <w:bookmarkEnd w:id="0"/>
      <w:r>
        <w:rPr>
          <w:rFonts w:eastAsiaTheme="minorEastAsia"/>
          <w:b/>
          <w:bCs/>
          <w:u w:val="single"/>
        </w:rPr>
        <w:lastRenderedPageBreak/>
        <w:t>Task 3.3</w:t>
      </w:r>
    </w:p>
    <w:p w14:paraId="1E8D599B" w14:textId="575C34CA" w:rsidR="00121BB8" w:rsidRDefault="00121BB8" w:rsidP="00121BB8">
      <w:pPr>
        <w:spacing w:line="360" w:lineRule="auto"/>
        <w:rPr>
          <w:rFonts w:eastAsiaTheme="minorEastAsia"/>
        </w:rPr>
      </w:pPr>
      <w:r>
        <w:rPr>
          <w:rFonts w:eastAsiaTheme="minorEastAsia"/>
          <w:b/>
          <w:bCs/>
        </w:rPr>
        <w:tab/>
      </w:r>
      <w:r>
        <w:rPr>
          <w:rFonts w:eastAsiaTheme="minorEastAsia"/>
        </w:rPr>
        <w:t xml:space="preserve">The main objective of this task was to run and read/understand the prime_classifier.py code. The code within prime_classifier.py contains a declaration of the </w:t>
      </w:r>
      <w:proofErr w:type="spellStart"/>
      <w:r>
        <w:rPr>
          <w:rFonts w:eastAsiaTheme="minorEastAsia"/>
        </w:rPr>
        <w:t>PrimeNet</w:t>
      </w:r>
      <w:proofErr w:type="spellEnd"/>
      <w:r>
        <w:rPr>
          <w:rFonts w:eastAsiaTheme="minorEastAsia"/>
        </w:rPr>
        <w:t xml:space="preserve"> class, which is a 2-layer MLP, where each layer contains a dense layer and a </w:t>
      </w:r>
      <w:r w:rsidR="002134DB">
        <w:rPr>
          <w:rFonts w:eastAsiaTheme="minorEastAsia"/>
        </w:rPr>
        <w:t xml:space="preserve">sigmoid activation layer. The neural network is trained for 50 epochs on the MNIST dataset, which contains 28 x </w:t>
      </w:r>
      <w:proofErr w:type="gramStart"/>
      <w:r w:rsidR="002134DB">
        <w:rPr>
          <w:rFonts w:eastAsiaTheme="minorEastAsia"/>
        </w:rPr>
        <w:t xml:space="preserve">28 </w:t>
      </w:r>
      <w:r w:rsidR="008A3904">
        <w:rPr>
          <w:rFonts w:eastAsiaTheme="minorEastAsia"/>
        </w:rPr>
        <w:t>pixel</w:t>
      </w:r>
      <w:proofErr w:type="gramEnd"/>
      <w:r w:rsidR="002134DB">
        <w:rPr>
          <w:rFonts w:eastAsiaTheme="minorEastAsia"/>
        </w:rPr>
        <w:t xml:space="preserve"> greyscale images of handwritten numerals. Each </w:t>
      </w:r>
      <w:r w:rsidR="008A3904">
        <w:rPr>
          <w:rFonts w:eastAsiaTheme="minorEastAsia"/>
        </w:rPr>
        <w:t>data point</w:t>
      </w:r>
      <w:r w:rsidR="002134DB">
        <w:rPr>
          <w:rFonts w:eastAsiaTheme="minorEastAsia"/>
        </w:rPr>
        <w:t xml:space="preserve"> is labelled with a 1 if the image contains a prime digit, or a 0 otherwise. </w:t>
      </w:r>
    </w:p>
    <w:p w14:paraId="0CCDBEFA" w14:textId="0FFE4DAC" w:rsidR="002134DB" w:rsidRDefault="002134DB" w:rsidP="00121BB8">
      <w:pPr>
        <w:spacing w:line="360" w:lineRule="auto"/>
        <w:rPr>
          <w:rFonts w:eastAsiaTheme="minorEastAsia"/>
        </w:rPr>
      </w:pPr>
      <w:r>
        <w:rPr>
          <w:rFonts w:eastAsiaTheme="minorEastAsia"/>
        </w:rPr>
        <w:tab/>
        <w:t>The output I obtained by running prime_classifier.py</w:t>
      </w:r>
      <w:r w:rsidR="00A74E61">
        <w:rPr>
          <w:rFonts w:eastAsiaTheme="minorEastAsia"/>
        </w:rPr>
        <w:t xml:space="preserve"> can be seen in </w:t>
      </w:r>
      <w:r w:rsidR="00A74E61">
        <w:rPr>
          <w:rFonts w:eastAsiaTheme="minorEastAsia"/>
          <w:b/>
          <w:bCs/>
        </w:rPr>
        <w:t>Table 1</w:t>
      </w:r>
      <w:r w:rsidR="00A74E61">
        <w:rPr>
          <w:rFonts w:eastAsiaTheme="minorEastAsia"/>
        </w:rPr>
        <w:t xml:space="preserve">. A validation loss of </w:t>
      </w:r>
      <w:r w:rsidR="00A74E61" w:rsidRPr="00A74E61">
        <w:rPr>
          <w:rFonts w:eastAsiaTheme="minorEastAsia"/>
        </w:rPr>
        <w:t>0.02454812</w:t>
      </w:r>
      <w:r w:rsidR="00A74E61">
        <w:rPr>
          <w:rFonts w:eastAsiaTheme="minorEastAsia"/>
        </w:rPr>
        <w:t xml:space="preserve">, and validation accuracy of 97.08% </w:t>
      </w:r>
      <w:r w:rsidR="007655A3">
        <w:rPr>
          <w:rFonts w:eastAsiaTheme="minorEastAsia"/>
        </w:rPr>
        <w:t>was</w:t>
      </w:r>
      <w:r w:rsidR="00A74E61">
        <w:rPr>
          <w:rFonts w:eastAsiaTheme="minorEastAsia"/>
        </w:rPr>
        <w:t xml:space="preserve"> obtained. </w:t>
      </w:r>
      <w:r w:rsidR="00DF4FF3">
        <w:rPr>
          <w:rFonts w:eastAsiaTheme="minorEastAsia"/>
        </w:rPr>
        <w:t xml:space="preserve">A 97.08% success rate is nowhere near the level required for automated systems that perform text recognition, but clearly shows that the neural network was able to learn to identify prime numbers with a high level of accuracy. </w:t>
      </w:r>
    </w:p>
    <w:p w14:paraId="4BE0EA02" w14:textId="77777777" w:rsidR="00DF4FF3" w:rsidRDefault="00DF4FF3" w:rsidP="00121BB8">
      <w:pPr>
        <w:spacing w:line="360" w:lineRule="auto"/>
        <w:rPr>
          <w:rFonts w:eastAsiaTheme="minorEastAsia"/>
        </w:rPr>
      </w:pPr>
    </w:p>
    <w:p w14:paraId="6B25A0A0" w14:textId="57DB1212" w:rsidR="00DF4FF3" w:rsidRPr="00DF4FF3" w:rsidRDefault="00DF4FF3" w:rsidP="00121BB8">
      <w:pPr>
        <w:spacing w:line="360" w:lineRule="auto"/>
        <w:rPr>
          <w:rFonts w:eastAsiaTheme="minorEastAsia"/>
          <w:b/>
          <w:bCs/>
        </w:rPr>
      </w:pPr>
      <w:r>
        <w:rPr>
          <w:rFonts w:eastAsiaTheme="minorEastAsia"/>
          <w:b/>
          <w:bCs/>
        </w:rPr>
        <w:t>Table 1 – Training Results</w:t>
      </w:r>
    </w:p>
    <w:tbl>
      <w:tblPr>
        <w:tblStyle w:val="TableGrid"/>
        <w:tblW w:w="0" w:type="auto"/>
        <w:tblLook w:val="04A0" w:firstRow="1" w:lastRow="0" w:firstColumn="1" w:lastColumn="0" w:noHBand="0" w:noVBand="1"/>
      </w:tblPr>
      <w:tblGrid>
        <w:gridCol w:w="2814"/>
        <w:gridCol w:w="1812"/>
        <w:gridCol w:w="2882"/>
        <w:gridCol w:w="1842"/>
      </w:tblGrid>
      <w:tr w:rsidR="0051515F" w14:paraId="6FD2B119" w14:textId="77777777" w:rsidTr="00DF4FF3">
        <w:trPr>
          <w:trHeight w:val="699"/>
        </w:trPr>
        <w:tc>
          <w:tcPr>
            <w:tcW w:w="2814" w:type="dxa"/>
            <w:vAlign w:val="center"/>
          </w:tcPr>
          <w:p w14:paraId="691D3432" w14:textId="63EC0852" w:rsidR="0051515F" w:rsidRDefault="0051515F" w:rsidP="0051515F">
            <w:pPr>
              <w:spacing w:line="360" w:lineRule="auto"/>
              <w:jc w:val="center"/>
              <w:rPr>
                <w:rFonts w:eastAsiaTheme="minorEastAsia"/>
              </w:rPr>
            </w:pPr>
            <w:r>
              <w:rPr>
                <w:rFonts w:eastAsiaTheme="minorEastAsia"/>
              </w:rPr>
              <w:t>Test</w:t>
            </w:r>
            <w:r w:rsidR="00DF4FF3">
              <w:rPr>
                <w:rFonts w:eastAsiaTheme="minorEastAsia"/>
              </w:rPr>
              <w:t xml:space="preserve"> file</w:t>
            </w:r>
          </w:p>
        </w:tc>
        <w:tc>
          <w:tcPr>
            <w:tcW w:w="1812" w:type="dxa"/>
            <w:vAlign w:val="center"/>
          </w:tcPr>
          <w:p w14:paraId="231785D7" w14:textId="51C46F9D" w:rsidR="0051515F" w:rsidRDefault="0051515F" w:rsidP="0051515F">
            <w:pPr>
              <w:spacing w:line="360" w:lineRule="auto"/>
              <w:jc w:val="center"/>
              <w:rPr>
                <w:rFonts w:eastAsiaTheme="minorEastAsia"/>
              </w:rPr>
            </w:pPr>
            <w:r>
              <w:rPr>
                <w:rFonts w:eastAsiaTheme="minorEastAsia"/>
              </w:rPr>
              <w:t># Epochs</w:t>
            </w:r>
          </w:p>
        </w:tc>
        <w:tc>
          <w:tcPr>
            <w:tcW w:w="2882" w:type="dxa"/>
            <w:vAlign w:val="center"/>
          </w:tcPr>
          <w:p w14:paraId="2068454C" w14:textId="1116646E" w:rsidR="0051515F" w:rsidRDefault="0051515F" w:rsidP="0051515F">
            <w:pPr>
              <w:spacing w:line="360" w:lineRule="auto"/>
              <w:jc w:val="center"/>
              <w:rPr>
                <w:rFonts w:eastAsiaTheme="minorEastAsia"/>
              </w:rPr>
            </w:pPr>
            <w:r>
              <w:rPr>
                <w:rFonts w:eastAsiaTheme="minorEastAsia"/>
              </w:rPr>
              <w:t>Validation Loss</w:t>
            </w:r>
          </w:p>
        </w:tc>
        <w:tc>
          <w:tcPr>
            <w:tcW w:w="1842" w:type="dxa"/>
            <w:vAlign w:val="center"/>
          </w:tcPr>
          <w:p w14:paraId="5B3733FF" w14:textId="453D3F9E" w:rsidR="0051515F" w:rsidRDefault="0051515F" w:rsidP="00DF4FF3">
            <w:pPr>
              <w:jc w:val="center"/>
              <w:rPr>
                <w:rFonts w:eastAsiaTheme="minorEastAsia"/>
              </w:rPr>
            </w:pPr>
            <w:r>
              <w:rPr>
                <w:rFonts w:eastAsiaTheme="minorEastAsia"/>
              </w:rPr>
              <w:t xml:space="preserve">Validation Accuracy </w:t>
            </w:r>
          </w:p>
        </w:tc>
      </w:tr>
      <w:tr w:rsidR="0051515F" w14:paraId="1D53D2F6" w14:textId="77777777" w:rsidTr="00DF4FF3">
        <w:tc>
          <w:tcPr>
            <w:tcW w:w="2814" w:type="dxa"/>
          </w:tcPr>
          <w:p w14:paraId="00E108C4" w14:textId="757E8F2B" w:rsidR="0051515F" w:rsidRDefault="0051515F" w:rsidP="0051515F">
            <w:pPr>
              <w:spacing w:line="360" w:lineRule="auto"/>
              <w:jc w:val="center"/>
              <w:rPr>
                <w:rFonts w:eastAsiaTheme="minorEastAsia"/>
              </w:rPr>
            </w:pPr>
            <w:r>
              <w:rPr>
                <w:rFonts w:eastAsiaTheme="minorEastAsia"/>
              </w:rPr>
              <w:t>toy_example_regressor.py</w:t>
            </w:r>
          </w:p>
        </w:tc>
        <w:tc>
          <w:tcPr>
            <w:tcW w:w="1812" w:type="dxa"/>
          </w:tcPr>
          <w:p w14:paraId="4C24249C" w14:textId="354E4C21" w:rsidR="0051515F" w:rsidRDefault="0051515F" w:rsidP="0051515F">
            <w:pPr>
              <w:spacing w:line="360" w:lineRule="auto"/>
              <w:jc w:val="center"/>
              <w:rPr>
                <w:rFonts w:eastAsiaTheme="minorEastAsia"/>
              </w:rPr>
            </w:pPr>
            <w:r>
              <w:rPr>
                <w:rFonts w:eastAsiaTheme="minorEastAsia"/>
              </w:rPr>
              <w:t>1000</w:t>
            </w:r>
          </w:p>
        </w:tc>
        <w:tc>
          <w:tcPr>
            <w:tcW w:w="2882" w:type="dxa"/>
          </w:tcPr>
          <w:p w14:paraId="541A0445" w14:textId="52CDC324" w:rsidR="0051515F" w:rsidRDefault="00DF4FF3" w:rsidP="0051515F">
            <w:pPr>
              <w:spacing w:line="360" w:lineRule="auto"/>
              <w:jc w:val="center"/>
              <w:rPr>
                <w:rFonts w:eastAsiaTheme="minorEastAsia"/>
              </w:rPr>
            </w:pPr>
            <w:r w:rsidRPr="00A75210">
              <w:rPr>
                <w:rFonts w:eastAsiaTheme="minorEastAsia"/>
                <w:iCs/>
              </w:rPr>
              <w:t>0.011963719361285076</w:t>
            </w:r>
          </w:p>
        </w:tc>
        <w:tc>
          <w:tcPr>
            <w:tcW w:w="1842" w:type="dxa"/>
          </w:tcPr>
          <w:p w14:paraId="0522A656" w14:textId="17CB5027" w:rsidR="0051515F" w:rsidRDefault="0051515F" w:rsidP="0051515F">
            <w:pPr>
              <w:spacing w:line="360" w:lineRule="auto"/>
              <w:jc w:val="center"/>
              <w:rPr>
                <w:rFonts w:eastAsiaTheme="minorEastAsia"/>
              </w:rPr>
            </w:pPr>
            <w:r>
              <w:rPr>
                <w:rFonts w:eastAsiaTheme="minorEastAsia"/>
              </w:rPr>
              <w:t>-</w:t>
            </w:r>
          </w:p>
        </w:tc>
      </w:tr>
      <w:tr w:rsidR="0051515F" w14:paraId="62F0AE8A" w14:textId="77777777" w:rsidTr="00DF4FF3">
        <w:tc>
          <w:tcPr>
            <w:tcW w:w="2814" w:type="dxa"/>
          </w:tcPr>
          <w:p w14:paraId="33D0F72B" w14:textId="70A636EA" w:rsidR="0051515F" w:rsidRDefault="0051515F" w:rsidP="0051515F">
            <w:pPr>
              <w:spacing w:line="360" w:lineRule="auto"/>
              <w:jc w:val="center"/>
              <w:rPr>
                <w:rFonts w:eastAsiaTheme="minorEastAsia"/>
              </w:rPr>
            </w:pPr>
            <w:r>
              <w:rPr>
                <w:rFonts w:eastAsiaTheme="minorEastAsia"/>
              </w:rPr>
              <w:t>Prime_classifier.py</w:t>
            </w:r>
          </w:p>
        </w:tc>
        <w:tc>
          <w:tcPr>
            <w:tcW w:w="1812" w:type="dxa"/>
          </w:tcPr>
          <w:p w14:paraId="2B07C732" w14:textId="11107520" w:rsidR="0051515F" w:rsidRDefault="0051515F" w:rsidP="0051515F">
            <w:pPr>
              <w:spacing w:line="360" w:lineRule="auto"/>
              <w:jc w:val="center"/>
              <w:rPr>
                <w:rFonts w:eastAsiaTheme="minorEastAsia"/>
              </w:rPr>
            </w:pPr>
            <w:r>
              <w:rPr>
                <w:rFonts w:eastAsiaTheme="minorEastAsia"/>
              </w:rPr>
              <w:t>50</w:t>
            </w:r>
          </w:p>
        </w:tc>
        <w:tc>
          <w:tcPr>
            <w:tcW w:w="2882" w:type="dxa"/>
          </w:tcPr>
          <w:p w14:paraId="72A6F141" w14:textId="6E3AB23F" w:rsidR="0051515F" w:rsidRDefault="00DF4FF3" w:rsidP="0051515F">
            <w:pPr>
              <w:spacing w:line="360" w:lineRule="auto"/>
              <w:jc w:val="center"/>
              <w:rPr>
                <w:rFonts w:eastAsiaTheme="minorEastAsia"/>
              </w:rPr>
            </w:pPr>
            <w:r w:rsidRPr="00A74E61">
              <w:rPr>
                <w:rFonts w:eastAsiaTheme="minorEastAsia"/>
              </w:rPr>
              <w:t>0.02454812</w:t>
            </w:r>
          </w:p>
        </w:tc>
        <w:tc>
          <w:tcPr>
            <w:tcW w:w="1842" w:type="dxa"/>
          </w:tcPr>
          <w:p w14:paraId="09823324" w14:textId="207FFC0A" w:rsidR="0051515F" w:rsidRDefault="00DF4FF3" w:rsidP="0051515F">
            <w:pPr>
              <w:spacing w:line="360" w:lineRule="auto"/>
              <w:jc w:val="center"/>
              <w:rPr>
                <w:rFonts w:eastAsiaTheme="minorEastAsia"/>
              </w:rPr>
            </w:pPr>
            <w:r>
              <w:rPr>
                <w:rFonts w:eastAsiaTheme="minorEastAsia"/>
              </w:rPr>
              <w:t>97.08%</w:t>
            </w:r>
          </w:p>
        </w:tc>
      </w:tr>
    </w:tbl>
    <w:p w14:paraId="4CC6BC35" w14:textId="0762161C" w:rsidR="00DE50CB" w:rsidRDefault="00DE50CB" w:rsidP="008A3904">
      <w:pPr>
        <w:spacing w:line="360" w:lineRule="auto"/>
        <w:rPr>
          <w:rFonts w:eastAsiaTheme="minorEastAsia"/>
          <w:iCs/>
          <w:vertAlign w:val="subscript"/>
        </w:rPr>
      </w:pPr>
    </w:p>
    <w:p w14:paraId="3363B677" w14:textId="77777777" w:rsidR="008A3904" w:rsidRDefault="008A3904" w:rsidP="008A3904">
      <w:pPr>
        <w:spacing w:line="360" w:lineRule="auto"/>
        <w:rPr>
          <w:rFonts w:eastAsiaTheme="minorEastAsia"/>
          <w:b/>
          <w:bCs/>
          <w:u w:val="single"/>
        </w:rPr>
      </w:pPr>
      <w:r>
        <w:rPr>
          <w:rFonts w:eastAsiaTheme="minorEastAsia"/>
          <w:b/>
          <w:bCs/>
          <w:u w:val="single"/>
        </w:rPr>
        <w:t>Reflection</w:t>
      </w:r>
    </w:p>
    <w:p w14:paraId="58F6D2CA" w14:textId="16DD1D3F" w:rsidR="008A3904" w:rsidRPr="008A3904" w:rsidRDefault="008A3904" w:rsidP="008A3904">
      <w:pPr>
        <w:spacing w:line="360" w:lineRule="auto"/>
        <w:rPr>
          <w:rFonts w:eastAsiaTheme="minorEastAsia"/>
          <w:iCs/>
          <w:vertAlign w:val="subscript"/>
        </w:rPr>
      </w:pPr>
      <w:r>
        <w:rPr>
          <w:rFonts w:eastAsiaTheme="minorEastAsia"/>
        </w:rPr>
        <w:tab/>
        <w:t xml:space="preserve">This assignment took me about 20 hours to complete. I enjoyed learning how a neural network is trained. Things I might improve are more exposure to the neural network structure: Is it possible to fully implement a basic neural network from scratch as an assignment? If so, that would be a really cool learning experience. </w:t>
      </w:r>
    </w:p>
    <w:sectPr w:rsidR="008A3904" w:rsidRPr="008A3904" w:rsidSect="000F06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863"/>
    <w:multiLevelType w:val="hybridMultilevel"/>
    <w:tmpl w:val="67383B80"/>
    <w:lvl w:ilvl="0" w:tplc="D4FA332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C7C7A"/>
    <w:multiLevelType w:val="hybridMultilevel"/>
    <w:tmpl w:val="81F29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AC"/>
    <w:rsid w:val="000F06D7"/>
    <w:rsid w:val="000F7DAC"/>
    <w:rsid w:val="00121BB8"/>
    <w:rsid w:val="00134960"/>
    <w:rsid w:val="0015333D"/>
    <w:rsid w:val="001D4024"/>
    <w:rsid w:val="002134DB"/>
    <w:rsid w:val="00452BEA"/>
    <w:rsid w:val="0051515F"/>
    <w:rsid w:val="00570308"/>
    <w:rsid w:val="007655A3"/>
    <w:rsid w:val="007B353C"/>
    <w:rsid w:val="00813888"/>
    <w:rsid w:val="00840A1D"/>
    <w:rsid w:val="008505ED"/>
    <w:rsid w:val="008A3904"/>
    <w:rsid w:val="00934F34"/>
    <w:rsid w:val="00940566"/>
    <w:rsid w:val="00966CF3"/>
    <w:rsid w:val="00A74E61"/>
    <w:rsid w:val="00A75210"/>
    <w:rsid w:val="00B128EC"/>
    <w:rsid w:val="00BC6CD6"/>
    <w:rsid w:val="00C41A7C"/>
    <w:rsid w:val="00C57701"/>
    <w:rsid w:val="00D556EC"/>
    <w:rsid w:val="00DE50CB"/>
    <w:rsid w:val="00DF4FF3"/>
    <w:rsid w:val="00FC59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3B7B"/>
  <w15:chartTrackingRefBased/>
  <w15:docId w15:val="{1461554A-D5F2-7B43-8518-3F3854AE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56EC"/>
    <w:rPr>
      <w:color w:val="808080"/>
    </w:rPr>
  </w:style>
  <w:style w:type="paragraph" w:styleId="ListParagraph">
    <w:name w:val="List Paragraph"/>
    <w:basedOn w:val="Normal"/>
    <w:uiPriority w:val="34"/>
    <w:qFormat/>
    <w:rsid w:val="00B128EC"/>
    <w:pPr>
      <w:ind w:left="720"/>
      <w:contextualSpacing/>
    </w:pPr>
  </w:style>
  <w:style w:type="paragraph" w:styleId="Caption">
    <w:name w:val="caption"/>
    <w:basedOn w:val="Normal"/>
    <w:next w:val="Normal"/>
    <w:uiPriority w:val="35"/>
    <w:unhideWhenUsed/>
    <w:qFormat/>
    <w:rsid w:val="00DE50CB"/>
    <w:pPr>
      <w:spacing w:after="200"/>
    </w:pPr>
    <w:rPr>
      <w:i/>
      <w:iCs/>
      <w:color w:val="44546A" w:themeColor="text2"/>
      <w:sz w:val="18"/>
      <w:szCs w:val="18"/>
    </w:rPr>
  </w:style>
  <w:style w:type="table" w:styleId="TableGrid">
    <w:name w:val="Table Grid"/>
    <w:basedOn w:val="TableNormal"/>
    <w:uiPriority w:val="39"/>
    <w:rsid w:val="005151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4F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4F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3579">
      <w:bodyDiv w:val="1"/>
      <w:marLeft w:val="0"/>
      <w:marRight w:val="0"/>
      <w:marTop w:val="0"/>
      <w:marBottom w:val="0"/>
      <w:divBdr>
        <w:top w:val="none" w:sz="0" w:space="0" w:color="auto"/>
        <w:left w:val="none" w:sz="0" w:space="0" w:color="auto"/>
        <w:bottom w:val="none" w:sz="0" w:space="0" w:color="auto"/>
        <w:right w:val="none" w:sz="0" w:space="0" w:color="auto"/>
      </w:divBdr>
      <w:divsChild>
        <w:div w:id="2120106322">
          <w:marLeft w:val="0"/>
          <w:marRight w:val="0"/>
          <w:marTop w:val="0"/>
          <w:marBottom w:val="0"/>
          <w:divBdr>
            <w:top w:val="none" w:sz="0" w:space="0" w:color="auto"/>
            <w:left w:val="none" w:sz="0" w:space="0" w:color="auto"/>
            <w:bottom w:val="none" w:sz="0" w:space="0" w:color="auto"/>
            <w:right w:val="none" w:sz="0" w:space="0" w:color="auto"/>
          </w:divBdr>
          <w:divsChild>
            <w:div w:id="14912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278">
      <w:bodyDiv w:val="1"/>
      <w:marLeft w:val="0"/>
      <w:marRight w:val="0"/>
      <w:marTop w:val="0"/>
      <w:marBottom w:val="0"/>
      <w:divBdr>
        <w:top w:val="none" w:sz="0" w:space="0" w:color="auto"/>
        <w:left w:val="none" w:sz="0" w:space="0" w:color="auto"/>
        <w:bottom w:val="none" w:sz="0" w:space="0" w:color="auto"/>
        <w:right w:val="none" w:sz="0" w:space="0" w:color="auto"/>
      </w:divBdr>
      <w:divsChild>
        <w:div w:id="1319114818">
          <w:marLeft w:val="0"/>
          <w:marRight w:val="0"/>
          <w:marTop w:val="0"/>
          <w:marBottom w:val="0"/>
          <w:divBdr>
            <w:top w:val="none" w:sz="0" w:space="0" w:color="auto"/>
            <w:left w:val="none" w:sz="0" w:space="0" w:color="auto"/>
            <w:bottom w:val="none" w:sz="0" w:space="0" w:color="auto"/>
            <w:right w:val="none" w:sz="0" w:space="0" w:color="auto"/>
          </w:divBdr>
          <w:divsChild>
            <w:div w:id="19582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0510">
      <w:bodyDiv w:val="1"/>
      <w:marLeft w:val="0"/>
      <w:marRight w:val="0"/>
      <w:marTop w:val="0"/>
      <w:marBottom w:val="0"/>
      <w:divBdr>
        <w:top w:val="none" w:sz="0" w:space="0" w:color="auto"/>
        <w:left w:val="none" w:sz="0" w:space="0" w:color="auto"/>
        <w:bottom w:val="none" w:sz="0" w:space="0" w:color="auto"/>
        <w:right w:val="none" w:sz="0" w:space="0" w:color="auto"/>
      </w:divBdr>
      <w:divsChild>
        <w:div w:id="1986078647">
          <w:marLeft w:val="0"/>
          <w:marRight w:val="0"/>
          <w:marTop w:val="0"/>
          <w:marBottom w:val="0"/>
          <w:divBdr>
            <w:top w:val="none" w:sz="0" w:space="0" w:color="auto"/>
            <w:left w:val="none" w:sz="0" w:space="0" w:color="auto"/>
            <w:bottom w:val="none" w:sz="0" w:space="0" w:color="auto"/>
            <w:right w:val="none" w:sz="0" w:space="0" w:color="auto"/>
          </w:divBdr>
          <w:divsChild>
            <w:div w:id="19204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0656">
      <w:bodyDiv w:val="1"/>
      <w:marLeft w:val="0"/>
      <w:marRight w:val="0"/>
      <w:marTop w:val="0"/>
      <w:marBottom w:val="0"/>
      <w:divBdr>
        <w:top w:val="none" w:sz="0" w:space="0" w:color="auto"/>
        <w:left w:val="none" w:sz="0" w:space="0" w:color="auto"/>
        <w:bottom w:val="none" w:sz="0" w:space="0" w:color="auto"/>
        <w:right w:val="none" w:sz="0" w:space="0" w:color="auto"/>
      </w:divBdr>
      <w:divsChild>
        <w:div w:id="327514856">
          <w:marLeft w:val="0"/>
          <w:marRight w:val="0"/>
          <w:marTop w:val="0"/>
          <w:marBottom w:val="0"/>
          <w:divBdr>
            <w:top w:val="none" w:sz="0" w:space="0" w:color="auto"/>
            <w:left w:val="none" w:sz="0" w:space="0" w:color="auto"/>
            <w:bottom w:val="none" w:sz="0" w:space="0" w:color="auto"/>
            <w:right w:val="none" w:sz="0" w:space="0" w:color="auto"/>
          </w:divBdr>
          <w:divsChild>
            <w:div w:id="7053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1108">
      <w:bodyDiv w:val="1"/>
      <w:marLeft w:val="0"/>
      <w:marRight w:val="0"/>
      <w:marTop w:val="0"/>
      <w:marBottom w:val="0"/>
      <w:divBdr>
        <w:top w:val="none" w:sz="0" w:space="0" w:color="auto"/>
        <w:left w:val="none" w:sz="0" w:space="0" w:color="auto"/>
        <w:bottom w:val="none" w:sz="0" w:space="0" w:color="auto"/>
        <w:right w:val="none" w:sz="0" w:space="0" w:color="auto"/>
      </w:divBdr>
    </w:div>
    <w:div w:id="1318412650">
      <w:bodyDiv w:val="1"/>
      <w:marLeft w:val="0"/>
      <w:marRight w:val="0"/>
      <w:marTop w:val="0"/>
      <w:marBottom w:val="0"/>
      <w:divBdr>
        <w:top w:val="none" w:sz="0" w:space="0" w:color="auto"/>
        <w:left w:val="none" w:sz="0" w:space="0" w:color="auto"/>
        <w:bottom w:val="none" w:sz="0" w:space="0" w:color="auto"/>
        <w:right w:val="none" w:sz="0" w:space="0" w:color="auto"/>
      </w:divBdr>
      <w:divsChild>
        <w:div w:id="1581522308">
          <w:marLeft w:val="0"/>
          <w:marRight w:val="0"/>
          <w:marTop w:val="0"/>
          <w:marBottom w:val="0"/>
          <w:divBdr>
            <w:top w:val="none" w:sz="0" w:space="0" w:color="auto"/>
            <w:left w:val="none" w:sz="0" w:space="0" w:color="auto"/>
            <w:bottom w:val="none" w:sz="0" w:space="0" w:color="auto"/>
            <w:right w:val="none" w:sz="0" w:space="0" w:color="auto"/>
          </w:divBdr>
          <w:divsChild>
            <w:div w:id="20765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10550">
      <w:bodyDiv w:val="1"/>
      <w:marLeft w:val="0"/>
      <w:marRight w:val="0"/>
      <w:marTop w:val="0"/>
      <w:marBottom w:val="0"/>
      <w:divBdr>
        <w:top w:val="none" w:sz="0" w:space="0" w:color="auto"/>
        <w:left w:val="none" w:sz="0" w:space="0" w:color="auto"/>
        <w:bottom w:val="none" w:sz="0" w:space="0" w:color="auto"/>
        <w:right w:val="none" w:sz="0" w:space="0" w:color="auto"/>
      </w:divBdr>
    </w:div>
    <w:div w:id="1497574185">
      <w:bodyDiv w:val="1"/>
      <w:marLeft w:val="0"/>
      <w:marRight w:val="0"/>
      <w:marTop w:val="0"/>
      <w:marBottom w:val="0"/>
      <w:divBdr>
        <w:top w:val="none" w:sz="0" w:space="0" w:color="auto"/>
        <w:left w:val="none" w:sz="0" w:space="0" w:color="auto"/>
        <w:bottom w:val="none" w:sz="0" w:space="0" w:color="auto"/>
        <w:right w:val="none" w:sz="0" w:space="0" w:color="auto"/>
      </w:divBdr>
      <w:divsChild>
        <w:div w:id="1338770575">
          <w:marLeft w:val="0"/>
          <w:marRight w:val="0"/>
          <w:marTop w:val="0"/>
          <w:marBottom w:val="0"/>
          <w:divBdr>
            <w:top w:val="none" w:sz="0" w:space="0" w:color="auto"/>
            <w:left w:val="none" w:sz="0" w:space="0" w:color="auto"/>
            <w:bottom w:val="none" w:sz="0" w:space="0" w:color="auto"/>
            <w:right w:val="none" w:sz="0" w:space="0" w:color="auto"/>
          </w:divBdr>
          <w:divsChild>
            <w:div w:id="10327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04C7-1FB1-544E-A5B5-2FD57619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Giovanis</dc:creator>
  <cp:keywords/>
  <dc:description/>
  <cp:lastModifiedBy>George Giovani</cp:lastModifiedBy>
  <cp:revision>3</cp:revision>
  <cp:lastPrinted>2019-12-08T04:05:00Z</cp:lastPrinted>
  <dcterms:created xsi:type="dcterms:W3CDTF">2019-12-08T04:05:00Z</dcterms:created>
  <dcterms:modified xsi:type="dcterms:W3CDTF">2019-12-08T04:11:00Z</dcterms:modified>
</cp:coreProperties>
</file>