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23833929"/>
        <w:docPartObj>
          <w:docPartGallery w:val="Cover Pages"/>
          <w:docPartUnique/>
        </w:docPartObj>
      </w:sdtPr>
      <w:sdtContent>
        <w:p w14:paraId="68E9F7B0" w14:textId="09303215" w:rsidR="00F13E74" w:rsidRPr="00E90323" w:rsidRDefault="00F13E74">
          <w:r w:rsidRPr="00E90323">
            <mc:AlternateContent>
              <mc:Choice Requires="wpg">
                <w:drawing>
                  <wp:anchor distT="0" distB="0" distL="114300" distR="114300" simplePos="0" relativeHeight="251662336" behindDoc="0" locked="0" layoutInCell="1" allowOverlap="1" wp14:anchorId="72D01A03" wp14:editId="3482E7B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BEED2B"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90323">
            <mc:AlternateContent>
              <mc:Choice Requires="wps">
                <w:drawing>
                  <wp:anchor distT="0" distB="0" distL="114300" distR="114300" simplePos="0" relativeHeight="251660288" behindDoc="0" locked="0" layoutInCell="1" allowOverlap="1" wp14:anchorId="1CFF3BDB" wp14:editId="06A8102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B2EF28" w14:textId="7C405F1A" w:rsidR="00F13E74" w:rsidRPr="00E90323" w:rsidRDefault="00F13E74">
                                    <w:pPr>
                                      <w:pStyle w:val="Sinespaciado"/>
                                      <w:jc w:val="right"/>
                                      <w:rPr>
                                        <w:color w:val="595959" w:themeColor="text1" w:themeTint="A6"/>
                                        <w:sz w:val="28"/>
                                        <w:szCs w:val="28"/>
                                      </w:rPr>
                                    </w:pPr>
                                    <w:r w:rsidRPr="00E90323">
                                      <w:rPr>
                                        <w:color w:val="595959" w:themeColor="text1" w:themeTint="A6"/>
                                        <w:sz w:val="28"/>
                                        <w:szCs w:val="28"/>
                                      </w:rPr>
                                      <w:t>GEOQUBIDY</w:t>
                                    </w:r>
                                  </w:p>
                                </w:sdtContent>
                              </w:sdt>
                              <w:p w14:paraId="7E8DA18D" w14:textId="096941EB" w:rsidR="00F13E74" w:rsidRPr="00E90323" w:rsidRDefault="00F13E7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E90323">
                                      <w:rPr>
                                        <w:color w:val="595959" w:themeColor="text1" w:themeTint="A6"/>
                                        <w:sz w:val="18"/>
                                        <w:szCs w:val="18"/>
                                      </w:rPr>
                                      <w:t>geoqubidy@upm.es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FF3BDB" id="_x0000_t202" coordsize="21600,21600" o:spt="202" path="m,l,21600r21600,l21600,xe">
                    <v:stroke joinstyle="miter"/>
                    <v:path gradientshapeok="t" o:connecttype="rect"/>
                  </v:shapetype>
                  <v:shape id="Cuadro de texto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B2EF28" w14:textId="7C405F1A" w:rsidR="00F13E74" w:rsidRPr="00E90323" w:rsidRDefault="00F13E74">
                              <w:pPr>
                                <w:pStyle w:val="Sinespaciado"/>
                                <w:jc w:val="right"/>
                                <w:rPr>
                                  <w:color w:val="595959" w:themeColor="text1" w:themeTint="A6"/>
                                  <w:sz w:val="28"/>
                                  <w:szCs w:val="28"/>
                                </w:rPr>
                              </w:pPr>
                              <w:r w:rsidRPr="00E90323">
                                <w:rPr>
                                  <w:color w:val="595959" w:themeColor="text1" w:themeTint="A6"/>
                                  <w:sz w:val="28"/>
                                  <w:szCs w:val="28"/>
                                </w:rPr>
                                <w:t>GEOQUBIDY</w:t>
                              </w:r>
                            </w:p>
                          </w:sdtContent>
                        </w:sdt>
                        <w:p w14:paraId="7E8DA18D" w14:textId="096941EB" w:rsidR="00F13E74" w:rsidRPr="00E90323" w:rsidRDefault="00F13E7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E90323">
                                <w:rPr>
                                  <w:color w:val="595959" w:themeColor="text1" w:themeTint="A6"/>
                                  <w:sz w:val="18"/>
                                  <w:szCs w:val="18"/>
                                </w:rPr>
                                <w:t>geoqubidy@upm.es</w:t>
                              </w:r>
                            </w:sdtContent>
                          </w:sdt>
                        </w:p>
                      </w:txbxContent>
                    </v:textbox>
                    <w10:wrap type="square" anchorx="page" anchory="page"/>
                  </v:shape>
                </w:pict>
              </mc:Fallback>
            </mc:AlternateContent>
          </w:r>
          <w:r w:rsidRPr="00E90323">
            <mc:AlternateContent>
              <mc:Choice Requires="wps">
                <w:drawing>
                  <wp:anchor distT="0" distB="0" distL="114300" distR="114300" simplePos="0" relativeHeight="251659264" behindDoc="0" locked="0" layoutInCell="1" allowOverlap="1" wp14:anchorId="125083D1" wp14:editId="18FE17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7736B" w14:textId="33895C68" w:rsidR="00F13E74" w:rsidRPr="00E90323" w:rsidRDefault="00F13E74">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90323">
                                      <w:rPr>
                                        <w:caps/>
                                        <w:color w:val="156082" w:themeColor="accent1"/>
                                        <w:sz w:val="64"/>
                                        <w:szCs w:val="64"/>
                                      </w:rPr>
                                      <w:t>MANUAL DE USUARIO</w:t>
                                    </w:r>
                                    <w:r w:rsidRPr="00E90323">
                                      <w:rPr>
                                        <w:caps/>
                                        <w:color w:val="156082" w:themeColor="accent1"/>
                                        <w:sz w:val="64"/>
                                        <w:szCs w:val="64"/>
                                      </w:rPr>
                                      <w:t xml:space="preserve"> </w:t>
                                    </w:r>
                                    <w:r w:rsidRPr="00E90323">
                                      <w:rPr>
                                        <w:caps/>
                                        <w:color w:val="156082" w:themeColor="accent1"/>
                                        <w:sz w:val="64"/>
                                        <w:szCs w:val="64"/>
                                      </w:rPr>
                                      <w:t>FEGAPP</w:t>
                                    </w:r>
                                  </w:sdtContent>
                                </w:sdt>
                              </w:p>
                              <w:p w14:paraId="6A438571" w14:textId="5B395AF8" w:rsidR="00F13E74" w:rsidRPr="00E90323" w:rsidRDefault="00F13E74">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25083D1" id="Cuadro de texto 163"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0E7736B" w14:textId="33895C68" w:rsidR="00F13E74" w:rsidRPr="00E90323" w:rsidRDefault="00F13E74">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90323">
                                <w:rPr>
                                  <w:caps/>
                                  <w:color w:val="156082" w:themeColor="accent1"/>
                                  <w:sz w:val="64"/>
                                  <w:szCs w:val="64"/>
                                </w:rPr>
                                <w:t>MANUAL DE USUARIO</w:t>
                              </w:r>
                              <w:r w:rsidRPr="00E90323">
                                <w:rPr>
                                  <w:caps/>
                                  <w:color w:val="156082" w:themeColor="accent1"/>
                                  <w:sz w:val="64"/>
                                  <w:szCs w:val="64"/>
                                </w:rPr>
                                <w:t xml:space="preserve"> </w:t>
                              </w:r>
                              <w:r w:rsidRPr="00E90323">
                                <w:rPr>
                                  <w:caps/>
                                  <w:color w:val="156082" w:themeColor="accent1"/>
                                  <w:sz w:val="64"/>
                                  <w:szCs w:val="64"/>
                                </w:rPr>
                                <w:t>FEGAPP</w:t>
                              </w:r>
                            </w:sdtContent>
                          </w:sdt>
                        </w:p>
                        <w:p w14:paraId="6A438571" w14:textId="5B395AF8" w:rsidR="00F13E74" w:rsidRPr="00E90323" w:rsidRDefault="00F13E74">
                          <w:pPr>
                            <w:jc w:val="right"/>
                            <w:rPr>
                              <w:smallCaps/>
                              <w:color w:val="404040" w:themeColor="text1" w:themeTint="BF"/>
                              <w:sz w:val="36"/>
                              <w:szCs w:val="36"/>
                            </w:rPr>
                          </w:pPr>
                        </w:p>
                      </w:txbxContent>
                    </v:textbox>
                    <w10:wrap type="square" anchorx="page" anchory="page"/>
                  </v:shape>
                </w:pict>
              </mc:Fallback>
            </mc:AlternateContent>
          </w:r>
        </w:p>
        <w:p w14:paraId="395C171E" w14:textId="504BDA5F" w:rsidR="00F13E74" w:rsidRPr="00E90323" w:rsidRDefault="00C342F8">
          <w:r w:rsidRPr="00CF37C6">
            <w:drawing>
              <wp:anchor distT="0" distB="0" distL="114300" distR="114300" simplePos="0" relativeHeight="251665408" behindDoc="0" locked="0" layoutInCell="1" allowOverlap="1" wp14:anchorId="51FC88E8" wp14:editId="035FA95C">
                <wp:simplePos x="0" y="0"/>
                <wp:positionH relativeFrom="column">
                  <wp:posOffset>2580640</wp:posOffset>
                </wp:positionH>
                <wp:positionV relativeFrom="paragraph">
                  <wp:posOffset>8123555</wp:posOffset>
                </wp:positionV>
                <wp:extent cx="1501775" cy="473710"/>
                <wp:effectExtent l="0" t="0" r="0" b="2540"/>
                <wp:wrapNone/>
                <wp:docPr id="7" name="Picture 2" descr="Derechos FEGA – AGRODERECHOS">
                  <a:extLst xmlns:a="http://schemas.openxmlformats.org/drawingml/2006/main">
                    <a:ext uri="{FF2B5EF4-FFF2-40B4-BE49-F238E27FC236}">
                      <a16:creationId xmlns:a16="http://schemas.microsoft.com/office/drawing/2014/main" id="{A9090EE5-B063-F5C6-EEB1-CE1DC08C4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rechos FEGA – AGRODERECHOS">
                          <a:extLst>
                            <a:ext uri="{FF2B5EF4-FFF2-40B4-BE49-F238E27FC236}">
                              <a16:creationId xmlns:a16="http://schemas.microsoft.com/office/drawing/2014/main" id="{A9090EE5-B063-F5C6-EEB1-CE1DC08C409D}"/>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5232" b="27444"/>
                        <a:stretch/>
                      </pic:blipFill>
                      <pic:spPr bwMode="auto">
                        <a:xfrm>
                          <a:off x="0" y="0"/>
                          <a:ext cx="1501775" cy="4737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F37C6">
            <w:drawing>
              <wp:anchor distT="0" distB="0" distL="114300" distR="114300" simplePos="0" relativeHeight="251664384" behindDoc="0" locked="0" layoutInCell="1" allowOverlap="1" wp14:anchorId="56A9ADE3" wp14:editId="27390A7D">
                <wp:simplePos x="0" y="0"/>
                <wp:positionH relativeFrom="margin">
                  <wp:posOffset>-537120</wp:posOffset>
                </wp:positionH>
                <wp:positionV relativeFrom="paragraph">
                  <wp:posOffset>8129460</wp:posOffset>
                </wp:positionV>
                <wp:extent cx="2682602" cy="457200"/>
                <wp:effectExtent l="0" t="0" r="3810" b="0"/>
                <wp:wrapNone/>
                <wp:docPr id="6" name="Imagen 5">
                  <a:extLst xmlns:a="http://schemas.openxmlformats.org/drawingml/2006/main">
                    <a:ext uri="{FF2B5EF4-FFF2-40B4-BE49-F238E27FC236}">
                      <a16:creationId xmlns:a16="http://schemas.microsoft.com/office/drawing/2014/main" id="{35D555B8-286D-5D4D-E171-30DEE32F8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35D555B8-286D-5D4D-E171-30DEE32F87E6}"/>
                            </a:ext>
                          </a:extLst>
                        </pic:cNvPr>
                        <pic:cNvPicPr>
                          <a:picLocks noChangeAspect="1"/>
                        </pic:cNvPicPr>
                      </pic:nvPicPr>
                      <pic:blipFill>
                        <a:blip r:embed="rId12"/>
                        <a:stretch>
                          <a:fillRect/>
                        </a:stretch>
                      </pic:blipFill>
                      <pic:spPr>
                        <a:xfrm>
                          <a:off x="0" y="0"/>
                          <a:ext cx="2682602" cy="457200"/>
                        </a:xfrm>
                        <a:prstGeom prst="rect">
                          <a:avLst/>
                        </a:prstGeom>
                      </pic:spPr>
                    </pic:pic>
                  </a:graphicData>
                </a:graphic>
              </wp:anchor>
            </w:drawing>
          </w:r>
          <w:r w:rsidR="00CF37C6" w:rsidRPr="00CF37C6">
            <w:drawing>
              <wp:anchor distT="0" distB="0" distL="114300" distR="114300" simplePos="0" relativeHeight="251667456" behindDoc="0" locked="0" layoutInCell="1" allowOverlap="1" wp14:anchorId="0966E4D4" wp14:editId="7CF44811">
                <wp:simplePos x="0" y="0"/>
                <wp:positionH relativeFrom="margin">
                  <wp:posOffset>2575034</wp:posOffset>
                </wp:positionH>
                <wp:positionV relativeFrom="paragraph">
                  <wp:posOffset>1557020</wp:posOffset>
                </wp:positionV>
                <wp:extent cx="3089275" cy="1071880"/>
                <wp:effectExtent l="0" t="0" r="0" b="0"/>
                <wp:wrapNone/>
                <wp:docPr id="9" name="Picture 143" descr="Interfaz de usuario gráfica, Texto&#10;&#10;Descripción generada automáticamente">
                  <a:extLst xmlns:a="http://schemas.openxmlformats.org/drawingml/2006/main">
                    <a:ext uri="{FF2B5EF4-FFF2-40B4-BE49-F238E27FC236}">
                      <a16:creationId xmlns:a16="http://schemas.microsoft.com/office/drawing/2014/main" id="{7AE730AC-EDDA-3416-4F82-2E4B32B04347}"/>
                    </a:ext>
                  </a:extLst>
                </wp:docPr>
                <wp:cNvGraphicFramePr/>
                <a:graphic xmlns:a="http://schemas.openxmlformats.org/drawingml/2006/main">
                  <a:graphicData uri="http://schemas.openxmlformats.org/drawingml/2006/picture">
                    <pic:pic xmlns:pic="http://schemas.openxmlformats.org/drawingml/2006/picture">
                      <pic:nvPicPr>
                        <pic:cNvPr id="9" name="Picture 143" descr="Interfaz de usuario gráfica, Texto&#10;&#10;Descripción generada automáticamente">
                          <a:extLst>
                            <a:ext uri="{FF2B5EF4-FFF2-40B4-BE49-F238E27FC236}">
                              <a16:creationId xmlns:a16="http://schemas.microsoft.com/office/drawing/2014/main" id="{7AE730AC-EDDA-3416-4F82-2E4B32B04347}"/>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275" cy="1071880"/>
                        </a:xfrm>
                        <a:prstGeom prst="rect">
                          <a:avLst/>
                        </a:prstGeom>
                        <a:noFill/>
                      </pic:spPr>
                    </pic:pic>
                  </a:graphicData>
                </a:graphic>
                <wp14:sizeRelH relativeFrom="margin">
                  <wp14:pctWidth>0</wp14:pctWidth>
                </wp14:sizeRelH>
                <wp14:sizeRelV relativeFrom="margin">
                  <wp14:pctHeight>0</wp14:pctHeight>
                </wp14:sizeRelV>
              </wp:anchor>
            </w:drawing>
          </w:r>
          <w:r w:rsidR="00CF37C6" w:rsidRPr="00CF37C6">
            <w:drawing>
              <wp:anchor distT="0" distB="0" distL="114300" distR="114300" simplePos="0" relativeHeight="251666432" behindDoc="0" locked="0" layoutInCell="1" allowOverlap="1" wp14:anchorId="53C2ED78" wp14:editId="775ACDBE">
                <wp:simplePos x="0" y="0"/>
                <wp:positionH relativeFrom="column">
                  <wp:posOffset>-101665</wp:posOffset>
                </wp:positionH>
                <wp:positionV relativeFrom="paragraph">
                  <wp:posOffset>1494134</wp:posOffset>
                </wp:positionV>
                <wp:extent cx="2749446" cy="1229710"/>
                <wp:effectExtent l="0" t="0" r="0" b="8890"/>
                <wp:wrapNone/>
                <wp:docPr id="8" name="Picture 122" descr="Interfaz de usuario gráfica&#10;&#10;Descripción generada automáticamente con confianza baja">
                  <a:extLst xmlns:a="http://schemas.openxmlformats.org/drawingml/2006/main">
                    <a:ext uri="{FF2B5EF4-FFF2-40B4-BE49-F238E27FC236}">
                      <a16:creationId xmlns:a16="http://schemas.microsoft.com/office/drawing/2014/main" id="{E58470E7-EC5A-2C5F-723F-FB300BD08A4C}"/>
                    </a:ext>
                  </a:extLst>
                </wp:docPr>
                <wp:cNvGraphicFramePr/>
                <a:graphic xmlns:a="http://schemas.openxmlformats.org/drawingml/2006/main">
                  <a:graphicData uri="http://schemas.openxmlformats.org/drawingml/2006/picture">
                    <pic:pic xmlns:pic="http://schemas.openxmlformats.org/drawingml/2006/picture">
                      <pic:nvPicPr>
                        <pic:cNvPr id="8" name="Picture 122" descr="Interfaz de usuario gráfica&#10;&#10;Descripción generada automáticamente con confianza baja">
                          <a:extLst>
                            <a:ext uri="{FF2B5EF4-FFF2-40B4-BE49-F238E27FC236}">
                              <a16:creationId xmlns:a16="http://schemas.microsoft.com/office/drawing/2014/main" id="{E58470E7-EC5A-2C5F-723F-FB300BD08A4C}"/>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9446" cy="122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E74" w:rsidRPr="00E90323">
            <w:br w:type="page"/>
          </w:r>
        </w:p>
      </w:sdtContent>
    </w:sdt>
    <w:sdt>
      <w:sdtPr>
        <w:id w:val="-1091156785"/>
        <w:docPartObj>
          <w:docPartGallery w:val="Table of Contents"/>
          <w:docPartUnique/>
        </w:docPartObj>
      </w:sdtPr>
      <w:sdtEndPr>
        <w:rPr>
          <w:rFonts w:asciiTheme="minorHAnsi" w:eastAsiaTheme="minorEastAsia" w:hAnsiTheme="minorHAnsi" w:cstheme="minorBidi"/>
          <w:smallCaps w:val="0"/>
          <w:color w:val="auto"/>
          <w:sz w:val="22"/>
          <w:szCs w:val="22"/>
        </w:rPr>
      </w:sdtEndPr>
      <w:sdtContent>
        <w:p w14:paraId="61CFB110" w14:textId="26AD3FF6" w:rsidR="00F13E74" w:rsidRPr="00E90323" w:rsidRDefault="00F13E74" w:rsidP="00F13E74">
          <w:pPr>
            <w:pStyle w:val="TtuloTDC"/>
            <w:numPr>
              <w:ilvl w:val="0"/>
              <w:numId w:val="0"/>
            </w:numPr>
            <w:ind w:left="432" w:hanging="432"/>
            <w:rPr>
              <w:b w:val="0"/>
              <w:bCs w:val="0"/>
            </w:rPr>
          </w:pPr>
          <w:r w:rsidRPr="00E90323">
            <w:rPr>
              <w:rStyle w:val="Textoennegrita"/>
              <w:b/>
              <w:bCs/>
            </w:rPr>
            <w:t>Contenido</w:t>
          </w:r>
        </w:p>
        <w:p w14:paraId="055DD37E" w14:textId="4FD7DEF7" w:rsidR="00281C78" w:rsidRDefault="00F13E74">
          <w:pPr>
            <w:pStyle w:val="TDC1"/>
            <w:tabs>
              <w:tab w:val="left" w:pos="440"/>
              <w:tab w:val="right" w:leader="dot" w:pos="8494"/>
            </w:tabs>
            <w:rPr>
              <w:noProof/>
              <w:kern w:val="2"/>
              <w:sz w:val="24"/>
              <w:szCs w:val="24"/>
              <w:lang w:eastAsia="es-ES"/>
              <w14:ligatures w14:val="standardContextual"/>
            </w:rPr>
          </w:pPr>
          <w:r w:rsidRPr="00E90323">
            <w:fldChar w:fldCharType="begin"/>
          </w:r>
          <w:r w:rsidRPr="00E90323">
            <w:instrText xml:space="preserve"> TOC \o "1-3" \h \z \u </w:instrText>
          </w:r>
          <w:r w:rsidRPr="00E90323">
            <w:fldChar w:fldCharType="separate"/>
          </w:r>
          <w:hyperlink w:anchor="_Toc193983757" w:history="1">
            <w:r w:rsidR="00281C78" w:rsidRPr="00FB2873">
              <w:rPr>
                <w:rStyle w:val="Hipervnculo"/>
                <w:noProof/>
              </w:rPr>
              <w:t>1</w:t>
            </w:r>
            <w:r w:rsidR="00281C78">
              <w:rPr>
                <w:noProof/>
                <w:kern w:val="2"/>
                <w:sz w:val="24"/>
                <w:szCs w:val="24"/>
                <w:lang w:eastAsia="es-ES"/>
                <w14:ligatures w14:val="standardContextual"/>
              </w:rPr>
              <w:tab/>
            </w:r>
            <w:r w:rsidR="00281C78" w:rsidRPr="00FB2873">
              <w:rPr>
                <w:rStyle w:val="Hipervnculo"/>
                <w:noProof/>
              </w:rPr>
              <w:t>Antecedentes</w:t>
            </w:r>
            <w:r w:rsidR="00281C78">
              <w:rPr>
                <w:noProof/>
                <w:webHidden/>
              </w:rPr>
              <w:tab/>
            </w:r>
            <w:r w:rsidR="00281C78">
              <w:rPr>
                <w:noProof/>
                <w:webHidden/>
              </w:rPr>
              <w:fldChar w:fldCharType="begin"/>
            </w:r>
            <w:r w:rsidR="00281C78">
              <w:rPr>
                <w:noProof/>
                <w:webHidden/>
              </w:rPr>
              <w:instrText xml:space="preserve"> PAGEREF _Toc193983757 \h </w:instrText>
            </w:r>
            <w:r w:rsidR="00281C78">
              <w:rPr>
                <w:noProof/>
                <w:webHidden/>
              </w:rPr>
            </w:r>
            <w:r w:rsidR="00281C78">
              <w:rPr>
                <w:noProof/>
                <w:webHidden/>
              </w:rPr>
              <w:fldChar w:fldCharType="separate"/>
            </w:r>
            <w:r w:rsidR="00281C78">
              <w:rPr>
                <w:noProof/>
                <w:webHidden/>
              </w:rPr>
              <w:t>2</w:t>
            </w:r>
            <w:r w:rsidR="00281C78">
              <w:rPr>
                <w:noProof/>
                <w:webHidden/>
              </w:rPr>
              <w:fldChar w:fldCharType="end"/>
            </w:r>
          </w:hyperlink>
        </w:p>
        <w:p w14:paraId="7B873CC5" w14:textId="256351D1" w:rsidR="00281C78" w:rsidRDefault="00281C78">
          <w:pPr>
            <w:pStyle w:val="TDC1"/>
            <w:tabs>
              <w:tab w:val="left" w:pos="440"/>
              <w:tab w:val="right" w:leader="dot" w:pos="8494"/>
            </w:tabs>
            <w:rPr>
              <w:noProof/>
              <w:kern w:val="2"/>
              <w:sz w:val="24"/>
              <w:szCs w:val="24"/>
              <w:lang w:eastAsia="es-ES"/>
              <w14:ligatures w14:val="standardContextual"/>
            </w:rPr>
          </w:pPr>
          <w:hyperlink w:anchor="_Toc193983758" w:history="1">
            <w:r w:rsidRPr="00FB2873">
              <w:rPr>
                <w:rStyle w:val="Hipervnculo"/>
                <w:noProof/>
              </w:rPr>
              <w:t>2</w:t>
            </w:r>
            <w:r>
              <w:rPr>
                <w:noProof/>
                <w:kern w:val="2"/>
                <w:sz w:val="24"/>
                <w:szCs w:val="24"/>
                <w:lang w:eastAsia="es-ES"/>
                <w14:ligatures w14:val="standardContextual"/>
              </w:rPr>
              <w:tab/>
            </w:r>
            <w:r w:rsidRPr="00FB2873">
              <w:rPr>
                <w:rStyle w:val="Hipervnculo"/>
                <w:noProof/>
              </w:rPr>
              <w:t>Introducción</w:t>
            </w:r>
            <w:r>
              <w:rPr>
                <w:noProof/>
                <w:webHidden/>
              </w:rPr>
              <w:tab/>
            </w:r>
            <w:r>
              <w:rPr>
                <w:noProof/>
                <w:webHidden/>
              </w:rPr>
              <w:fldChar w:fldCharType="begin"/>
            </w:r>
            <w:r>
              <w:rPr>
                <w:noProof/>
                <w:webHidden/>
              </w:rPr>
              <w:instrText xml:space="preserve"> PAGEREF _Toc193983758 \h </w:instrText>
            </w:r>
            <w:r>
              <w:rPr>
                <w:noProof/>
                <w:webHidden/>
              </w:rPr>
            </w:r>
            <w:r>
              <w:rPr>
                <w:noProof/>
                <w:webHidden/>
              </w:rPr>
              <w:fldChar w:fldCharType="separate"/>
            </w:r>
            <w:r>
              <w:rPr>
                <w:noProof/>
                <w:webHidden/>
              </w:rPr>
              <w:t>2</w:t>
            </w:r>
            <w:r>
              <w:rPr>
                <w:noProof/>
                <w:webHidden/>
              </w:rPr>
              <w:fldChar w:fldCharType="end"/>
            </w:r>
          </w:hyperlink>
        </w:p>
        <w:p w14:paraId="0E335405" w14:textId="6A5E2058" w:rsidR="00281C78" w:rsidRDefault="00281C78">
          <w:pPr>
            <w:pStyle w:val="TDC1"/>
            <w:tabs>
              <w:tab w:val="left" w:pos="440"/>
              <w:tab w:val="right" w:leader="dot" w:pos="8494"/>
            </w:tabs>
            <w:rPr>
              <w:noProof/>
              <w:kern w:val="2"/>
              <w:sz w:val="24"/>
              <w:szCs w:val="24"/>
              <w:lang w:eastAsia="es-ES"/>
              <w14:ligatures w14:val="standardContextual"/>
            </w:rPr>
          </w:pPr>
          <w:hyperlink w:anchor="_Toc193983759" w:history="1">
            <w:r w:rsidRPr="00FB2873">
              <w:rPr>
                <w:rStyle w:val="Hipervnculo"/>
                <w:noProof/>
              </w:rPr>
              <w:t>3</w:t>
            </w:r>
            <w:r>
              <w:rPr>
                <w:noProof/>
                <w:kern w:val="2"/>
                <w:sz w:val="24"/>
                <w:szCs w:val="24"/>
                <w:lang w:eastAsia="es-ES"/>
                <w14:ligatures w14:val="standardContextual"/>
              </w:rPr>
              <w:tab/>
            </w:r>
            <w:r w:rsidRPr="00FB2873">
              <w:rPr>
                <w:rStyle w:val="Hipervnculo"/>
                <w:noProof/>
              </w:rPr>
              <w:t>Instalación y estructura</w:t>
            </w:r>
            <w:r>
              <w:rPr>
                <w:noProof/>
                <w:webHidden/>
              </w:rPr>
              <w:tab/>
            </w:r>
            <w:r>
              <w:rPr>
                <w:noProof/>
                <w:webHidden/>
              </w:rPr>
              <w:fldChar w:fldCharType="begin"/>
            </w:r>
            <w:r>
              <w:rPr>
                <w:noProof/>
                <w:webHidden/>
              </w:rPr>
              <w:instrText xml:space="preserve"> PAGEREF _Toc193983759 \h </w:instrText>
            </w:r>
            <w:r>
              <w:rPr>
                <w:noProof/>
                <w:webHidden/>
              </w:rPr>
            </w:r>
            <w:r>
              <w:rPr>
                <w:noProof/>
                <w:webHidden/>
              </w:rPr>
              <w:fldChar w:fldCharType="separate"/>
            </w:r>
            <w:r>
              <w:rPr>
                <w:noProof/>
                <w:webHidden/>
              </w:rPr>
              <w:t>4</w:t>
            </w:r>
            <w:r>
              <w:rPr>
                <w:noProof/>
                <w:webHidden/>
              </w:rPr>
              <w:fldChar w:fldCharType="end"/>
            </w:r>
          </w:hyperlink>
        </w:p>
        <w:p w14:paraId="622B006E" w14:textId="7E6CB933" w:rsidR="00281C78" w:rsidRDefault="00281C78">
          <w:pPr>
            <w:pStyle w:val="TDC2"/>
            <w:tabs>
              <w:tab w:val="left" w:pos="960"/>
              <w:tab w:val="right" w:leader="dot" w:pos="8494"/>
            </w:tabs>
            <w:rPr>
              <w:noProof/>
              <w:kern w:val="2"/>
              <w:sz w:val="24"/>
              <w:szCs w:val="24"/>
              <w:lang w:eastAsia="es-ES"/>
              <w14:ligatures w14:val="standardContextual"/>
            </w:rPr>
          </w:pPr>
          <w:hyperlink w:anchor="_Toc193983760" w:history="1">
            <w:r w:rsidRPr="00FB2873">
              <w:rPr>
                <w:rStyle w:val="Hipervnculo"/>
                <w:noProof/>
              </w:rPr>
              <w:t>3.1</w:t>
            </w:r>
            <w:r>
              <w:rPr>
                <w:noProof/>
                <w:kern w:val="2"/>
                <w:sz w:val="24"/>
                <w:szCs w:val="24"/>
                <w:lang w:eastAsia="es-ES"/>
                <w14:ligatures w14:val="standardContextual"/>
              </w:rPr>
              <w:tab/>
            </w:r>
            <w:r w:rsidRPr="00FB2873">
              <w:rPr>
                <w:rStyle w:val="Hipervnculo"/>
                <w:noProof/>
              </w:rPr>
              <w:t>Instalación</w:t>
            </w:r>
            <w:r>
              <w:rPr>
                <w:noProof/>
                <w:webHidden/>
              </w:rPr>
              <w:tab/>
            </w:r>
            <w:r>
              <w:rPr>
                <w:noProof/>
                <w:webHidden/>
              </w:rPr>
              <w:fldChar w:fldCharType="begin"/>
            </w:r>
            <w:r>
              <w:rPr>
                <w:noProof/>
                <w:webHidden/>
              </w:rPr>
              <w:instrText xml:space="preserve"> PAGEREF _Toc193983760 \h </w:instrText>
            </w:r>
            <w:r>
              <w:rPr>
                <w:noProof/>
                <w:webHidden/>
              </w:rPr>
            </w:r>
            <w:r>
              <w:rPr>
                <w:noProof/>
                <w:webHidden/>
              </w:rPr>
              <w:fldChar w:fldCharType="separate"/>
            </w:r>
            <w:r>
              <w:rPr>
                <w:noProof/>
                <w:webHidden/>
              </w:rPr>
              <w:t>4</w:t>
            </w:r>
            <w:r>
              <w:rPr>
                <w:noProof/>
                <w:webHidden/>
              </w:rPr>
              <w:fldChar w:fldCharType="end"/>
            </w:r>
          </w:hyperlink>
        </w:p>
        <w:p w14:paraId="26BC7A24" w14:textId="0086A780" w:rsidR="00281C78" w:rsidRDefault="00281C78">
          <w:pPr>
            <w:pStyle w:val="TDC3"/>
            <w:tabs>
              <w:tab w:val="left" w:pos="1200"/>
              <w:tab w:val="right" w:leader="dot" w:pos="8494"/>
            </w:tabs>
            <w:rPr>
              <w:noProof/>
              <w:kern w:val="2"/>
              <w:sz w:val="24"/>
              <w:szCs w:val="24"/>
              <w:lang w:eastAsia="es-ES"/>
              <w14:ligatures w14:val="standardContextual"/>
            </w:rPr>
          </w:pPr>
          <w:hyperlink w:anchor="_Toc193983761" w:history="1">
            <w:r w:rsidRPr="00FB2873">
              <w:rPr>
                <w:rStyle w:val="Hipervnculo"/>
                <w:noProof/>
              </w:rPr>
              <w:t>3.1.1</w:t>
            </w:r>
            <w:r>
              <w:rPr>
                <w:noProof/>
                <w:kern w:val="2"/>
                <w:sz w:val="24"/>
                <w:szCs w:val="24"/>
                <w:lang w:eastAsia="es-ES"/>
                <w14:ligatures w14:val="standardContextual"/>
              </w:rPr>
              <w:tab/>
            </w:r>
            <w:r w:rsidRPr="00FB2873">
              <w:rPr>
                <w:rStyle w:val="Hipervnculo"/>
                <w:noProof/>
              </w:rPr>
              <w:t>Python</w:t>
            </w:r>
            <w:r>
              <w:rPr>
                <w:noProof/>
                <w:webHidden/>
              </w:rPr>
              <w:tab/>
            </w:r>
            <w:r>
              <w:rPr>
                <w:noProof/>
                <w:webHidden/>
              </w:rPr>
              <w:fldChar w:fldCharType="begin"/>
            </w:r>
            <w:r>
              <w:rPr>
                <w:noProof/>
                <w:webHidden/>
              </w:rPr>
              <w:instrText xml:space="preserve"> PAGEREF _Toc193983761 \h </w:instrText>
            </w:r>
            <w:r>
              <w:rPr>
                <w:noProof/>
                <w:webHidden/>
              </w:rPr>
            </w:r>
            <w:r>
              <w:rPr>
                <w:noProof/>
                <w:webHidden/>
              </w:rPr>
              <w:fldChar w:fldCharType="separate"/>
            </w:r>
            <w:r>
              <w:rPr>
                <w:noProof/>
                <w:webHidden/>
              </w:rPr>
              <w:t>4</w:t>
            </w:r>
            <w:r>
              <w:rPr>
                <w:noProof/>
                <w:webHidden/>
              </w:rPr>
              <w:fldChar w:fldCharType="end"/>
            </w:r>
          </w:hyperlink>
        </w:p>
        <w:p w14:paraId="27A68C6C" w14:textId="48766D47" w:rsidR="00281C78" w:rsidRDefault="00281C78">
          <w:pPr>
            <w:pStyle w:val="TDC3"/>
            <w:tabs>
              <w:tab w:val="left" w:pos="1200"/>
              <w:tab w:val="right" w:leader="dot" w:pos="8494"/>
            </w:tabs>
            <w:rPr>
              <w:noProof/>
              <w:kern w:val="2"/>
              <w:sz w:val="24"/>
              <w:szCs w:val="24"/>
              <w:lang w:eastAsia="es-ES"/>
              <w14:ligatures w14:val="standardContextual"/>
            </w:rPr>
          </w:pPr>
          <w:hyperlink w:anchor="_Toc193983762" w:history="1">
            <w:r w:rsidRPr="00FB2873">
              <w:rPr>
                <w:rStyle w:val="Hipervnculo"/>
                <w:noProof/>
              </w:rPr>
              <w:t>3.1.2</w:t>
            </w:r>
            <w:r>
              <w:rPr>
                <w:noProof/>
                <w:kern w:val="2"/>
                <w:sz w:val="24"/>
                <w:szCs w:val="24"/>
                <w:lang w:eastAsia="es-ES"/>
                <w14:ligatures w14:val="standardContextual"/>
              </w:rPr>
              <w:tab/>
            </w:r>
            <w:r w:rsidRPr="00FB2873">
              <w:rPr>
                <w:rStyle w:val="Hipervnculo"/>
                <w:noProof/>
              </w:rPr>
              <w:t>Dependencias</w:t>
            </w:r>
            <w:r>
              <w:rPr>
                <w:noProof/>
                <w:webHidden/>
              </w:rPr>
              <w:tab/>
            </w:r>
            <w:r>
              <w:rPr>
                <w:noProof/>
                <w:webHidden/>
              </w:rPr>
              <w:fldChar w:fldCharType="begin"/>
            </w:r>
            <w:r>
              <w:rPr>
                <w:noProof/>
                <w:webHidden/>
              </w:rPr>
              <w:instrText xml:space="preserve"> PAGEREF _Toc193983762 \h </w:instrText>
            </w:r>
            <w:r>
              <w:rPr>
                <w:noProof/>
                <w:webHidden/>
              </w:rPr>
            </w:r>
            <w:r>
              <w:rPr>
                <w:noProof/>
                <w:webHidden/>
              </w:rPr>
              <w:fldChar w:fldCharType="separate"/>
            </w:r>
            <w:r>
              <w:rPr>
                <w:noProof/>
                <w:webHidden/>
              </w:rPr>
              <w:t>4</w:t>
            </w:r>
            <w:r>
              <w:rPr>
                <w:noProof/>
                <w:webHidden/>
              </w:rPr>
              <w:fldChar w:fldCharType="end"/>
            </w:r>
          </w:hyperlink>
        </w:p>
        <w:p w14:paraId="3B65E0CE" w14:textId="40AAFA03" w:rsidR="00281C78" w:rsidRDefault="00281C78">
          <w:pPr>
            <w:pStyle w:val="TDC3"/>
            <w:tabs>
              <w:tab w:val="left" w:pos="1200"/>
              <w:tab w:val="right" w:leader="dot" w:pos="8494"/>
            </w:tabs>
            <w:rPr>
              <w:noProof/>
              <w:kern w:val="2"/>
              <w:sz w:val="24"/>
              <w:szCs w:val="24"/>
              <w:lang w:eastAsia="es-ES"/>
              <w14:ligatures w14:val="standardContextual"/>
            </w:rPr>
          </w:pPr>
          <w:hyperlink w:anchor="_Toc193983763" w:history="1">
            <w:r w:rsidRPr="00FB2873">
              <w:rPr>
                <w:rStyle w:val="Hipervnculo"/>
                <w:noProof/>
              </w:rPr>
              <w:t>3.1.3</w:t>
            </w:r>
            <w:r>
              <w:rPr>
                <w:noProof/>
                <w:kern w:val="2"/>
                <w:sz w:val="24"/>
                <w:szCs w:val="24"/>
                <w:lang w:eastAsia="es-ES"/>
                <w14:ligatures w14:val="standardContextual"/>
              </w:rPr>
              <w:tab/>
            </w:r>
            <w:r w:rsidRPr="00FB2873">
              <w:rPr>
                <w:rStyle w:val="Hipervnculo"/>
                <w:noProof/>
              </w:rPr>
              <w:t>Variables de entorno</w:t>
            </w:r>
            <w:r>
              <w:rPr>
                <w:noProof/>
                <w:webHidden/>
              </w:rPr>
              <w:tab/>
            </w:r>
            <w:r>
              <w:rPr>
                <w:noProof/>
                <w:webHidden/>
              </w:rPr>
              <w:fldChar w:fldCharType="begin"/>
            </w:r>
            <w:r>
              <w:rPr>
                <w:noProof/>
                <w:webHidden/>
              </w:rPr>
              <w:instrText xml:space="preserve"> PAGEREF _Toc193983763 \h </w:instrText>
            </w:r>
            <w:r>
              <w:rPr>
                <w:noProof/>
                <w:webHidden/>
              </w:rPr>
            </w:r>
            <w:r>
              <w:rPr>
                <w:noProof/>
                <w:webHidden/>
              </w:rPr>
              <w:fldChar w:fldCharType="separate"/>
            </w:r>
            <w:r>
              <w:rPr>
                <w:noProof/>
                <w:webHidden/>
              </w:rPr>
              <w:t>5</w:t>
            </w:r>
            <w:r>
              <w:rPr>
                <w:noProof/>
                <w:webHidden/>
              </w:rPr>
              <w:fldChar w:fldCharType="end"/>
            </w:r>
          </w:hyperlink>
        </w:p>
        <w:p w14:paraId="4E6E02F2" w14:textId="68CBE8F4" w:rsidR="00281C78" w:rsidRDefault="00281C78">
          <w:pPr>
            <w:pStyle w:val="TDC2"/>
            <w:tabs>
              <w:tab w:val="left" w:pos="960"/>
              <w:tab w:val="right" w:leader="dot" w:pos="8494"/>
            </w:tabs>
            <w:rPr>
              <w:noProof/>
              <w:kern w:val="2"/>
              <w:sz w:val="24"/>
              <w:szCs w:val="24"/>
              <w:lang w:eastAsia="es-ES"/>
              <w14:ligatures w14:val="standardContextual"/>
            </w:rPr>
          </w:pPr>
          <w:hyperlink w:anchor="_Toc193983764" w:history="1">
            <w:r w:rsidRPr="00FB2873">
              <w:rPr>
                <w:rStyle w:val="Hipervnculo"/>
                <w:noProof/>
              </w:rPr>
              <w:t>3.2</w:t>
            </w:r>
            <w:r>
              <w:rPr>
                <w:noProof/>
                <w:kern w:val="2"/>
                <w:sz w:val="24"/>
                <w:szCs w:val="24"/>
                <w:lang w:eastAsia="es-ES"/>
                <w14:ligatures w14:val="standardContextual"/>
              </w:rPr>
              <w:tab/>
            </w:r>
            <w:r w:rsidRPr="00FB2873">
              <w:rPr>
                <w:rStyle w:val="Hipervnculo"/>
                <w:noProof/>
              </w:rPr>
              <w:t>Estructura del proyecto</w:t>
            </w:r>
            <w:r>
              <w:rPr>
                <w:noProof/>
                <w:webHidden/>
              </w:rPr>
              <w:tab/>
            </w:r>
            <w:r>
              <w:rPr>
                <w:noProof/>
                <w:webHidden/>
              </w:rPr>
              <w:fldChar w:fldCharType="begin"/>
            </w:r>
            <w:r>
              <w:rPr>
                <w:noProof/>
                <w:webHidden/>
              </w:rPr>
              <w:instrText xml:space="preserve"> PAGEREF _Toc193983764 \h </w:instrText>
            </w:r>
            <w:r>
              <w:rPr>
                <w:noProof/>
                <w:webHidden/>
              </w:rPr>
            </w:r>
            <w:r>
              <w:rPr>
                <w:noProof/>
                <w:webHidden/>
              </w:rPr>
              <w:fldChar w:fldCharType="separate"/>
            </w:r>
            <w:r>
              <w:rPr>
                <w:noProof/>
                <w:webHidden/>
              </w:rPr>
              <w:t>6</w:t>
            </w:r>
            <w:r>
              <w:rPr>
                <w:noProof/>
                <w:webHidden/>
              </w:rPr>
              <w:fldChar w:fldCharType="end"/>
            </w:r>
          </w:hyperlink>
        </w:p>
        <w:p w14:paraId="6D73DC06" w14:textId="3F928C6E" w:rsidR="00281C78" w:rsidRDefault="00281C78">
          <w:pPr>
            <w:pStyle w:val="TDC1"/>
            <w:tabs>
              <w:tab w:val="left" w:pos="440"/>
              <w:tab w:val="right" w:leader="dot" w:pos="8494"/>
            </w:tabs>
            <w:rPr>
              <w:noProof/>
              <w:kern w:val="2"/>
              <w:sz w:val="24"/>
              <w:szCs w:val="24"/>
              <w:lang w:eastAsia="es-ES"/>
              <w14:ligatures w14:val="standardContextual"/>
            </w:rPr>
          </w:pPr>
          <w:hyperlink w:anchor="_Toc193983765" w:history="1">
            <w:r w:rsidRPr="00FB2873">
              <w:rPr>
                <w:rStyle w:val="Hipervnculo"/>
                <w:noProof/>
              </w:rPr>
              <w:t>4</w:t>
            </w:r>
            <w:r>
              <w:rPr>
                <w:noProof/>
                <w:kern w:val="2"/>
                <w:sz w:val="24"/>
                <w:szCs w:val="24"/>
                <w:lang w:eastAsia="es-ES"/>
                <w14:ligatures w14:val="standardContextual"/>
              </w:rPr>
              <w:tab/>
            </w:r>
            <w:r w:rsidRPr="00FB2873">
              <w:rPr>
                <w:rStyle w:val="Hipervnculo"/>
                <w:noProof/>
              </w:rPr>
              <w:t>Productos</w:t>
            </w:r>
            <w:r>
              <w:rPr>
                <w:noProof/>
                <w:webHidden/>
              </w:rPr>
              <w:tab/>
            </w:r>
            <w:r>
              <w:rPr>
                <w:noProof/>
                <w:webHidden/>
              </w:rPr>
              <w:fldChar w:fldCharType="begin"/>
            </w:r>
            <w:r>
              <w:rPr>
                <w:noProof/>
                <w:webHidden/>
              </w:rPr>
              <w:instrText xml:space="preserve"> PAGEREF _Toc193983765 \h </w:instrText>
            </w:r>
            <w:r>
              <w:rPr>
                <w:noProof/>
                <w:webHidden/>
              </w:rPr>
            </w:r>
            <w:r>
              <w:rPr>
                <w:noProof/>
                <w:webHidden/>
              </w:rPr>
              <w:fldChar w:fldCharType="separate"/>
            </w:r>
            <w:r>
              <w:rPr>
                <w:noProof/>
                <w:webHidden/>
              </w:rPr>
              <w:t>8</w:t>
            </w:r>
            <w:r>
              <w:rPr>
                <w:noProof/>
                <w:webHidden/>
              </w:rPr>
              <w:fldChar w:fldCharType="end"/>
            </w:r>
          </w:hyperlink>
        </w:p>
        <w:p w14:paraId="10CCB16B" w14:textId="5A6D2F95" w:rsidR="00281C78" w:rsidRDefault="00281C78">
          <w:pPr>
            <w:pStyle w:val="TDC2"/>
            <w:tabs>
              <w:tab w:val="left" w:pos="960"/>
              <w:tab w:val="right" w:leader="dot" w:pos="8494"/>
            </w:tabs>
            <w:rPr>
              <w:noProof/>
              <w:kern w:val="2"/>
              <w:sz w:val="24"/>
              <w:szCs w:val="24"/>
              <w:lang w:eastAsia="es-ES"/>
              <w14:ligatures w14:val="standardContextual"/>
            </w:rPr>
          </w:pPr>
          <w:hyperlink w:anchor="_Toc193983766" w:history="1">
            <w:r w:rsidRPr="00FB2873">
              <w:rPr>
                <w:rStyle w:val="Hipervnculo"/>
                <w:noProof/>
              </w:rPr>
              <w:t>4.1</w:t>
            </w:r>
            <w:r>
              <w:rPr>
                <w:noProof/>
                <w:kern w:val="2"/>
                <w:sz w:val="24"/>
                <w:szCs w:val="24"/>
                <w:lang w:eastAsia="es-ES"/>
                <w14:ligatures w14:val="standardContextual"/>
              </w:rPr>
              <w:tab/>
            </w:r>
            <w:r w:rsidRPr="00FB2873">
              <w:rPr>
                <w:rStyle w:val="Hipervnculo"/>
                <w:noProof/>
              </w:rPr>
              <w:t>Sigpac crono</w:t>
            </w:r>
            <w:r>
              <w:rPr>
                <w:noProof/>
                <w:webHidden/>
              </w:rPr>
              <w:tab/>
            </w:r>
            <w:r>
              <w:rPr>
                <w:noProof/>
                <w:webHidden/>
              </w:rPr>
              <w:fldChar w:fldCharType="begin"/>
            </w:r>
            <w:r>
              <w:rPr>
                <w:noProof/>
                <w:webHidden/>
              </w:rPr>
              <w:instrText xml:space="preserve"> PAGEREF _Toc193983766 \h </w:instrText>
            </w:r>
            <w:r>
              <w:rPr>
                <w:noProof/>
                <w:webHidden/>
              </w:rPr>
            </w:r>
            <w:r>
              <w:rPr>
                <w:noProof/>
                <w:webHidden/>
              </w:rPr>
              <w:fldChar w:fldCharType="separate"/>
            </w:r>
            <w:r>
              <w:rPr>
                <w:noProof/>
                <w:webHidden/>
              </w:rPr>
              <w:t>8</w:t>
            </w:r>
            <w:r>
              <w:rPr>
                <w:noProof/>
                <w:webHidden/>
              </w:rPr>
              <w:fldChar w:fldCharType="end"/>
            </w:r>
          </w:hyperlink>
        </w:p>
        <w:p w14:paraId="17BF0441" w14:textId="738D28BC" w:rsidR="00281C78" w:rsidRDefault="00281C78">
          <w:pPr>
            <w:pStyle w:val="TDC2"/>
            <w:tabs>
              <w:tab w:val="left" w:pos="960"/>
              <w:tab w:val="right" w:leader="dot" w:pos="8494"/>
            </w:tabs>
            <w:rPr>
              <w:noProof/>
              <w:kern w:val="2"/>
              <w:sz w:val="24"/>
              <w:szCs w:val="24"/>
              <w:lang w:eastAsia="es-ES"/>
              <w14:ligatures w14:val="standardContextual"/>
            </w:rPr>
          </w:pPr>
          <w:hyperlink w:anchor="_Toc193983767" w:history="1">
            <w:r w:rsidRPr="00FB2873">
              <w:rPr>
                <w:rStyle w:val="Hipervnculo"/>
                <w:noProof/>
              </w:rPr>
              <w:t>4.2</w:t>
            </w:r>
            <w:r>
              <w:rPr>
                <w:noProof/>
                <w:kern w:val="2"/>
                <w:sz w:val="24"/>
                <w:szCs w:val="24"/>
                <w:lang w:eastAsia="es-ES"/>
                <w14:ligatures w14:val="standardContextual"/>
              </w:rPr>
              <w:tab/>
            </w:r>
            <w:r w:rsidRPr="00FB2873">
              <w:rPr>
                <w:rStyle w:val="Hipervnculo"/>
                <w:noProof/>
              </w:rPr>
              <w:t>Imágenes satelitales de Sentinel-2</w:t>
            </w:r>
            <w:r>
              <w:rPr>
                <w:noProof/>
                <w:webHidden/>
              </w:rPr>
              <w:tab/>
            </w:r>
            <w:r>
              <w:rPr>
                <w:noProof/>
                <w:webHidden/>
              </w:rPr>
              <w:fldChar w:fldCharType="begin"/>
            </w:r>
            <w:r>
              <w:rPr>
                <w:noProof/>
                <w:webHidden/>
              </w:rPr>
              <w:instrText xml:space="preserve"> PAGEREF _Toc193983767 \h </w:instrText>
            </w:r>
            <w:r>
              <w:rPr>
                <w:noProof/>
                <w:webHidden/>
              </w:rPr>
            </w:r>
            <w:r>
              <w:rPr>
                <w:noProof/>
                <w:webHidden/>
              </w:rPr>
              <w:fldChar w:fldCharType="separate"/>
            </w:r>
            <w:r>
              <w:rPr>
                <w:noProof/>
                <w:webHidden/>
              </w:rPr>
              <w:t>8</w:t>
            </w:r>
            <w:r>
              <w:rPr>
                <w:noProof/>
                <w:webHidden/>
              </w:rPr>
              <w:fldChar w:fldCharType="end"/>
            </w:r>
          </w:hyperlink>
        </w:p>
        <w:p w14:paraId="1612F5CD" w14:textId="677745E4" w:rsidR="00281C78" w:rsidRDefault="00281C78">
          <w:pPr>
            <w:pStyle w:val="TDC2"/>
            <w:tabs>
              <w:tab w:val="left" w:pos="960"/>
              <w:tab w:val="right" w:leader="dot" w:pos="8494"/>
            </w:tabs>
            <w:rPr>
              <w:noProof/>
              <w:kern w:val="2"/>
              <w:sz w:val="24"/>
              <w:szCs w:val="24"/>
              <w:lang w:eastAsia="es-ES"/>
              <w14:ligatures w14:val="standardContextual"/>
            </w:rPr>
          </w:pPr>
          <w:hyperlink w:anchor="_Toc193983768" w:history="1">
            <w:r w:rsidRPr="00FB2873">
              <w:rPr>
                <w:rStyle w:val="Hipervnculo"/>
                <w:noProof/>
              </w:rPr>
              <w:t>4.3</w:t>
            </w:r>
            <w:r>
              <w:rPr>
                <w:noProof/>
                <w:kern w:val="2"/>
                <w:sz w:val="24"/>
                <w:szCs w:val="24"/>
                <w:lang w:eastAsia="es-ES"/>
                <w14:ligatures w14:val="standardContextual"/>
              </w:rPr>
              <w:tab/>
            </w:r>
            <w:r w:rsidRPr="00FB2873">
              <w:rPr>
                <w:rStyle w:val="Hipervnculo"/>
                <w:noProof/>
              </w:rPr>
              <w:t>marcadores de estabilidad</w:t>
            </w:r>
            <w:r>
              <w:rPr>
                <w:noProof/>
                <w:webHidden/>
              </w:rPr>
              <w:tab/>
            </w:r>
            <w:r>
              <w:rPr>
                <w:noProof/>
                <w:webHidden/>
              </w:rPr>
              <w:fldChar w:fldCharType="begin"/>
            </w:r>
            <w:r>
              <w:rPr>
                <w:noProof/>
                <w:webHidden/>
              </w:rPr>
              <w:instrText xml:space="preserve"> PAGEREF _Toc193983768 \h </w:instrText>
            </w:r>
            <w:r>
              <w:rPr>
                <w:noProof/>
                <w:webHidden/>
              </w:rPr>
            </w:r>
            <w:r>
              <w:rPr>
                <w:noProof/>
                <w:webHidden/>
              </w:rPr>
              <w:fldChar w:fldCharType="separate"/>
            </w:r>
            <w:r>
              <w:rPr>
                <w:noProof/>
                <w:webHidden/>
              </w:rPr>
              <w:t>8</w:t>
            </w:r>
            <w:r>
              <w:rPr>
                <w:noProof/>
                <w:webHidden/>
              </w:rPr>
              <w:fldChar w:fldCharType="end"/>
            </w:r>
          </w:hyperlink>
        </w:p>
        <w:p w14:paraId="706C782F" w14:textId="2D696D63" w:rsidR="00281C78" w:rsidRDefault="00281C78">
          <w:pPr>
            <w:pStyle w:val="TDC1"/>
            <w:tabs>
              <w:tab w:val="left" w:pos="440"/>
              <w:tab w:val="right" w:leader="dot" w:pos="8494"/>
            </w:tabs>
            <w:rPr>
              <w:noProof/>
              <w:kern w:val="2"/>
              <w:sz w:val="24"/>
              <w:szCs w:val="24"/>
              <w:lang w:eastAsia="es-ES"/>
              <w14:ligatures w14:val="standardContextual"/>
            </w:rPr>
          </w:pPr>
          <w:hyperlink w:anchor="_Toc193983769" w:history="1">
            <w:r w:rsidRPr="00FB2873">
              <w:rPr>
                <w:rStyle w:val="Hipervnculo"/>
                <w:noProof/>
              </w:rPr>
              <w:t>5</w:t>
            </w:r>
            <w:r>
              <w:rPr>
                <w:noProof/>
                <w:kern w:val="2"/>
                <w:sz w:val="24"/>
                <w:szCs w:val="24"/>
                <w:lang w:eastAsia="es-ES"/>
                <w14:ligatures w14:val="standardContextual"/>
              </w:rPr>
              <w:tab/>
            </w:r>
            <w:r w:rsidRPr="00FB2873">
              <w:rPr>
                <w:rStyle w:val="Hipervnculo"/>
                <w:noProof/>
              </w:rPr>
              <w:t>Funcionalidades</w:t>
            </w:r>
            <w:r>
              <w:rPr>
                <w:noProof/>
                <w:webHidden/>
              </w:rPr>
              <w:tab/>
            </w:r>
            <w:r>
              <w:rPr>
                <w:noProof/>
                <w:webHidden/>
              </w:rPr>
              <w:fldChar w:fldCharType="begin"/>
            </w:r>
            <w:r>
              <w:rPr>
                <w:noProof/>
                <w:webHidden/>
              </w:rPr>
              <w:instrText xml:space="preserve"> PAGEREF _Toc193983769 \h </w:instrText>
            </w:r>
            <w:r>
              <w:rPr>
                <w:noProof/>
                <w:webHidden/>
              </w:rPr>
            </w:r>
            <w:r>
              <w:rPr>
                <w:noProof/>
                <w:webHidden/>
              </w:rPr>
              <w:fldChar w:fldCharType="separate"/>
            </w:r>
            <w:r>
              <w:rPr>
                <w:noProof/>
                <w:webHidden/>
              </w:rPr>
              <w:t>8</w:t>
            </w:r>
            <w:r>
              <w:rPr>
                <w:noProof/>
                <w:webHidden/>
              </w:rPr>
              <w:fldChar w:fldCharType="end"/>
            </w:r>
          </w:hyperlink>
        </w:p>
        <w:p w14:paraId="0C4BA48E" w14:textId="08A4C6D2" w:rsidR="00281C78" w:rsidRDefault="00281C78">
          <w:pPr>
            <w:pStyle w:val="TDC2"/>
            <w:tabs>
              <w:tab w:val="left" w:pos="960"/>
              <w:tab w:val="right" w:leader="dot" w:pos="8494"/>
            </w:tabs>
            <w:rPr>
              <w:noProof/>
              <w:kern w:val="2"/>
              <w:sz w:val="24"/>
              <w:szCs w:val="24"/>
              <w:lang w:eastAsia="es-ES"/>
              <w14:ligatures w14:val="standardContextual"/>
            </w:rPr>
          </w:pPr>
          <w:hyperlink w:anchor="_Toc193983770" w:history="1">
            <w:r w:rsidRPr="00FB2873">
              <w:rPr>
                <w:rStyle w:val="Hipervnculo"/>
                <w:noProof/>
              </w:rPr>
              <w:t>5.1</w:t>
            </w:r>
            <w:r>
              <w:rPr>
                <w:noProof/>
                <w:kern w:val="2"/>
                <w:sz w:val="24"/>
                <w:szCs w:val="24"/>
                <w:lang w:eastAsia="es-ES"/>
                <w14:ligatures w14:val="standardContextual"/>
              </w:rPr>
              <w:tab/>
            </w:r>
            <w:r w:rsidRPr="00FB2873">
              <w:rPr>
                <w:rStyle w:val="Hipervnculo"/>
                <w:noProof/>
              </w:rPr>
              <w:t>Obtención de sigpac crono</w:t>
            </w:r>
            <w:r>
              <w:rPr>
                <w:noProof/>
                <w:webHidden/>
              </w:rPr>
              <w:tab/>
            </w:r>
            <w:r>
              <w:rPr>
                <w:noProof/>
                <w:webHidden/>
              </w:rPr>
              <w:fldChar w:fldCharType="begin"/>
            </w:r>
            <w:r>
              <w:rPr>
                <w:noProof/>
                <w:webHidden/>
              </w:rPr>
              <w:instrText xml:space="preserve"> PAGEREF _Toc193983770 \h </w:instrText>
            </w:r>
            <w:r>
              <w:rPr>
                <w:noProof/>
                <w:webHidden/>
              </w:rPr>
            </w:r>
            <w:r>
              <w:rPr>
                <w:noProof/>
                <w:webHidden/>
              </w:rPr>
              <w:fldChar w:fldCharType="separate"/>
            </w:r>
            <w:r>
              <w:rPr>
                <w:noProof/>
                <w:webHidden/>
              </w:rPr>
              <w:t>8</w:t>
            </w:r>
            <w:r>
              <w:rPr>
                <w:noProof/>
                <w:webHidden/>
              </w:rPr>
              <w:fldChar w:fldCharType="end"/>
            </w:r>
          </w:hyperlink>
        </w:p>
        <w:p w14:paraId="4CF48A44" w14:textId="1A0309BC" w:rsidR="00281C78" w:rsidRDefault="00281C78">
          <w:pPr>
            <w:pStyle w:val="TDC2"/>
            <w:tabs>
              <w:tab w:val="left" w:pos="960"/>
              <w:tab w:val="right" w:leader="dot" w:pos="8494"/>
            </w:tabs>
            <w:rPr>
              <w:noProof/>
              <w:kern w:val="2"/>
              <w:sz w:val="24"/>
              <w:szCs w:val="24"/>
              <w:lang w:eastAsia="es-ES"/>
              <w14:ligatures w14:val="standardContextual"/>
            </w:rPr>
          </w:pPr>
          <w:hyperlink w:anchor="_Toc193983771" w:history="1">
            <w:r w:rsidRPr="00FB2873">
              <w:rPr>
                <w:rStyle w:val="Hipervnculo"/>
                <w:noProof/>
              </w:rPr>
              <w:t>5.2</w:t>
            </w:r>
            <w:r>
              <w:rPr>
                <w:noProof/>
                <w:kern w:val="2"/>
                <w:sz w:val="24"/>
                <w:szCs w:val="24"/>
                <w:lang w:eastAsia="es-ES"/>
                <w14:ligatures w14:val="standardContextual"/>
              </w:rPr>
              <w:tab/>
            </w:r>
            <w:r w:rsidRPr="00FB2873">
              <w:rPr>
                <w:rStyle w:val="Hipervnculo"/>
                <w:noProof/>
              </w:rPr>
              <w:t>Descarga de imágenes</w:t>
            </w:r>
            <w:r>
              <w:rPr>
                <w:noProof/>
                <w:webHidden/>
              </w:rPr>
              <w:tab/>
            </w:r>
            <w:r>
              <w:rPr>
                <w:noProof/>
                <w:webHidden/>
              </w:rPr>
              <w:fldChar w:fldCharType="begin"/>
            </w:r>
            <w:r>
              <w:rPr>
                <w:noProof/>
                <w:webHidden/>
              </w:rPr>
              <w:instrText xml:space="preserve"> PAGEREF _Toc193983771 \h </w:instrText>
            </w:r>
            <w:r>
              <w:rPr>
                <w:noProof/>
                <w:webHidden/>
              </w:rPr>
            </w:r>
            <w:r>
              <w:rPr>
                <w:noProof/>
                <w:webHidden/>
              </w:rPr>
              <w:fldChar w:fldCharType="separate"/>
            </w:r>
            <w:r>
              <w:rPr>
                <w:noProof/>
                <w:webHidden/>
              </w:rPr>
              <w:t>9</w:t>
            </w:r>
            <w:r>
              <w:rPr>
                <w:noProof/>
                <w:webHidden/>
              </w:rPr>
              <w:fldChar w:fldCharType="end"/>
            </w:r>
          </w:hyperlink>
        </w:p>
        <w:p w14:paraId="5C6932C3" w14:textId="78630B24" w:rsidR="00281C78" w:rsidRDefault="00281C78">
          <w:pPr>
            <w:pStyle w:val="TDC2"/>
            <w:tabs>
              <w:tab w:val="left" w:pos="960"/>
              <w:tab w:val="right" w:leader="dot" w:pos="8494"/>
            </w:tabs>
            <w:rPr>
              <w:noProof/>
              <w:kern w:val="2"/>
              <w:sz w:val="24"/>
              <w:szCs w:val="24"/>
              <w:lang w:eastAsia="es-ES"/>
              <w14:ligatures w14:val="standardContextual"/>
            </w:rPr>
          </w:pPr>
          <w:hyperlink w:anchor="_Toc193983772" w:history="1">
            <w:r w:rsidRPr="00FB2873">
              <w:rPr>
                <w:rStyle w:val="Hipervnculo"/>
                <w:noProof/>
              </w:rPr>
              <w:t>5.3</w:t>
            </w:r>
            <w:r>
              <w:rPr>
                <w:noProof/>
                <w:kern w:val="2"/>
                <w:sz w:val="24"/>
                <w:szCs w:val="24"/>
                <w:lang w:eastAsia="es-ES"/>
                <w14:ligatures w14:val="standardContextual"/>
              </w:rPr>
              <w:tab/>
            </w:r>
            <w:r w:rsidRPr="00FB2873">
              <w:rPr>
                <w:rStyle w:val="Hipervnculo"/>
                <w:noProof/>
              </w:rPr>
              <w:t>Generación de marcadores</w:t>
            </w:r>
            <w:r>
              <w:rPr>
                <w:noProof/>
                <w:webHidden/>
              </w:rPr>
              <w:tab/>
            </w:r>
            <w:r>
              <w:rPr>
                <w:noProof/>
                <w:webHidden/>
              </w:rPr>
              <w:fldChar w:fldCharType="begin"/>
            </w:r>
            <w:r>
              <w:rPr>
                <w:noProof/>
                <w:webHidden/>
              </w:rPr>
              <w:instrText xml:space="preserve"> PAGEREF _Toc193983772 \h </w:instrText>
            </w:r>
            <w:r>
              <w:rPr>
                <w:noProof/>
                <w:webHidden/>
              </w:rPr>
            </w:r>
            <w:r>
              <w:rPr>
                <w:noProof/>
                <w:webHidden/>
              </w:rPr>
              <w:fldChar w:fldCharType="separate"/>
            </w:r>
            <w:r>
              <w:rPr>
                <w:noProof/>
                <w:webHidden/>
              </w:rPr>
              <w:t>10</w:t>
            </w:r>
            <w:r>
              <w:rPr>
                <w:noProof/>
                <w:webHidden/>
              </w:rPr>
              <w:fldChar w:fldCharType="end"/>
            </w:r>
          </w:hyperlink>
        </w:p>
        <w:p w14:paraId="4ACD376F" w14:textId="6CBEC35C" w:rsidR="00281C78" w:rsidRDefault="00281C78">
          <w:pPr>
            <w:pStyle w:val="TDC1"/>
            <w:tabs>
              <w:tab w:val="left" w:pos="440"/>
              <w:tab w:val="right" w:leader="dot" w:pos="8494"/>
            </w:tabs>
            <w:rPr>
              <w:noProof/>
              <w:kern w:val="2"/>
              <w:sz w:val="24"/>
              <w:szCs w:val="24"/>
              <w:lang w:eastAsia="es-ES"/>
              <w14:ligatures w14:val="standardContextual"/>
            </w:rPr>
          </w:pPr>
          <w:hyperlink w:anchor="_Toc193983773" w:history="1">
            <w:r w:rsidRPr="00FB2873">
              <w:rPr>
                <w:rStyle w:val="Hipervnculo"/>
                <w:noProof/>
              </w:rPr>
              <w:t>6</w:t>
            </w:r>
            <w:r>
              <w:rPr>
                <w:noProof/>
                <w:kern w:val="2"/>
                <w:sz w:val="24"/>
                <w:szCs w:val="24"/>
                <w:lang w:eastAsia="es-ES"/>
                <w14:ligatures w14:val="standardContextual"/>
              </w:rPr>
              <w:tab/>
            </w:r>
            <w:r w:rsidRPr="00FB2873">
              <w:rPr>
                <w:rStyle w:val="Hipervnculo"/>
                <w:noProof/>
              </w:rPr>
              <w:t>Justificación científica</w:t>
            </w:r>
            <w:r>
              <w:rPr>
                <w:noProof/>
                <w:webHidden/>
              </w:rPr>
              <w:tab/>
            </w:r>
            <w:r>
              <w:rPr>
                <w:noProof/>
                <w:webHidden/>
              </w:rPr>
              <w:fldChar w:fldCharType="begin"/>
            </w:r>
            <w:r>
              <w:rPr>
                <w:noProof/>
                <w:webHidden/>
              </w:rPr>
              <w:instrText xml:space="preserve"> PAGEREF _Toc193983773 \h </w:instrText>
            </w:r>
            <w:r>
              <w:rPr>
                <w:noProof/>
                <w:webHidden/>
              </w:rPr>
            </w:r>
            <w:r>
              <w:rPr>
                <w:noProof/>
                <w:webHidden/>
              </w:rPr>
              <w:fldChar w:fldCharType="separate"/>
            </w:r>
            <w:r>
              <w:rPr>
                <w:noProof/>
                <w:webHidden/>
              </w:rPr>
              <w:t>11</w:t>
            </w:r>
            <w:r>
              <w:rPr>
                <w:noProof/>
                <w:webHidden/>
              </w:rPr>
              <w:fldChar w:fldCharType="end"/>
            </w:r>
          </w:hyperlink>
        </w:p>
        <w:p w14:paraId="3DD479F0" w14:textId="664397DF" w:rsidR="00281C78" w:rsidRDefault="00281C78">
          <w:pPr>
            <w:pStyle w:val="TDC2"/>
            <w:tabs>
              <w:tab w:val="left" w:pos="960"/>
              <w:tab w:val="right" w:leader="dot" w:pos="8494"/>
            </w:tabs>
            <w:rPr>
              <w:noProof/>
              <w:kern w:val="2"/>
              <w:sz w:val="24"/>
              <w:szCs w:val="24"/>
              <w:lang w:eastAsia="es-ES"/>
              <w14:ligatures w14:val="standardContextual"/>
            </w:rPr>
          </w:pPr>
          <w:hyperlink w:anchor="_Toc193983774" w:history="1">
            <w:r w:rsidRPr="00FB2873">
              <w:rPr>
                <w:rStyle w:val="Hipervnculo"/>
                <w:noProof/>
              </w:rPr>
              <w:t>6.1</w:t>
            </w:r>
            <w:r>
              <w:rPr>
                <w:noProof/>
                <w:kern w:val="2"/>
                <w:sz w:val="24"/>
                <w:szCs w:val="24"/>
                <w:lang w:eastAsia="es-ES"/>
                <w14:ligatures w14:val="standardContextual"/>
              </w:rPr>
              <w:tab/>
            </w:r>
            <w:r w:rsidRPr="00FB2873">
              <w:rPr>
                <w:rStyle w:val="Hipervnculo"/>
                <w:noProof/>
              </w:rPr>
              <w:t>Manejo de la base de datos</w:t>
            </w:r>
            <w:r>
              <w:rPr>
                <w:noProof/>
                <w:webHidden/>
              </w:rPr>
              <w:tab/>
            </w:r>
            <w:r>
              <w:rPr>
                <w:noProof/>
                <w:webHidden/>
              </w:rPr>
              <w:fldChar w:fldCharType="begin"/>
            </w:r>
            <w:r>
              <w:rPr>
                <w:noProof/>
                <w:webHidden/>
              </w:rPr>
              <w:instrText xml:space="preserve"> PAGEREF _Toc193983774 \h </w:instrText>
            </w:r>
            <w:r>
              <w:rPr>
                <w:noProof/>
                <w:webHidden/>
              </w:rPr>
            </w:r>
            <w:r>
              <w:rPr>
                <w:noProof/>
                <w:webHidden/>
              </w:rPr>
              <w:fldChar w:fldCharType="separate"/>
            </w:r>
            <w:r>
              <w:rPr>
                <w:noProof/>
                <w:webHidden/>
              </w:rPr>
              <w:t>11</w:t>
            </w:r>
            <w:r>
              <w:rPr>
                <w:noProof/>
                <w:webHidden/>
              </w:rPr>
              <w:fldChar w:fldCharType="end"/>
            </w:r>
          </w:hyperlink>
        </w:p>
        <w:p w14:paraId="1B56B326" w14:textId="53AD170A" w:rsidR="00281C78" w:rsidRDefault="00281C78">
          <w:pPr>
            <w:pStyle w:val="TDC3"/>
            <w:tabs>
              <w:tab w:val="left" w:pos="1200"/>
              <w:tab w:val="right" w:leader="dot" w:pos="8494"/>
            </w:tabs>
            <w:rPr>
              <w:noProof/>
              <w:kern w:val="2"/>
              <w:sz w:val="24"/>
              <w:szCs w:val="24"/>
              <w:lang w:eastAsia="es-ES"/>
              <w14:ligatures w14:val="standardContextual"/>
            </w:rPr>
          </w:pPr>
          <w:hyperlink w:anchor="_Toc193983775" w:history="1">
            <w:r w:rsidRPr="00FB2873">
              <w:rPr>
                <w:rStyle w:val="Hipervnculo"/>
                <w:noProof/>
              </w:rPr>
              <w:t>6.1.1</w:t>
            </w:r>
            <w:r>
              <w:rPr>
                <w:noProof/>
                <w:kern w:val="2"/>
                <w:sz w:val="24"/>
                <w:szCs w:val="24"/>
                <w:lang w:eastAsia="es-ES"/>
                <w14:ligatures w14:val="standardContextual"/>
              </w:rPr>
              <w:tab/>
            </w:r>
            <w:r w:rsidRPr="00FB2873">
              <w:rPr>
                <w:rStyle w:val="Hipervnculo"/>
                <w:noProof/>
              </w:rPr>
              <w:t>Gestión de la base de datos SIGPAC</w:t>
            </w:r>
            <w:r>
              <w:rPr>
                <w:noProof/>
                <w:webHidden/>
              </w:rPr>
              <w:tab/>
            </w:r>
            <w:r>
              <w:rPr>
                <w:noProof/>
                <w:webHidden/>
              </w:rPr>
              <w:fldChar w:fldCharType="begin"/>
            </w:r>
            <w:r>
              <w:rPr>
                <w:noProof/>
                <w:webHidden/>
              </w:rPr>
              <w:instrText xml:space="preserve"> PAGEREF _Toc193983775 \h </w:instrText>
            </w:r>
            <w:r>
              <w:rPr>
                <w:noProof/>
                <w:webHidden/>
              </w:rPr>
            </w:r>
            <w:r>
              <w:rPr>
                <w:noProof/>
                <w:webHidden/>
              </w:rPr>
              <w:fldChar w:fldCharType="separate"/>
            </w:r>
            <w:r>
              <w:rPr>
                <w:noProof/>
                <w:webHidden/>
              </w:rPr>
              <w:t>11</w:t>
            </w:r>
            <w:r>
              <w:rPr>
                <w:noProof/>
                <w:webHidden/>
              </w:rPr>
              <w:fldChar w:fldCharType="end"/>
            </w:r>
          </w:hyperlink>
        </w:p>
        <w:p w14:paraId="68236CCE" w14:textId="299445C1" w:rsidR="00281C78" w:rsidRDefault="00281C78">
          <w:pPr>
            <w:pStyle w:val="TDC3"/>
            <w:tabs>
              <w:tab w:val="left" w:pos="1200"/>
              <w:tab w:val="right" w:leader="dot" w:pos="8494"/>
            </w:tabs>
            <w:rPr>
              <w:noProof/>
              <w:kern w:val="2"/>
              <w:sz w:val="24"/>
              <w:szCs w:val="24"/>
              <w:lang w:eastAsia="es-ES"/>
              <w14:ligatures w14:val="standardContextual"/>
            </w:rPr>
          </w:pPr>
          <w:hyperlink w:anchor="_Toc193983776" w:history="1">
            <w:r w:rsidRPr="00FB2873">
              <w:rPr>
                <w:rStyle w:val="Hipervnculo"/>
                <w:noProof/>
              </w:rPr>
              <w:t>6.1.2</w:t>
            </w:r>
            <w:r>
              <w:rPr>
                <w:noProof/>
                <w:kern w:val="2"/>
                <w:sz w:val="24"/>
                <w:szCs w:val="24"/>
                <w:lang w:eastAsia="es-ES"/>
                <w14:ligatures w14:val="standardContextual"/>
              </w:rPr>
              <w:tab/>
            </w:r>
            <w:r w:rsidRPr="00FB2873">
              <w:rPr>
                <w:rStyle w:val="Hipervnculo"/>
                <w:noProof/>
              </w:rPr>
              <w:t>Tratado de los datos SIGPAC</w:t>
            </w:r>
            <w:r>
              <w:rPr>
                <w:noProof/>
                <w:webHidden/>
              </w:rPr>
              <w:tab/>
            </w:r>
            <w:r>
              <w:rPr>
                <w:noProof/>
                <w:webHidden/>
              </w:rPr>
              <w:fldChar w:fldCharType="begin"/>
            </w:r>
            <w:r>
              <w:rPr>
                <w:noProof/>
                <w:webHidden/>
              </w:rPr>
              <w:instrText xml:space="preserve"> PAGEREF _Toc193983776 \h </w:instrText>
            </w:r>
            <w:r>
              <w:rPr>
                <w:noProof/>
                <w:webHidden/>
              </w:rPr>
            </w:r>
            <w:r>
              <w:rPr>
                <w:noProof/>
                <w:webHidden/>
              </w:rPr>
              <w:fldChar w:fldCharType="separate"/>
            </w:r>
            <w:r>
              <w:rPr>
                <w:noProof/>
                <w:webHidden/>
              </w:rPr>
              <w:t>11</w:t>
            </w:r>
            <w:r>
              <w:rPr>
                <w:noProof/>
                <w:webHidden/>
              </w:rPr>
              <w:fldChar w:fldCharType="end"/>
            </w:r>
          </w:hyperlink>
        </w:p>
        <w:p w14:paraId="3211F6ED" w14:textId="7AFCCDC5" w:rsidR="00281C78" w:rsidRDefault="00281C78">
          <w:pPr>
            <w:pStyle w:val="TDC3"/>
            <w:tabs>
              <w:tab w:val="left" w:pos="1200"/>
              <w:tab w:val="right" w:leader="dot" w:pos="8494"/>
            </w:tabs>
            <w:rPr>
              <w:noProof/>
              <w:kern w:val="2"/>
              <w:sz w:val="24"/>
              <w:szCs w:val="24"/>
              <w:lang w:eastAsia="es-ES"/>
              <w14:ligatures w14:val="standardContextual"/>
            </w:rPr>
          </w:pPr>
          <w:hyperlink w:anchor="_Toc193983777" w:history="1">
            <w:r w:rsidRPr="00FB2873">
              <w:rPr>
                <w:rStyle w:val="Hipervnculo"/>
                <w:noProof/>
              </w:rPr>
              <w:t>6.1.3</w:t>
            </w:r>
            <w:r>
              <w:rPr>
                <w:noProof/>
                <w:kern w:val="2"/>
                <w:sz w:val="24"/>
                <w:szCs w:val="24"/>
                <w:lang w:eastAsia="es-ES"/>
                <w14:ligatures w14:val="standardContextual"/>
              </w:rPr>
              <w:tab/>
            </w:r>
            <w:r w:rsidRPr="00FB2873">
              <w:rPr>
                <w:rStyle w:val="Hipervnculo"/>
                <w:noProof/>
              </w:rPr>
              <w:t>Generación de capas temporales</w:t>
            </w:r>
            <w:r>
              <w:rPr>
                <w:noProof/>
                <w:webHidden/>
              </w:rPr>
              <w:tab/>
            </w:r>
            <w:r>
              <w:rPr>
                <w:noProof/>
                <w:webHidden/>
              </w:rPr>
              <w:fldChar w:fldCharType="begin"/>
            </w:r>
            <w:r>
              <w:rPr>
                <w:noProof/>
                <w:webHidden/>
              </w:rPr>
              <w:instrText xml:space="preserve"> PAGEREF _Toc193983777 \h </w:instrText>
            </w:r>
            <w:r>
              <w:rPr>
                <w:noProof/>
                <w:webHidden/>
              </w:rPr>
            </w:r>
            <w:r>
              <w:rPr>
                <w:noProof/>
                <w:webHidden/>
              </w:rPr>
              <w:fldChar w:fldCharType="separate"/>
            </w:r>
            <w:r>
              <w:rPr>
                <w:noProof/>
                <w:webHidden/>
              </w:rPr>
              <w:t>12</w:t>
            </w:r>
            <w:r>
              <w:rPr>
                <w:noProof/>
                <w:webHidden/>
              </w:rPr>
              <w:fldChar w:fldCharType="end"/>
            </w:r>
          </w:hyperlink>
        </w:p>
        <w:p w14:paraId="763A9EA3" w14:textId="6AE80E02" w:rsidR="00281C78" w:rsidRDefault="00281C78">
          <w:pPr>
            <w:pStyle w:val="TDC2"/>
            <w:tabs>
              <w:tab w:val="left" w:pos="960"/>
              <w:tab w:val="right" w:leader="dot" w:pos="8494"/>
            </w:tabs>
            <w:rPr>
              <w:noProof/>
              <w:kern w:val="2"/>
              <w:sz w:val="24"/>
              <w:szCs w:val="24"/>
              <w:lang w:eastAsia="es-ES"/>
              <w14:ligatures w14:val="standardContextual"/>
            </w:rPr>
          </w:pPr>
          <w:hyperlink w:anchor="_Toc193983778" w:history="1">
            <w:r w:rsidRPr="00FB2873">
              <w:rPr>
                <w:rStyle w:val="Hipervnculo"/>
                <w:noProof/>
              </w:rPr>
              <w:t>6.2</w:t>
            </w:r>
            <w:r>
              <w:rPr>
                <w:noProof/>
                <w:kern w:val="2"/>
                <w:sz w:val="24"/>
                <w:szCs w:val="24"/>
                <w:lang w:eastAsia="es-ES"/>
                <w14:ligatures w14:val="standardContextual"/>
              </w:rPr>
              <w:tab/>
            </w:r>
            <w:r w:rsidRPr="00FB2873">
              <w:rPr>
                <w:rStyle w:val="Hipervnculo"/>
                <w:noProof/>
              </w:rPr>
              <w:t>Series de tiempo</w:t>
            </w:r>
            <w:r>
              <w:rPr>
                <w:noProof/>
                <w:webHidden/>
              </w:rPr>
              <w:tab/>
            </w:r>
            <w:r>
              <w:rPr>
                <w:noProof/>
                <w:webHidden/>
              </w:rPr>
              <w:fldChar w:fldCharType="begin"/>
            </w:r>
            <w:r>
              <w:rPr>
                <w:noProof/>
                <w:webHidden/>
              </w:rPr>
              <w:instrText xml:space="preserve"> PAGEREF _Toc193983778 \h </w:instrText>
            </w:r>
            <w:r>
              <w:rPr>
                <w:noProof/>
                <w:webHidden/>
              </w:rPr>
            </w:r>
            <w:r>
              <w:rPr>
                <w:noProof/>
                <w:webHidden/>
              </w:rPr>
              <w:fldChar w:fldCharType="separate"/>
            </w:r>
            <w:r>
              <w:rPr>
                <w:noProof/>
                <w:webHidden/>
              </w:rPr>
              <w:t>13</w:t>
            </w:r>
            <w:r>
              <w:rPr>
                <w:noProof/>
                <w:webHidden/>
              </w:rPr>
              <w:fldChar w:fldCharType="end"/>
            </w:r>
          </w:hyperlink>
        </w:p>
        <w:p w14:paraId="41E4CA6D" w14:textId="2568808B" w:rsidR="00281C78" w:rsidRDefault="00281C78">
          <w:pPr>
            <w:pStyle w:val="TDC3"/>
            <w:tabs>
              <w:tab w:val="left" w:pos="1200"/>
              <w:tab w:val="right" w:leader="dot" w:pos="8494"/>
            </w:tabs>
            <w:rPr>
              <w:noProof/>
              <w:kern w:val="2"/>
              <w:sz w:val="24"/>
              <w:szCs w:val="24"/>
              <w:lang w:eastAsia="es-ES"/>
              <w14:ligatures w14:val="standardContextual"/>
            </w:rPr>
          </w:pPr>
          <w:hyperlink w:anchor="_Toc193983779" w:history="1">
            <w:r w:rsidRPr="00FB2873">
              <w:rPr>
                <w:rStyle w:val="Hipervnculo"/>
                <w:noProof/>
              </w:rPr>
              <w:t>6.2.1</w:t>
            </w:r>
            <w:r>
              <w:rPr>
                <w:noProof/>
                <w:kern w:val="2"/>
                <w:sz w:val="24"/>
                <w:szCs w:val="24"/>
                <w:lang w:eastAsia="es-ES"/>
                <w14:ligatures w14:val="standardContextual"/>
              </w:rPr>
              <w:tab/>
            </w:r>
            <w:r w:rsidRPr="00FB2873">
              <w:rPr>
                <w:rStyle w:val="Hipervnculo"/>
                <w:noProof/>
              </w:rPr>
              <w:t>Índices espectrales</w:t>
            </w:r>
            <w:r>
              <w:rPr>
                <w:noProof/>
                <w:webHidden/>
              </w:rPr>
              <w:tab/>
            </w:r>
            <w:r>
              <w:rPr>
                <w:noProof/>
                <w:webHidden/>
              </w:rPr>
              <w:fldChar w:fldCharType="begin"/>
            </w:r>
            <w:r>
              <w:rPr>
                <w:noProof/>
                <w:webHidden/>
              </w:rPr>
              <w:instrText xml:space="preserve"> PAGEREF _Toc193983779 \h </w:instrText>
            </w:r>
            <w:r>
              <w:rPr>
                <w:noProof/>
                <w:webHidden/>
              </w:rPr>
            </w:r>
            <w:r>
              <w:rPr>
                <w:noProof/>
                <w:webHidden/>
              </w:rPr>
              <w:fldChar w:fldCharType="separate"/>
            </w:r>
            <w:r>
              <w:rPr>
                <w:noProof/>
                <w:webHidden/>
              </w:rPr>
              <w:t>13</w:t>
            </w:r>
            <w:r>
              <w:rPr>
                <w:noProof/>
                <w:webHidden/>
              </w:rPr>
              <w:fldChar w:fldCharType="end"/>
            </w:r>
          </w:hyperlink>
        </w:p>
        <w:p w14:paraId="01369124" w14:textId="3285940B" w:rsidR="00281C78" w:rsidRDefault="00281C78">
          <w:pPr>
            <w:pStyle w:val="TDC3"/>
            <w:tabs>
              <w:tab w:val="left" w:pos="1200"/>
              <w:tab w:val="right" w:leader="dot" w:pos="8494"/>
            </w:tabs>
            <w:rPr>
              <w:noProof/>
              <w:kern w:val="2"/>
              <w:sz w:val="24"/>
              <w:szCs w:val="24"/>
              <w:lang w:eastAsia="es-ES"/>
              <w14:ligatures w14:val="standardContextual"/>
            </w:rPr>
          </w:pPr>
          <w:hyperlink w:anchor="_Toc193983780" w:history="1">
            <w:r w:rsidRPr="00FB2873">
              <w:rPr>
                <w:rStyle w:val="Hipervnculo"/>
                <w:noProof/>
              </w:rPr>
              <w:t>6.2.2</w:t>
            </w:r>
            <w:r>
              <w:rPr>
                <w:noProof/>
                <w:kern w:val="2"/>
                <w:sz w:val="24"/>
                <w:szCs w:val="24"/>
                <w:lang w:eastAsia="es-ES"/>
                <w14:ligatures w14:val="standardContextual"/>
              </w:rPr>
              <w:tab/>
            </w:r>
            <w:r w:rsidRPr="00FB2873">
              <w:rPr>
                <w:rStyle w:val="Hipervnculo"/>
                <w:noProof/>
              </w:rPr>
              <w:t>Suavizado de series de tiempo</w:t>
            </w:r>
            <w:r>
              <w:rPr>
                <w:noProof/>
                <w:webHidden/>
              </w:rPr>
              <w:tab/>
            </w:r>
            <w:r>
              <w:rPr>
                <w:noProof/>
                <w:webHidden/>
              </w:rPr>
              <w:fldChar w:fldCharType="begin"/>
            </w:r>
            <w:r>
              <w:rPr>
                <w:noProof/>
                <w:webHidden/>
              </w:rPr>
              <w:instrText xml:space="preserve"> PAGEREF _Toc193983780 \h </w:instrText>
            </w:r>
            <w:r>
              <w:rPr>
                <w:noProof/>
                <w:webHidden/>
              </w:rPr>
            </w:r>
            <w:r>
              <w:rPr>
                <w:noProof/>
                <w:webHidden/>
              </w:rPr>
              <w:fldChar w:fldCharType="separate"/>
            </w:r>
            <w:r>
              <w:rPr>
                <w:noProof/>
                <w:webHidden/>
              </w:rPr>
              <w:t>14</w:t>
            </w:r>
            <w:r>
              <w:rPr>
                <w:noProof/>
                <w:webHidden/>
              </w:rPr>
              <w:fldChar w:fldCharType="end"/>
            </w:r>
          </w:hyperlink>
        </w:p>
        <w:p w14:paraId="256AC7E1" w14:textId="57473903" w:rsidR="00281C78" w:rsidRDefault="00281C78">
          <w:pPr>
            <w:pStyle w:val="TDC2"/>
            <w:tabs>
              <w:tab w:val="left" w:pos="960"/>
              <w:tab w:val="right" w:leader="dot" w:pos="8494"/>
            </w:tabs>
            <w:rPr>
              <w:noProof/>
              <w:kern w:val="2"/>
              <w:sz w:val="24"/>
              <w:szCs w:val="24"/>
              <w:lang w:eastAsia="es-ES"/>
              <w14:ligatures w14:val="standardContextual"/>
            </w:rPr>
          </w:pPr>
          <w:hyperlink w:anchor="_Toc193983781" w:history="1">
            <w:r w:rsidRPr="00FB2873">
              <w:rPr>
                <w:rStyle w:val="Hipervnculo"/>
                <w:noProof/>
              </w:rPr>
              <w:t>6.3</w:t>
            </w:r>
            <w:r>
              <w:rPr>
                <w:noProof/>
                <w:kern w:val="2"/>
                <w:sz w:val="24"/>
                <w:szCs w:val="24"/>
                <w:lang w:eastAsia="es-ES"/>
                <w14:ligatures w14:val="standardContextual"/>
              </w:rPr>
              <w:tab/>
            </w:r>
            <w:r w:rsidRPr="00FB2873">
              <w:rPr>
                <w:rStyle w:val="Hipervnculo"/>
                <w:noProof/>
              </w:rPr>
              <w:t>Cálculo de marcadores</w:t>
            </w:r>
            <w:r>
              <w:rPr>
                <w:noProof/>
                <w:webHidden/>
              </w:rPr>
              <w:tab/>
            </w:r>
            <w:r>
              <w:rPr>
                <w:noProof/>
                <w:webHidden/>
              </w:rPr>
              <w:fldChar w:fldCharType="begin"/>
            </w:r>
            <w:r>
              <w:rPr>
                <w:noProof/>
                <w:webHidden/>
              </w:rPr>
              <w:instrText xml:space="preserve"> PAGEREF _Toc193983781 \h </w:instrText>
            </w:r>
            <w:r>
              <w:rPr>
                <w:noProof/>
                <w:webHidden/>
              </w:rPr>
            </w:r>
            <w:r>
              <w:rPr>
                <w:noProof/>
                <w:webHidden/>
              </w:rPr>
              <w:fldChar w:fldCharType="separate"/>
            </w:r>
            <w:r>
              <w:rPr>
                <w:noProof/>
                <w:webHidden/>
              </w:rPr>
              <w:t>14</w:t>
            </w:r>
            <w:r>
              <w:rPr>
                <w:noProof/>
                <w:webHidden/>
              </w:rPr>
              <w:fldChar w:fldCharType="end"/>
            </w:r>
          </w:hyperlink>
        </w:p>
        <w:p w14:paraId="0C82C641" w14:textId="01581954" w:rsidR="00281C78" w:rsidRDefault="00281C78">
          <w:pPr>
            <w:pStyle w:val="TDC3"/>
            <w:tabs>
              <w:tab w:val="left" w:pos="1200"/>
              <w:tab w:val="right" w:leader="dot" w:pos="8494"/>
            </w:tabs>
            <w:rPr>
              <w:noProof/>
              <w:kern w:val="2"/>
              <w:sz w:val="24"/>
              <w:szCs w:val="24"/>
              <w:lang w:eastAsia="es-ES"/>
              <w14:ligatures w14:val="standardContextual"/>
            </w:rPr>
          </w:pPr>
          <w:hyperlink w:anchor="_Toc193983782" w:history="1">
            <w:r w:rsidRPr="00FB2873">
              <w:rPr>
                <w:rStyle w:val="Hipervnculo"/>
                <w:noProof/>
              </w:rPr>
              <w:t>6.3.1</w:t>
            </w:r>
            <w:r>
              <w:rPr>
                <w:noProof/>
                <w:kern w:val="2"/>
                <w:sz w:val="24"/>
                <w:szCs w:val="24"/>
                <w:lang w:eastAsia="es-ES"/>
                <w14:ligatures w14:val="standardContextual"/>
              </w:rPr>
              <w:tab/>
            </w:r>
            <w:r w:rsidRPr="00FB2873">
              <w:rPr>
                <w:rStyle w:val="Hipervnculo"/>
                <w:noProof/>
              </w:rPr>
              <w:t>Comparación de perfiles temporales</w:t>
            </w:r>
            <w:r>
              <w:rPr>
                <w:noProof/>
                <w:webHidden/>
              </w:rPr>
              <w:tab/>
            </w:r>
            <w:r>
              <w:rPr>
                <w:noProof/>
                <w:webHidden/>
              </w:rPr>
              <w:fldChar w:fldCharType="begin"/>
            </w:r>
            <w:r>
              <w:rPr>
                <w:noProof/>
                <w:webHidden/>
              </w:rPr>
              <w:instrText xml:space="preserve"> PAGEREF _Toc193983782 \h </w:instrText>
            </w:r>
            <w:r>
              <w:rPr>
                <w:noProof/>
                <w:webHidden/>
              </w:rPr>
            </w:r>
            <w:r>
              <w:rPr>
                <w:noProof/>
                <w:webHidden/>
              </w:rPr>
              <w:fldChar w:fldCharType="separate"/>
            </w:r>
            <w:r>
              <w:rPr>
                <w:noProof/>
                <w:webHidden/>
              </w:rPr>
              <w:t>14</w:t>
            </w:r>
            <w:r>
              <w:rPr>
                <w:noProof/>
                <w:webHidden/>
              </w:rPr>
              <w:fldChar w:fldCharType="end"/>
            </w:r>
          </w:hyperlink>
        </w:p>
        <w:p w14:paraId="0FFC5D7B" w14:textId="46866BA6" w:rsidR="00281C78" w:rsidRDefault="00281C78">
          <w:pPr>
            <w:pStyle w:val="TDC3"/>
            <w:tabs>
              <w:tab w:val="left" w:pos="1200"/>
              <w:tab w:val="right" w:leader="dot" w:pos="8494"/>
            </w:tabs>
            <w:rPr>
              <w:noProof/>
              <w:kern w:val="2"/>
              <w:sz w:val="24"/>
              <w:szCs w:val="24"/>
              <w:lang w:eastAsia="es-ES"/>
              <w14:ligatures w14:val="standardContextual"/>
            </w:rPr>
          </w:pPr>
          <w:hyperlink w:anchor="_Toc193983783" w:history="1">
            <w:r w:rsidRPr="00FB2873">
              <w:rPr>
                <w:rStyle w:val="Hipervnculo"/>
                <w:noProof/>
              </w:rPr>
              <w:t>6.3.2</w:t>
            </w:r>
            <w:r>
              <w:rPr>
                <w:noProof/>
                <w:kern w:val="2"/>
                <w:sz w:val="24"/>
                <w:szCs w:val="24"/>
                <w:lang w:eastAsia="es-ES"/>
                <w14:ligatures w14:val="standardContextual"/>
              </w:rPr>
              <w:tab/>
            </w:r>
            <w:r w:rsidRPr="00FB2873">
              <w:rPr>
                <w:rStyle w:val="Hipervnculo"/>
                <w:noProof/>
              </w:rPr>
              <w:t>Detección de ciclos y productividad</w:t>
            </w:r>
            <w:r>
              <w:rPr>
                <w:noProof/>
                <w:webHidden/>
              </w:rPr>
              <w:tab/>
            </w:r>
            <w:r>
              <w:rPr>
                <w:noProof/>
                <w:webHidden/>
              </w:rPr>
              <w:fldChar w:fldCharType="begin"/>
            </w:r>
            <w:r>
              <w:rPr>
                <w:noProof/>
                <w:webHidden/>
              </w:rPr>
              <w:instrText xml:space="preserve"> PAGEREF _Toc193983783 \h </w:instrText>
            </w:r>
            <w:r>
              <w:rPr>
                <w:noProof/>
                <w:webHidden/>
              </w:rPr>
            </w:r>
            <w:r>
              <w:rPr>
                <w:noProof/>
                <w:webHidden/>
              </w:rPr>
              <w:fldChar w:fldCharType="separate"/>
            </w:r>
            <w:r>
              <w:rPr>
                <w:noProof/>
                <w:webHidden/>
              </w:rPr>
              <w:t>14</w:t>
            </w:r>
            <w:r>
              <w:rPr>
                <w:noProof/>
                <w:webHidden/>
              </w:rPr>
              <w:fldChar w:fldCharType="end"/>
            </w:r>
          </w:hyperlink>
        </w:p>
        <w:p w14:paraId="5F9AF9CE" w14:textId="20841290" w:rsidR="00281C78" w:rsidRDefault="00281C78">
          <w:pPr>
            <w:pStyle w:val="TDC3"/>
            <w:tabs>
              <w:tab w:val="left" w:pos="1200"/>
              <w:tab w:val="right" w:leader="dot" w:pos="8494"/>
            </w:tabs>
            <w:rPr>
              <w:noProof/>
              <w:kern w:val="2"/>
              <w:sz w:val="24"/>
              <w:szCs w:val="24"/>
              <w:lang w:eastAsia="es-ES"/>
              <w14:ligatures w14:val="standardContextual"/>
            </w:rPr>
          </w:pPr>
          <w:hyperlink w:anchor="_Toc193983784" w:history="1">
            <w:r w:rsidRPr="00FB2873">
              <w:rPr>
                <w:rStyle w:val="Hipervnculo"/>
                <w:noProof/>
              </w:rPr>
              <w:t>6.3.3</w:t>
            </w:r>
            <w:r>
              <w:rPr>
                <w:noProof/>
                <w:kern w:val="2"/>
                <w:sz w:val="24"/>
                <w:szCs w:val="24"/>
                <w:lang w:eastAsia="es-ES"/>
                <w14:ligatures w14:val="standardContextual"/>
              </w:rPr>
              <w:tab/>
            </w:r>
            <w:r w:rsidRPr="00FB2873">
              <w:rPr>
                <w:rStyle w:val="Hipervnculo"/>
                <w:noProof/>
              </w:rPr>
              <w:t>Parametrización de umbrales</w:t>
            </w:r>
            <w:r>
              <w:rPr>
                <w:noProof/>
                <w:webHidden/>
              </w:rPr>
              <w:tab/>
            </w:r>
            <w:r>
              <w:rPr>
                <w:noProof/>
                <w:webHidden/>
              </w:rPr>
              <w:fldChar w:fldCharType="begin"/>
            </w:r>
            <w:r>
              <w:rPr>
                <w:noProof/>
                <w:webHidden/>
              </w:rPr>
              <w:instrText xml:space="preserve"> PAGEREF _Toc193983784 \h </w:instrText>
            </w:r>
            <w:r>
              <w:rPr>
                <w:noProof/>
                <w:webHidden/>
              </w:rPr>
            </w:r>
            <w:r>
              <w:rPr>
                <w:noProof/>
                <w:webHidden/>
              </w:rPr>
              <w:fldChar w:fldCharType="separate"/>
            </w:r>
            <w:r>
              <w:rPr>
                <w:noProof/>
                <w:webHidden/>
              </w:rPr>
              <w:t>15</w:t>
            </w:r>
            <w:r>
              <w:rPr>
                <w:noProof/>
                <w:webHidden/>
              </w:rPr>
              <w:fldChar w:fldCharType="end"/>
            </w:r>
          </w:hyperlink>
        </w:p>
        <w:p w14:paraId="77C88FB8" w14:textId="576E4C48" w:rsidR="00F13E74" w:rsidRPr="00E90323" w:rsidRDefault="00F13E74">
          <w:r w:rsidRPr="00E90323">
            <w:rPr>
              <w:b/>
              <w:bCs/>
            </w:rPr>
            <w:fldChar w:fldCharType="end"/>
          </w:r>
        </w:p>
      </w:sdtContent>
    </w:sdt>
    <w:p w14:paraId="17B62439" w14:textId="77777777" w:rsidR="00F13E74" w:rsidRPr="00E90323" w:rsidRDefault="00F13E74">
      <w:pPr>
        <w:rPr>
          <w:rFonts w:asciiTheme="majorHAnsi" w:eastAsiaTheme="majorEastAsia" w:hAnsiTheme="majorHAnsi" w:cstheme="majorBidi"/>
          <w:b/>
          <w:bCs/>
          <w:smallCaps/>
          <w:color w:val="000000" w:themeColor="text1"/>
          <w:sz w:val="36"/>
          <w:szCs w:val="36"/>
        </w:rPr>
      </w:pPr>
      <w:r w:rsidRPr="00E90323">
        <w:br w:type="page"/>
      </w:r>
    </w:p>
    <w:p w14:paraId="5BF8FE5C" w14:textId="1599F441" w:rsidR="001D40D1" w:rsidRDefault="001D40D1" w:rsidP="006B369A">
      <w:pPr>
        <w:pStyle w:val="Ttulo1"/>
      </w:pPr>
      <w:bookmarkStart w:id="0" w:name="_Toc193983757"/>
      <w:r>
        <w:lastRenderedPageBreak/>
        <w:t>Antecedentes</w:t>
      </w:r>
      <w:bookmarkEnd w:id="0"/>
    </w:p>
    <w:p w14:paraId="3EDBE170" w14:textId="77777777" w:rsidR="00D86811" w:rsidRPr="00D86811" w:rsidRDefault="00D86811" w:rsidP="00D86811">
      <w:r w:rsidRPr="00D86811">
        <w:t>El convenio entre el FEGA y la UPM busca optimizar los controles de la Política Agrícola Común (PAC) mediante el uso de imágenes satelitales de la constelación Sentinel-2. El objetivo principal es desarrollar modelos informáticos capaces de detectar el abandono de parcelas agrícolas (viñedo, frutales, olivar y pastos permanentes) de forma automatizada y precisa.</w:t>
      </w:r>
    </w:p>
    <w:p w14:paraId="68A845B5" w14:textId="77777777" w:rsidR="00D86811" w:rsidRDefault="00D86811" w:rsidP="00D86811">
      <w:pPr>
        <w:rPr>
          <w:b/>
          <w:bCs/>
          <w:smallCaps/>
        </w:rPr>
      </w:pPr>
      <w:r w:rsidRPr="00D86811">
        <w:t>Este acuerdo responde a la necesidad del FEGA de cumplir con la normativa europea, que exige controles rigurosos para evitar fraudes y penalizaciones financieras. La tecnología Sentinel-2 permite analizar la evolución de la vegetación y detectar cambios que indiquen abandono de cultivos.</w:t>
      </w:r>
    </w:p>
    <w:p w14:paraId="669273AA" w14:textId="5B3DB07B" w:rsidR="00D86811" w:rsidRPr="00D86811" w:rsidRDefault="00D86811" w:rsidP="00D86811">
      <w:r w:rsidRPr="00D86811">
        <w:t>La UPM se encargará de diseñar y ejecutar un proyecto de investigación para desarrollar algoritmos y metodologías de detección, aportando su experiencia técnica y recursos informáticos. El FEGA, por su parte, proporcionará información, bases de datos y financiación, además de validar e implementar los resultados en sus controles oficiales.</w:t>
      </w:r>
    </w:p>
    <w:p w14:paraId="14EE7984" w14:textId="0DA13EEE" w:rsidR="00D86811" w:rsidRDefault="00D86811" w:rsidP="00D86811">
      <w:r w:rsidRPr="00D86811">
        <w:t>El convenio tiene una duración de cuatro años, prorrogables a ocho, y cuenta con una financiación máxima de 250.750,60 euros por parte del FEGA. Se espera que este acuerdo permita al FEGA mejorar la eficiencia de sus controles, reducir el número de inspecciones manuales y minimizar el riesgo de sanciones por incumplimiento de la normativa de la PAC.</w:t>
      </w:r>
    </w:p>
    <w:p w14:paraId="2A4C3BB9" w14:textId="77777777" w:rsidR="00D86811" w:rsidRPr="00D86811" w:rsidRDefault="00D86811" w:rsidP="00D86811"/>
    <w:p w14:paraId="6A8D2FC8" w14:textId="222A78DF" w:rsidR="006B369A" w:rsidRPr="00E90323" w:rsidRDefault="00D86811" w:rsidP="00D86811">
      <w:pPr>
        <w:pStyle w:val="Ttulo1"/>
      </w:pPr>
      <w:r w:rsidRPr="00D86811">
        <w:rPr>
          <w:rFonts w:asciiTheme="minorHAnsi" w:eastAsiaTheme="minorEastAsia" w:hAnsiTheme="minorHAnsi" w:cstheme="minorBidi"/>
          <w:b w:val="0"/>
          <w:bCs w:val="0"/>
          <w:smallCaps w:val="0"/>
          <w:color w:val="auto"/>
          <w:sz w:val="22"/>
          <w:szCs w:val="22"/>
        </w:rPr>
        <w:t xml:space="preserve"> </w:t>
      </w:r>
      <w:bookmarkStart w:id="1" w:name="_Toc193983758"/>
      <w:r w:rsidR="006B369A" w:rsidRPr="00E90323">
        <w:t>Introducción</w:t>
      </w:r>
      <w:bookmarkEnd w:id="1"/>
    </w:p>
    <w:p w14:paraId="5F5EE6DC" w14:textId="2B775BAD" w:rsidR="00D82409" w:rsidRDefault="00D82409" w:rsidP="00D82409">
      <w:r>
        <w:t>FEGAPP es una aplicación diseñada para obtener y analizar la evolución temporal de las parcelas a lo largo de los años. Para ello, se emplea la base de datos del SIGPAC, a partir de la cual se genera un producto que recopila información temporal de las parcelas en estudio.</w:t>
      </w:r>
      <w:r>
        <w:t xml:space="preserve"> </w:t>
      </w:r>
      <w:r>
        <w:t>Para extraer conclusiones más precisas, es fundamental analizar el comportamiento del suelo. En este sentido, se utilizan técnicas de teledetección basadas en imágenes del sensor Sentinel-2, que ofrece una resolución espacial máxima de 10 metros. La combinación de ambas fuentes de datos permite analizar dinámicas y establecer correlaciones entre las declaraciones registradas y la "</w:t>
      </w:r>
      <w:proofErr w:type="gramStart"/>
      <w:r>
        <w:t>verdad terreno</w:t>
      </w:r>
      <w:proofErr w:type="gramEnd"/>
      <w:r>
        <w:t>".</w:t>
      </w:r>
    </w:p>
    <w:p w14:paraId="57378E98" w14:textId="61269AF6" w:rsidR="00D82409" w:rsidRDefault="00D82409" w:rsidP="00D82409">
      <w:r>
        <w:t>A partir del estudio conjunto de la base de datos y de las series temporales, se han diseñado unos marcadores que analizan las dinámicas de las parcelas para inferir su estabilidad temporal. Estos marcadores pueden ser útiles en la identificación de parcelas abandonadas.</w:t>
      </w:r>
    </w:p>
    <w:p w14:paraId="0966356A" w14:textId="1015BC3F" w:rsidR="00D82409" w:rsidRDefault="00D82409" w:rsidP="00D82409">
      <w:r>
        <w:t xml:space="preserve">La </w:t>
      </w:r>
      <w:r>
        <w:fldChar w:fldCharType="begin"/>
      </w:r>
      <w:r>
        <w:instrText xml:space="preserve"> REF _Ref193972424 \h </w:instrText>
      </w:r>
      <w:r>
        <w:fldChar w:fldCharType="separate"/>
      </w:r>
      <w:r>
        <w:t xml:space="preserve">Figura </w:t>
      </w:r>
      <w:r>
        <w:rPr>
          <w:noProof/>
        </w:rPr>
        <w:t>1</w:t>
      </w:r>
      <w:r>
        <w:fldChar w:fldCharType="end"/>
      </w:r>
      <w:r>
        <w:t xml:space="preserve"> </w:t>
      </w:r>
      <w:r>
        <w:t xml:space="preserve">muestra un resumen de las funcionalidades de la aplicación junto con los productos generados. Actualmente, la interfaz permite la generación de la base de datos SIGPAC_CRONO y la descarga de series temporales de Sentinel-2. Se está trabajando en la integración de los marcadores en la aplicación gráfica, pero, mientras tanto, se proporciona un </w:t>
      </w:r>
      <w:proofErr w:type="spellStart"/>
      <w:r>
        <w:t>tester</w:t>
      </w:r>
      <w:proofErr w:type="spellEnd"/>
      <w:r>
        <w:t xml:space="preserve"> para su generación, aunque sigue en fase de desarrollo.</w:t>
      </w:r>
    </w:p>
    <w:p w14:paraId="04F326A9" w14:textId="77777777" w:rsidR="00E32991" w:rsidRDefault="00E32991" w:rsidP="00E32991">
      <w:pPr>
        <w:keepNext/>
        <w:jc w:val="center"/>
      </w:pPr>
      <w:r w:rsidRPr="00E32991">
        <w:lastRenderedPageBreak/>
        <w:drawing>
          <wp:inline distT="0" distB="0" distL="0" distR="0" wp14:anchorId="01055F96" wp14:editId="4630B46A">
            <wp:extent cx="4524375" cy="3590925"/>
            <wp:effectExtent l="0" t="0" r="9525" b="9525"/>
            <wp:docPr id="105085245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2450"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524375" cy="3590925"/>
                    </a:xfrm>
                    <a:prstGeom prst="rect">
                      <a:avLst/>
                    </a:prstGeom>
                  </pic:spPr>
                </pic:pic>
              </a:graphicData>
            </a:graphic>
          </wp:inline>
        </w:drawing>
      </w:r>
    </w:p>
    <w:p w14:paraId="26770A9D" w14:textId="29AB03F1" w:rsidR="00E32991" w:rsidRDefault="00E32991" w:rsidP="00E32991">
      <w:pPr>
        <w:pStyle w:val="Descripcin"/>
        <w:jc w:val="center"/>
      </w:pPr>
      <w:bookmarkStart w:id="2" w:name="_Ref193972424"/>
      <w:r>
        <w:t xml:space="preserve">Figura </w:t>
      </w:r>
      <w:r>
        <w:fldChar w:fldCharType="begin"/>
      </w:r>
      <w:r>
        <w:instrText xml:space="preserve"> SEQ Figura \* ARABIC </w:instrText>
      </w:r>
      <w:r>
        <w:fldChar w:fldCharType="separate"/>
      </w:r>
      <w:r w:rsidR="006350B1">
        <w:rPr>
          <w:noProof/>
        </w:rPr>
        <w:t>1</w:t>
      </w:r>
      <w:r>
        <w:fldChar w:fldCharType="end"/>
      </w:r>
      <w:bookmarkEnd w:id="2"/>
      <w:r>
        <w:t>: Resumen de las funcionalidades ofertadas en la aplicación y sus productos.</w:t>
      </w:r>
    </w:p>
    <w:p w14:paraId="24D9BD89" w14:textId="060E4D65" w:rsidR="004A06B4" w:rsidRDefault="004A06B4">
      <w:pPr>
        <w:jc w:val="left"/>
      </w:pPr>
      <w:r>
        <w:br w:type="page"/>
      </w:r>
    </w:p>
    <w:p w14:paraId="717656E9" w14:textId="6269881D" w:rsidR="006B369A" w:rsidRPr="00E90323" w:rsidRDefault="00F13E74" w:rsidP="00F13E74">
      <w:pPr>
        <w:pStyle w:val="Ttulo1"/>
      </w:pPr>
      <w:bookmarkStart w:id="3" w:name="_Toc193983759"/>
      <w:r w:rsidRPr="00E90323">
        <w:lastRenderedPageBreak/>
        <w:t>Instalación</w:t>
      </w:r>
      <w:r w:rsidR="00B63453" w:rsidRPr="00E90323">
        <w:t xml:space="preserve"> y estructura</w:t>
      </w:r>
      <w:bookmarkEnd w:id="3"/>
    </w:p>
    <w:p w14:paraId="280EAC1D" w14:textId="0F08619B" w:rsidR="00B63453" w:rsidRPr="00E90323" w:rsidRDefault="00B63453" w:rsidP="00B63453">
      <w:pPr>
        <w:pStyle w:val="Ttulo2"/>
      </w:pPr>
      <w:bookmarkStart w:id="4" w:name="_Toc193983760"/>
      <w:r w:rsidRPr="00E90323">
        <w:t>Instalación</w:t>
      </w:r>
      <w:bookmarkEnd w:id="4"/>
    </w:p>
    <w:p w14:paraId="297D2859" w14:textId="391DD137" w:rsidR="00B63453" w:rsidRPr="00E90323" w:rsidRDefault="00F212AB" w:rsidP="00F212AB">
      <w:pPr>
        <w:pStyle w:val="Ttulo3"/>
      </w:pPr>
      <w:bookmarkStart w:id="5" w:name="_Toc193983761"/>
      <w:r w:rsidRPr="00E90323">
        <w:t>Python</w:t>
      </w:r>
      <w:bookmarkEnd w:id="5"/>
    </w:p>
    <w:p w14:paraId="34B20771" w14:textId="2BC74618" w:rsidR="00F212AB" w:rsidRPr="00E90323" w:rsidRDefault="00F212AB" w:rsidP="00F212AB">
      <w:r w:rsidRPr="00E90323">
        <w:t>La aplicación esta implementada y ejecutada en el lenguaje de programación Python, en concreto en su versión 3.</w:t>
      </w:r>
    </w:p>
    <w:p w14:paraId="163A8182" w14:textId="38F608BE" w:rsidR="00F212AB" w:rsidRPr="00E90323" w:rsidRDefault="00F212AB" w:rsidP="00F212AB">
      <w:r w:rsidRPr="00E90323">
        <w:t>Se ha planteado un modelo de actualización y mejoras de la aplicación por lo que creemos que es mejor no compilar la aplicación en un ejecutable binario por dos motivos:</w:t>
      </w:r>
    </w:p>
    <w:p w14:paraId="79E218DF" w14:textId="4C71BD78" w:rsidR="00F212AB" w:rsidRPr="00E90323" w:rsidRDefault="00F212AB" w:rsidP="00F212AB">
      <w:pPr>
        <w:pStyle w:val="Prrafodelista"/>
        <w:numPr>
          <w:ilvl w:val="0"/>
          <w:numId w:val="14"/>
        </w:numPr>
      </w:pPr>
      <w:r w:rsidRPr="00E90323">
        <w:t>Es necesario generar un ejecutable nuevo cada vez que se añadan mejoras o parches.</w:t>
      </w:r>
    </w:p>
    <w:p w14:paraId="09130205" w14:textId="2076E979" w:rsidR="00F212AB" w:rsidRPr="00E90323" w:rsidRDefault="00F212AB" w:rsidP="00F212AB">
      <w:pPr>
        <w:pStyle w:val="Prrafodelista"/>
        <w:numPr>
          <w:ilvl w:val="0"/>
          <w:numId w:val="14"/>
        </w:numPr>
      </w:pPr>
      <w:r w:rsidRPr="00E90323">
        <w:t>Al estar escrito en Python, se permite la ejecución en distintos sistemas operativo, mientras que si se generará un ejecutable sería necesario generar binarios para cada sistema operativo que se de soporte.</w:t>
      </w:r>
    </w:p>
    <w:p w14:paraId="12373585" w14:textId="2D0111A8" w:rsidR="00F212AB" w:rsidRPr="00E90323" w:rsidRDefault="00F212AB" w:rsidP="00F212AB">
      <w:r w:rsidRPr="00E90323">
        <w:t>Es decir, para ejecutar la aplicación será necesario tener instalado del software de Python en la maquina local.</w:t>
      </w:r>
    </w:p>
    <w:p w14:paraId="69C774E2" w14:textId="77777777" w:rsidR="00F212AB" w:rsidRPr="00E90323" w:rsidRDefault="00F212AB" w:rsidP="00F212AB"/>
    <w:p w14:paraId="2788BA73" w14:textId="4A090DD1" w:rsidR="00F212AB" w:rsidRPr="00E90323" w:rsidRDefault="00F212AB" w:rsidP="00F212AB">
      <w:pPr>
        <w:pStyle w:val="Ttulo3"/>
      </w:pPr>
      <w:bookmarkStart w:id="6" w:name="_Toc193983762"/>
      <w:r w:rsidRPr="00E90323">
        <w:t>Dependencias</w:t>
      </w:r>
      <w:bookmarkEnd w:id="6"/>
    </w:p>
    <w:p w14:paraId="09189E3A" w14:textId="39AE7810" w:rsidR="00F212AB" w:rsidRPr="00E90323" w:rsidRDefault="00F212AB" w:rsidP="00F212AB">
      <w:r w:rsidRPr="00E90323">
        <w:t>Si ya se tiene instalado Python en la maquina local, se</w:t>
      </w:r>
      <w:r w:rsidR="00C21234" w:rsidRPr="00E90323">
        <w:t xml:space="preserve"> procede a explicar cómo instalar las dependencias de uso para su correcto funcionamiento de la aplicación.</w:t>
      </w:r>
    </w:p>
    <w:p w14:paraId="50147C14" w14:textId="425AC941" w:rsidR="00C21234" w:rsidRPr="00E90323" w:rsidRDefault="00C21234" w:rsidP="00F212AB">
      <w:r w:rsidRPr="00E90323">
        <w:t xml:space="preserve">Primero es necesario obtener el código fuente de la aplicación, esto se puede conseguir mediante la descarga desde el repositorio en formato comprimido, o clonando el repositorio de GitHub a través de la herramienta de </w:t>
      </w:r>
      <w:proofErr w:type="spellStart"/>
      <w:r w:rsidRPr="00E90323">
        <w:t>git</w:t>
      </w:r>
      <w:proofErr w:type="spellEnd"/>
      <w:r w:rsidRPr="00E90323">
        <w:t>.</w:t>
      </w:r>
    </w:p>
    <w:p w14:paraId="61B21399" w14:textId="6D3EC5F5" w:rsidR="00C21234" w:rsidRPr="00CF37C6" w:rsidRDefault="00C21234" w:rsidP="00C21234">
      <w:pPr>
        <w:pStyle w:val="Citadestacada"/>
        <w:rPr>
          <w:lang w:val="en-GB"/>
        </w:rPr>
      </w:pPr>
      <w:r w:rsidRPr="00E90323">
        <w:t xml:space="preserve">  </w:t>
      </w:r>
      <w:r w:rsidRPr="00CF37C6">
        <w:rPr>
          <w:lang w:val="en-GB"/>
        </w:rPr>
        <w:t xml:space="preserve">git clone </w:t>
      </w:r>
      <w:hyperlink r:id="rId17" w:history="1">
        <w:r w:rsidRPr="00CF37C6">
          <w:rPr>
            <w:rStyle w:val="Hipervnculo"/>
            <w:lang w:val="en-GB"/>
          </w:rPr>
          <w:t>https://github.com/TomPug/FEGA_DETECT.git</w:t>
        </w:r>
      </w:hyperlink>
    </w:p>
    <w:p w14:paraId="1A1AC47E" w14:textId="6757F3EE" w:rsidR="00C21234" w:rsidRPr="00E90323" w:rsidRDefault="00C21234" w:rsidP="00C21234">
      <w:r w:rsidRPr="00E90323">
        <w:t>Una vez con la carpeta del proyecto en local, y situándonos dentro del repositorio, se encuentra un pequeño fichero de texto llamado ‘requirements.txt’, este archivo contiene todas las dependencias de uso de la aplicación para su ejecución a través de Python. Es recomendable crear un entorno virtual de Python e instalar los requisititos ahí:</w:t>
      </w:r>
    </w:p>
    <w:p w14:paraId="12852F74" w14:textId="3020B049" w:rsidR="00C21234" w:rsidRPr="00E90323" w:rsidRDefault="004501F8" w:rsidP="00C21234">
      <w:pPr>
        <w:pStyle w:val="Citadestacada"/>
      </w:pPr>
      <w:proofErr w:type="spellStart"/>
      <w:r w:rsidRPr="00E90323">
        <w:t>pip</w:t>
      </w:r>
      <w:proofErr w:type="spellEnd"/>
      <w:r w:rsidRPr="00E90323">
        <w:t xml:space="preserve"> </w:t>
      </w:r>
      <w:proofErr w:type="spellStart"/>
      <w:r w:rsidRPr="00E90323">
        <w:t>install</w:t>
      </w:r>
      <w:proofErr w:type="spellEnd"/>
      <w:r w:rsidRPr="00E90323">
        <w:t xml:space="preserve"> -r requirements.txt</w:t>
      </w:r>
    </w:p>
    <w:p w14:paraId="128BDF0E" w14:textId="668958B7" w:rsidR="003F0455" w:rsidRPr="00E90323" w:rsidRDefault="003F0455" w:rsidP="003F0455">
      <w:r w:rsidRPr="00E90323">
        <w:t xml:space="preserve">Adicionalmente, es necesario instalar de forma manual una librería que no es posible desde el </w:t>
      </w:r>
      <w:proofErr w:type="spellStart"/>
      <w:r w:rsidRPr="00E90323">
        <w:t>pip</w:t>
      </w:r>
      <w:proofErr w:type="spellEnd"/>
      <w:r w:rsidRPr="00E90323">
        <w:t xml:space="preserve"> de Python. Este paquete es GDAL muy útil para el manejo de datos geoespaciales y se puede instalar usando un Wheel de instalación </w:t>
      </w:r>
      <w:r w:rsidR="00E90323" w:rsidRPr="00E90323">
        <w:t xml:space="preserve">obtenible desde el repositorio de GitHub de </w:t>
      </w:r>
      <w:hyperlink r:id="rId18" w:history="1">
        <w:r w:rsidR="00E90323" w:rsidRPr="00E90323">
          <w:rPr>
            <w:rStyle w:val="Hipervnculo"/>
          </w:rPr>
          <w:t>https://github.com/cgohlke/geospatial-wheels/releases</w:t>
        </w:r>
      </w:hyperlink>
      <w:r w:rsidR="00E90323" w:rsidRPr="00E90323">
        <w:t xml:space="preserve"> . En este repositorio hay muchos paquetes y versiones de estos, se debe descargar e instalar el Wheel que coincida con la versión deseada de GDAL (la más reciente sirve), junto con la versión de Python3 instalada en la máquina. Por ejemplo, para </w:t>
      </w:r>
      <w:r w:rsidR="00E90323">
        <w:t xml:space="preserve">Python3.10 y una </w:t>
      </w:r>
      <w:r w:rsidR="00CF37C6">
        <w:t>máquina</w:t>
      </w:r>
      <w:r w:rsidR="00E90323">
        <w:t xml:space="preserve"> de 64bits este </w:t>
      </w:r>
      <w:r w:rsidR="00CF37C6">
        <w:t>sería</w:t>
      </w:r>
      <w:r w:rsidR="00E90323">
        <w:t xml:space="preserve"> </w:t>
      </w:r>
      <w:r w:rsidR="00EA081D">
        <w:t>el archivo por descargar</w:t>
      </w:r>
      <w:r w:rsidR="002D1CD2">
        <w:t xml:space="preserve"> e instalar:</w:t>
      </w:r>
    </w:p>
    <w:p w14:paraId="5E3A2E11" w14:textId="173260BB" w:rsidR="00E90323" w:rsidRPr="00E90323" w:rsidRDefault="00E90323" w:rsidP="00E90323">
      <w:pPr>
        <w:pStyle w:val="Citadestacada"/>
        <w:rPr>
          <w:lang w:val="en-GB"/>
        </w:rPr>
      </w:pPr>
      <w:r w:rsidRPr="00E90323">
        <w:rPr>
          <w:lang w:val="en-GB"/>
        </w:rPr>
        <w:t xml:space="preserve">pip install </w:t>
      </w:r>
      <w:r w:rsidRPr="00E90323">
        <w:rPr>
          <w:lang w:val="en-GB"/>
        </w:rPr>
        <w:t>GDAL-3.10.1-cp310-cp310-win_amd64.whl</w:t>
      </w:r>
    </w:p>
    <w:p w14:paraId="31A962E5" w14:textId="59E6ACE3" w:rsidR="004501F8" w:rsidRPr="00E90323" w:rsidRDefault="004501F8" w:rsidP="004501F8">
      <w:r w:rsidRPr="00E90323">
        <w:lastRenderedPageBreak/>
        <w:t>Finalmente, cuando se termine la instalación de los requisitos ya dispondremos de todas las características necesarias para ejecutar la aplicación, para ello introduciremos el siguiente comando:</w:t>
      </w:r>
    </w:p>
    <w:p w14:paraId="5ABD4A69" w14:textId="0CC9241E" w:rsidR="004501F8" w:rsidRPr="00E90323" w:rsidRDefault="004501F8" w:rsidP="004501F8">
      <w:pPr>
        <w:pStyle w:val="Citadestacada"/>
      </w:pPr>
      <w:r w:rsidRPr="00E90323">
        <w:t>python3 main.py</w:t>
      </w:r>
    </w:p>
    <w:p w14:paraId="668C1CE9" w14:textId="4D4EA8D3" w:rsidR="004501F8" w:rsidRPr="00E90323" w:rsidRDefault="004501F8" w:rsidP="004501F8">
      <w:r w:rsidRPr="00E90323">
        <w:t xml:space="preserve">Cabe destacar que este comando se puede introducir en comando de </w:t>
      </w:r>
      <w:proofErr w:type="spellStart"/>
      <w:r w:rsidRPr="00E90323">
        <w:t>bash</w:t>
      </w:r>
      <w:proofErr w:type="spellEnd"/>
      <w:r w:rsidRPr="00E90323">
        <w:t xml:space="preserve"> o PowerShell autoejecutables y que la aplicación se abra como si fuera un icono en el escritorio.</w:t>
      </w:r>
    </w:p>
    <w:p w14:paraId="6F678FF4" w14:textId="77777777" w:rsidR="005E1D95" w:rsidRPr="00E90323" w:rsidRDefault="005E1D95" w:rsidP="004501F8"/>
    <w:p w14:paraId="0A89DB57" w14:textId="419E849B" w:rsidR="005E1D95" w:rsidRPr="00E90323" w:rsidRDefault="005E1D95" w:rsidP="005E1D95">
      <w:pPr>
        <w:pStyle w:val="Ttulo3"/>
      </w:pPr>
      <w:bookmarkStart w:id="7" w:name="_Toc193983763"/>
      <w:r w:rsidRPr="00E90323">
        <w:t>Variables de entorno</w:t>
      </w:r>
      <w:bookmarkEnd w:id="7"/>
    </w:p>
    <w:p w14:paraId="7215EEAE" w14:textId="54B8C3D3" w:rsidR="005E1D95" w:rsidRPr="00E90323" w:rsidRDefault="005E1D95" w:rsidP="005E1D95">
      <w:r w:rsidRPr="00E90323">
        <w:t>Para conseguir que la aplicación se conecte con la base de datos seleccionada es necesario generar dos ficheros:</w:t>
      </w:r>
    </w:p>
    <w:p w14:paraId="6D8602D0" w14:textId="01F9E055" w:rsidR="005E1D95" w:rsidRPr="00E90323" w:rsidRDefault="005E1D95" w:rsidP="005E1D95">
      <w:pPr>
        <w:pStyle w:val="Prrafodelista"/>
        <w:numPr>
          <w:ilvl w:val="0"/>
          <w:numId w:val="15"/>
        </w:numPr>
      </w:pPr>
      <w:proofErr w:type="gramStart"/>
      <w:r w:rsidRPr="00E90323">
        <w:t>.</w:t>
      </w:r>
      <w:proofErr w:type="spellStart"/>
      <w:r w:rsidRPr="00E90323">
        <w:t>env</w:t>
      </w:r>
      <w:proofErr w:type="spellEnd"/>
      <w:proofErr w:type="gramEnd"/>
      <w:r w:rsidRPr="00E90323">
        <w:t xml:space="preserve"> </w:t>
      </w:r>
      <w:r w:rsidRPr="00E90323">
        <w:sym w:font="Wingdings" w:char="F0E0"/>
      </w:r>
      <w:r w:rsidRPr="00E90323">
        <w:t xml:space="preserve"> Archivo de tipo ‘</w:t>
      </w:r>
      <w:r w:rsidR="008C20C2">
        <w:t>entorno</w:t>
      </w:r>
      <w:r w:rsidRPr="00E90323">
        <w:t>’ que sirve para insertar variables de entorno en la máquina, permitiendo no almacenar en el código de la aplicación información sensible. Este archivo debe contener, ‘MYUSER’ que hace referencia al usuario de la base de datos, ‘MYPASSWORD’ siendo la contraseña del usuario, ‘MYHOST</w:t>
      </w:r>
      <w:r w:rsidR="003F0455" w:rsidRPr="00E90323">
        <w:t>’ haciendo referencia a la IP de la maquina con el servicio y finalmente ‘MYPORT’ que es el puerto abierto para la conexión con el servicio de la base de datos en el host. Hay que destacar que, si no se detecta en la aplicación este archivo de configuración, se pedirá por pantalla los datos y se generará dicho fichero al inicio de esta.</w:t>
      </w:r>
    </w:p>
    <w:p w14:paraId="4D22667C" w14:textId="77777777" w:rsidR="003F0455" w:rsidRPr="00E90323" w:rsidRDefault="003F0455" w:rsidP="003F0455">
      <w:pPr>
        <w:pStyle w:val="Prrafodelista"/>
      </w:pPr>
    </w:p>
    <w:p w14:paraId="6F26A686" w14:textId="681D1A75" w:rsidR="003F0455" w:rsidRPr="00E90323" w:rsidRDefault="003F0455" w:rsidP="005E1D95">
      <w:pPr>
        <w:pStyle w:val="Prrafodelista"/>
        <w:numPr>
          <w:ilvl w:val="0"/>
          <w:numId w:val="15"/>
        </w:numPr>
      </w:pPr>
      <w:r w:rsidRPr="00E90323">
        <w:t xml:space="preserve">CSV_CONFIG.csv </w:t>
      </w:r>
      <w:r w:rsidRPr="00E90323">
        <w:sym w:font="Wingdings" w:char="F0E0"/>
      </w:r>
      <w:r w:rsidRPr="00E90323">
        <w:t xml:space="preserve"> alojado dentro de la carpeta de ‘</w:t>
      </w:r>
      <w:proofErr w:type="spellStart"/>
      <w:r w:rsidRPr="00E90323">
        <w:t>src</w:t>
      </w:r>
      <w:proofErr w:type="spellEnd"/>
      <w:r w:rsidRPr="00E90323">
        <w:t>/</w:t>
      </w:r>
      <w:proofErr w:type="spellStart"/>
      <w:r w:rsidRPr="00E90323">
        <w:t>config</w:t>
      </w:r>
      <w:proofErr w:type="spellEnd"/>
      <w:r w:rsidRPr="00E90323">
        <w:t>’. Debe contener que,</w:t>
      </w:r>
      <w:r w:rsidRPr="00E90323">
        <w:t xml:space="preserve"> para cada comunidad autónoma</w:t>
      </w:r>
      <w:r w:rsidRPr="00E90323">
        <w:t xml:space="preserve">, </w:t>
      </w:r>
      <w:r w:rsidRPr="00E90323">
        <w:t xml:space="preserve">las fechas de inicio de cada campaña de </w:t>
      </w:r>
      <w:proofErr w:type="spellStart"/>
      <w:r w:rsidRPr="00E90323">
        <w:t>sigpac</w:t>
      </w:r>
      <w:proofErr w:type="spellEnd"/>
      <w:r w:rsidRPr="00E90323">
        <w:t xml:space="preserve"> para cada año que esté en la base de datos del </w:t>
      </w:r>
      <w:proofErr w:type="spellStart"/>
      <w:r w:rsidRPr="00E90323">
        <w:t>sigpac</w:t>
      </w:r>
      <w:proofErr w:type="spellEnd"/>
      <w:r w:rsidRPr="00E90323">
        <w:t>, aparte de ello es necesario añadir el nombre que se le ha dado a la base de datos de cada comunidad autónoma y añadirla en una columna llamada nombre base de datos</w:t>
      </w:r>
      <w:r w:rsidRPr="00E90323">
        <w:t xml:space="preserve">. </w:t>
      </w:r>
    </w:p>
    <w:p w14:paraId="7C8CBB8B" w14:textId="77777777" w:rsidR="003F0455" w:rsidRPr="00E90323" w:rsidRDefault="003F0455" w:rsidP="003F0455">
      <w:pPr>
        <w:pStyle w:val="Prrafodelista"/>
      </w:pPr>
    </w:p>
    <w:p w14:paraId="6546B395" w14:textId="77777777" w:rsidR="003F0455" w:rsidRPr="00E90323" w:rsidRDefault="003F0455" w:rsidP="003F0455">
      <w:pPr>
        <w:keepNext/>
      </w:pPr>
      <w:r w:rsidRPr="00E90323">
        <w:drawing>
          <wp:inline distT="0" distB="0" distL="0" distR="0" wp14:anchorId="4A52CB2B" wp14:editId="13B06F7D">
            <wp:extent cx="5400040" cy="2534285"/>
            <wp:effectExtent l="0" t="0" r="0" b="0"/>
            <wp:docPr id="8638268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680" name="Imagen 1" descr="Interfaz de usuario gráfica, Aplicación, Tabla, Excel&#10;&#10;Descripción generada automáticamente"/>
                    <pic:cNvPicPr/>
                  </pic:nvPicPr>
                  <pic:blipFill>
                    <a:blip r:embed="rId19"/>
                    <a:stretch>
                      <a:fillRect/>
                    </a:stretch>
                  </pic:blipFill>
                  <pic:spPr>
                    <a:xfrm>
                      <a:off x="0" y="0"/>
                      <a:ext cx="5400040" cy="2534285"/>
                    </a:xfrm>
                    <a:prstGeom prst="rect">
                      <a:avLst/>
                    </a:prstGeom>
                  </pic:spPr>
                </pic:pic>
              </a:graphicData>
            </a:graphic>
          </wp:inline>
        </w:drawing>
      </w:r>
    </w:p>
    <w:p w14:paraId="1D165377" w14:textId="79AF3565" w:rsidR="003F0455" w:rsidRPr="00E90323" w:rsidRDefault="003F0455" w:rsidP="003F0455">
      <w:pPr>
        <w:pStyle w:val="Descripcin"/>
        <w:jc w:val="center"/>
      </w:pPr>
      <w:r w:rsidRPr="00E90323">
        <w:t xml:space="preserve">Figura </w:t>
      </w:r>
      <w:r w:rsidRPr="00E90323">
        <w:fldChar w:fldCharType="begin"/>
      </w:r>
      <w:r w:rsidRPr="00E90323">
        <w:instrText xml:space="preserve"> SEQ Figura \* ARABIC </w:instrText>
      </w:r>
      <w:r w:rsidRPr="00E90323">
        <w:fldChar w:fldCharType="separate"/>
      </w:r>
      <w:r w:rsidR="006350B1">
        <w:rPr>
          <w:noProof/>
        </w:rPr>
        <w:t>2</w:t>
      </w:r>
      <w:r w:rsidRPr="00E90323">
        <w:fldChar w:fldCharType="end"/>
      </w:r>
      <w:r w:rsidRPr="00E90323">
        <w:t>: Ejemplo del documento CSV_CONFIG.csv</w:t>
      </w:r>
    </w:p>
    <w:p w14:paraId="18846976" w14:textId="77777777" w:rsidR="003F0455" w:rsidRPr="00E90323" w:rsidRDefault="003F0455" w:rsidP="003F0455"/>
    <w:p w14:paraId="7D0718E4" w14:textId="4DEED6B5" w:rsidR="00B63453" w:rsidRPr="00E90323" w:rsidRDefault="00B63453" w:rsidP="00B63453">
      <w:pPr>
        <w:pStyle w:val="Ttulo2"/>
      </w:pPr>
      <w:bookmarkStart w:id="8" w:name="_Toc193983764"/>
      <w:r w:rsidRPr="00E90323">
        <w:lastRenderedPageBreak/>
        <w:t>Estructura del proyecto</w:t>
      </w:r>
      <w:bookmarkEnd w:id="8"/>
    </w:p>
    <w:p w14:paraId="52E8BCCF" w14:textId="246E1CBE" w:rsidR="00B63453" w:rsidRPr="00E90323" w:rsidRDefault="00B63453" w:rsidP="00B63453">
      <w:r w:rsidRPr="00E90323">
        <w:t>Aquí se muestra la estructura de carpetas y archivos en los que se compone el repositorio de GitHub con todas las funcionalidades implementadas hasta el momento, junto con una breve descripción del archivo</w:t>
      </w:r>
      <w:r w:rsidR="004A06B4">
        <w:t>:</w:t>
      </w:r>
    </w:p>
    <w:p w14:paraId="07D45B94" w14:textId="77777777" w:rsidR="00B63453" w:rsidRPr="00B63453" w:rsidRDefault="00B63453" w:rsidP="00B63453">
      <w:pPr>
        <w:rPr>
          <w:b/>
          <w:bCs/>
        </w:rPr>
      </w:pPr>
      <w:r w:rsidRPr="00B63453">
        <w:rPr>
          <w:rFonts w:ascii="Segoe UI Emoji" w:hAnsi="Segoe UI Emoji" w:cs="Segoe UI Emoji"/>
          <w:b/>
          <w:bCs/>
        </w:rPr>
        <w:t>📂</w:t>
      </w:r>
      <w:r w:rsidRPr="00B63453">
        <w:rPr>
          <w:b/>
          <w:bCs/>
        </w:rPr>
        <w:t> FEGA_DETECT</w:t>
      </w:r>
    </w:p>
    <w:p w14:paraId="78C9F329" w14:textId="77777777" w:rsidR="00B63453" w:rsidRPr="00B63453" w:rsidRDefault="00B63453" w:rsidP="00B63453">
      <w:pPr>
        <w:rPr>
          <w:b/>
          <w:bCs/>
        </w:rPr>
      </w:pPr>
      <w:r w:rsidRPr="00B63453">
        <w:rPr>
          <w:rFonts w:ascii="Segoe UI Emoji" w:hAnsi="Segoe UI Emoji" w:cs="Segoe UI Emoji"/>
          <w:b/>
          <w:bCs/>
        </w:rPr>
        <w:t>📁</w:t>
      </w:r>
      <w:r w:rsidRPr="00B63453">
        <w:rPr>
          <w:b/>
          <w:bCs/>
        </w:rPr>
        <w:t> </w:t>
      </w:r>
      <w:proofErr w:type="spellStart"/>
      <w:r w:rsidRPr="00B63453">
        <w:rPr>
          <w:b/>
          <w:bCs/>
        </w:rPr>
        <w:t>docs</w:t>
      </w:r>
      <w:proofErr w:type="spellEnd"/>
    </w:p>
    <w:p w14:paraId="76826726" w14:textId="77777777" w:rsidR="00B63453" w:rsidRPr="00B63453" w:rsidRDefault="00B63453" w:rsidP="00B63453">
      <w:r w:rsidRPr="00B63453">
        <w:t>Carpeta donde se contiene el manual de uso extenso.</w:t>
      </w:r>
    </w:p>
    <w:p w14:paraId="03BC155E" w14:textId="77777777" w:rsidR="00B63453" w:rsidRPr="00B63453" w:rsidRDefault="00B63453" w:rsidP="00B63453">
      <w:pPr>
        <w:numPr>
          <w:ilvl w:val="0"/>
          <w:numId w:val="11"/>
        </w:numPr>
      </w:pPr>
      <w:r w:rsidRPr="00B63453">
        <w:rPr>
          <w:rFonts w:ascii="Segoe UI Emoji" w:hAnsi="Segoe UI Emoji" w:cs="Segoe UI Emoji"/>
        </w:rPr>
        <w:t>📄</w:t>
      </w:r>
      <w:r w:rsidRPr="00B63453">
        <w:t> manual_uso.docx</w:t>
      </w:r>
    </w:p>
    <w:p w14:paraId="618C74AA" w14:textId="77777777" w:rsidR="00B63453" w:rsidRPr="00B63453" w:rsidRDefault="00B63453" w:rsidP="00B63453">
      <w:pPr>
        <w:rPr>
          <w:b/>
          <w:bCs/>
        </w:rPr>
      </w:pPr>
      <w:r w:rsidRPr="00B63453">
        <w:rPr>
          <w:rFonts w:ascii="Segoe UI Emoji" w:hAnsi="Segoe UI Emoji" w:cs="Segoe UI Emoji"/>
          <w:b/>
          <w:bCs/>
        </w:rPr>
        <w:t>📁</w:t>
      </w:r>
      <w:r w:rsidRPr="00B63453">
        <w:rPr>
          <w:b/>
          <w:bCs/>
        </w:rPr>
        <w:t> </w:t>
      </w:r>
      <w:proofErr w:type="spellStart"/>
      <w:r w:rsidRPr="00B63453">
        <w:rPr>
          <w:b/>
          <w:bCs/>
        </w:rPr>
        <w:t>img</w:t>
      </w:r>
      <w:proofErr w:type="spellEnd"/>
    </w:p>
    <w:p w14:paraId="64647C77" w14:textId="1169A4C0" w:rsidR="00B63453" w:rsidRPr="00B63453" w:rsidRDefault="00B63453" w:rsidP="00B63453">
      <w:r w:rsidRPr="00B63453">
        <w:t xml:space="preserve">Carpeta donde se encuentran las </w:t>
      </w:r>
      <w:r w:rsidRPr="00E90323">
        <w:t>imágenes</w:t>
      </w:r>
      <w:r w:rsidRPr="00B63453">
        <w:t xml:space="preserve"> asociadas con el README.</w:t>
      </w:r>
    </w:p>
    <w:p w14:paraId="7E07D1D8" w14:textId="77777777" w:rsidR="00B63453" w:rsidRPr="00B63453" w:rsidRDefault="00B63453" w:rsidP="00B63453">
      <w:pPr>
        <w:numPr>
          <w:ilvl w:val="0"/>
          <w:numId w:val="12"/>
        </w:numPr>
      </w:pPr>
      <w:r w:rsidRPr="00B63453">
        <w:rPr>
          <w:rFonts w:ascii="Segoe UI Emoji" w:hAnsi="Segoe UI Emoji" w:cs="Segoe UI Emoji"/>
        </w:rPr>
        <w:t>📄</w:t>
      </w:r>
      <w:r w:rsidRPr="00B63453">
        <w:t> </w:t>
      </w:r>
      <w:r w:rsidRPr="00B63453">
        <w:rPr>
          <w:b/>
          <w:bCs/>
        </w:rPr>
        <w:t>descarga.png</w:t>
      </w:r>
    </w:p>
    <w:p w14:paraId="0D0A4BE6" w14:textId="77777777" w:rsidR="00B63453" w:rsidRPr="00B63453" w:rsidRDefault="00B63453" w:rsidP="00B63453">
      <w:pPr>
        <w:numPr>
          <w:ilvl w:val="0"/>
          <w:numId w:val="12"/>
        </w:numPr>
      </w:pPr>
      <w:r w:rsidRPr="00B63453">
        <w:rPr>
          <w:rFonts w:ascii="Segoe UI Emoji" w:hAnsi="Segoe UI Emoji" w:cs="Segoe UI Emoji"/>
        </w:rPr>
        <w:t>📄</w:t>
      </w:r>
      <w:r w:rsidRPr="00B63453">
        <w:t> </w:t>
      </w:r>
      <w:r w:rsidRPr="00B63453">
        <w:rPr>
          <w:b/>
          <w:bCs/>
        </w:rPr>
        <w:t>FEGAPP.png</w:t>
      </w:r>
    </w:p>
    <w:p w14:paraId="5F0E76EB" w14:textId="77777777" w:rsidR="00B63453" w:rsidRPr="00B63453" w:rsidRDefault="00B63453" w:rsidP="00B63453">
      <w:pPr>
        <w:rPr>
          <w:b/>
          <w:bCs/>
        </w:rPr>
      </w:pPr>
      <w:r w:rsidRPr="00B63453">
        <w:rPr>
          <w:rFonts w:ascii="Segoe UI Emoji" w:hAnsi="Segoe UI Emoji" w:cs="Segoe UI Emoji"/>
          <w:b/>
          <w:bCs/>
        </w:rPr>
        <w:t>📁</w:t>
      </w:r>
      <w:r w:rsidRPr="00B63453">
        <w:rPr>
          <w:b/>
          <w:bCs/>
        </w:rPr>
        <w:t> </w:t>
      </w:r>
      <w:proofErr w:type="spellStart"/>
      <w:r w:rsidRPr="00B63453">
        <w:rPr>
          <w:b/>
          <w:bCs/>
        </w:rPr>
        <w:t>src</w:t>
      </w:r>
      <w:proofErr w:type="spellEnd"/>
    </w:p>
    <w:p w14:paraId="48F4F055" w14:textId="77777777" w:rsidR="00B63453" w:rsidRPr="00B63453" w:rsidRDefault="00B63453" w:rsidP="00B63453">
      <w:r w:rsidRPr="00B63453">
        <w:t>Contiene la información necesaria para el correcto funcionamiento del </w:t>
      </w:r>
      <w:r w:rsidRPr="00B63453">
        <w:rPr>
          <w:b/>
          <w:bCs/>
        </w:rPr>
        <w:t>SIGPAC Crono</w:t>
      </w:r>
      <w:r w:rsidRPr="00B63453">
        <w:t>:</w:t>
      </w:r>
    </w:p>
    <w:p w14:paraId="77B4DA59"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w:t>
      </w:r>
      <w:proofErr w:type="spellStart"/>
      <w:r w:rsidRPr="00B63453">
        <w:rPr>
          <w:b/>
          <w:bCs/>
        </w:rPr>
        <w:t>config</w:t>
      </w:r>
      <w:proofErr w:type="spellEnd"/>
    </w:p>
    <w:p w14:paraId="702970A1" w14:textId="77777777" w:rsidR="00B63453" w:rsidRPr="00B63453" w:rsidRDefault="00B63453" w:rsidP="00B63453">
      <w:pPr>
        <w:numPr>
          <w:ilvl w:val="1"/>
          <w:numId w:val="13"/>
        </w:numPr>
      </w:pPr>
      <w:r w:rsidRPr="00B63453">
        <w:rPr>
          <w:b/>
          <w:bCs/>
        </w:rPr>
        <w:t>CSV_CONFIG.csv</w:t>
      </w:r>
      <w:r w:rsidRPr="00B63453">
        <w:t>: Archivo CSV con la información de comunidades autónomas, años de campaña, fechas de inicio y nombre de la base de datos instalada.</w:t>
      </w:r>
    </w:p>
    <w:p w14:paraId="00D2CAB3"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data</w:t>
      </w:r>
    </w:p>
    <w:p w14:paraId="31B6F265" w14:textId="77777777" w:rsidR="00B63453" w:rsidRPr="00B63453" w:rsidRDefault="00B63453" w:rsidP="00B63453">
      <w:pPr>
        <w:numPr>
          <w:ilvl w:val="1"/>
          <w:numId w:val="13"/>
        </w:numPr>
        <w:rPr>
          <w:b/>
          <w:bCs/>
        </w:rPr>
      </w:pPr>
      <w:r w:rsidRPr="00B63453">
        <w:rPr>
          <w:rFonts w:ascii="Segoe UI Emoji" w:hAnsi="Segoe UI Emoji" w:cs="Segoe UI Emoji"/>
          <w:b/>
          <w:bCs/>
        </w:rPr>
        <w:t>📁</w:t>
      </w:r>
      <w:r w:rsidRPr="00B63453">
        <w:rPr>
          <w:b/>
          <w:bCs/>
        </w:rPr>
        <w:t> TILES</w:t>
      </w:r>
    </w:p>
    <w:p w14:paraId="527DDD77" w14:textId="77777777" w:rsidR="00B63453" w:rsidRPr="00B63453" w:rsidRDefault="00B63453" w:rsidP="00B63453">
      <w:r w:rsidRPr="00B63453">
        <w:t>Carpeta con los </w:t>
      </w:r>
      <w:r w:rsidRPr="00B63453">
        <w:rPr>
          <w:i/>
          <w:iCs/>
        </w:rPr>
        <w:t>tiles</w:t>
      </w:r>
      <w:r w:rsidRPr="00B63453">
        <w:t> de Sentinel-2 necesarios para obtener la geometría correcta para la descarga de imágenes, en formato </w:t>
      </w:r>
      <w:proofErr w:type="spellStart"/>
      <w:r w:rsidRPr="00B63453">
        <w:rPr>
          <w:b/>
          <w:bCs/>
        </w:rPr>
        <w:t>ShapeFile</w:t>
      </w:r>
      <w:proofErr w:type="spellEnd"/>
      <w:r w:rsidRPr="00B63453">
        <w:t>.</w:t>
      </w:r>
    </w:p>
    <w:p w14:paraId="41A5FC3A" w14:textId="77777777" w:rsidR="00B63453" w:rsidRPr="00B63453" w:rsidRDefault="00B63453" w:rsidP="00B63453">
      <w:pPr>
        <w:numPr>
          <w:ilvl w:val="1"/>
          <w:numId w:val="13"/>
        </w:numPr>
        <w:rPr>
          <w:b/>
          <w:bCs/>
        </w:rPr>
      </w:pPr>
      <w:r w:rsidRPr="00B63453">
        <w:rPr>
          <w:rFonts w:ascii="Segoe UI Emoji" w:hAnsi="Segoe UI Emoji" w:cs="Segoe UI Emoji"/>
          <w:b/>
          <w:bCs/>
        </w:rPr>
        <w:t>📁</w:t>
      </w:r>
      <w:r w:rsidRPr="00B63453">
        <w:rPr>
          <w:b/>
          <w:bCs/>
        </w:rPr>
        <w:t> </w:t>
      </w:r>
      <w:proofErr w:type="spellStart"/>
      <w:r w:rsidRPr="00B63453">
        <w:rPr>
          <w:b/>
          <w:bCs/>
        </w:rPr>
        <w:t>umbrals</w:t>
      </w:r>
      <w:proofErr w:type="spellEnd"/>
    </w:p>
    <w:p w14:paraId="17CA2513" w14:textId="77777777" w:rsidR="00B63453" w:rsidRPr="00B63453" w:rsidRDefault="00B63453" w:rsidP="00B63453">
      <w:r w:rsidRPr="00B63453">
        <w:t>Carpeta con los umbrales calculados de los marcadores tras la función parametrización, en formato </w:t>
      </w:r>
      <w:r w:rsidRPr="00B63453">
        <w:rPr>
          <w:b/>
          <w:bCs/>
        </w:rPr>
        <w:t>CSV</w:t>
      </w:r>
      <w:r w:rsidRPr="00B63453">
        <w:t>.</w:t>
      </w:r>
    </w:p>
    <w:p w14:paraId="40FD01E0"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w:t>
      </w:r>
      <w:proofErr w:type="spellStart"/>
      <w:r w:rsidRPr="00B63453">
        <w:rPr>
          <w:b/>
          <w:bCs/>
        </w:rPr>
        <w:t>img</w:t>
      </w:r>
      <w:proofErr w:type="spellEnd"/>
    </w:p>
    <w:p w14:paraId="453DBC27" w14:textId="77777777" w:rsidR="00B63453" w:rsidRPr="00B63453" w:rsidRDefault="00B63453" w:rsidP="00B63453">
      <w:r w:rsidRPr="00B63453">
        <w:t>Carpeta con los archivos de imágenes necesarias:</w:t>
      </w:r>
    </w:p>
    <w:p w14:paraId="6C67EC79" w14:textId="77777777" w:rsidR="00B63453" w:rsidRPr="00B63453" w:rsidRDefault="00B63453" w:rsidP="00B63453">
      <w:pPr>
        <w:numPr>
          <w:ilvl w:val="1"/>
          <w:numId w:val="13"/>
        </w:numPr>
      </w:pPr>
      <w:r w:rsidRPr="00B63453">
        <w:rPr>
          <w:rFonts w:ascii="Segoe UI Emoji" w:hAnsi="Segoe UI Emoji" w:cs="Segoe UI Emoji"/>
        </w:rPr>
        <w:t>📄</w:t>
      </w:r>
      <w:r w:rsidRPr="00B63453">
        <w:t> </w:t>
      </w:r>
      <w:r w:rsidRPr="00B63453">
        <w:rPr>
          <w:b/>
          <w:bCs/>
        </w:rPr>
        <w:t>composición.png</w:t>
      </w:r>
      <w:r w:rsidRPr="00B63453">
        <w:t>: Composición del FEGA y el grupo de investigación.</w:t>
      </w:r>
    </w:p>
    <w:p w14:paraId="69E7C2A9" w14:textId="77777777" w:rsidR="00B63453" w:rsidRPr="00B63453" w:rsidRDefault="00B63453" w:rsidP="00B63453">
      <w:pPr>
        <w:numPr>
          <w:ilvl w:val="1"/>
          <w:numId w:val="13"/>
        </w:numPr>
      </w:pPr>
      <w:r w:rsidRPr="00B63453">
        <w:rPr>
          <w:rFonts w:ascii="Segoe UI Emoji" w:hAnsi="Segoe UI Emoji" w:cs="Segoe UI Emoji"/>
        </w:rPr>
        <w:t>📄</w:t>
      </w:r>
      <w:r w:rsidRPr="00B63453">
        <w:t> </w:t>
      </w:r>
      <w:r w:rsidRPr="00B63453">
        <w:rPr>
          <w:b/>
          <w:bCs/>
        </w:rPr>
        <w:t>IconoFegaApp.ico</w:t>
      </w:r>
      <w:r w:rsidRPr="00B63453">
        <w:t>: Imagen de GEOQUBIDY.</w:t>
      </w:r>
    </w:p>
    <w:p w14:paraId="7B23AC07"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w:t>
      </w:r>
      <w:proofErr w:type="spellStart"/>
      <w:r w:rsidRPr="00B63453">
        <w:rPr>
          <w:b/>
          <w:bCs/>
        </w:rPr>
        <w:t>lib</w:t>
      </w:r>
      <w:proofErr w:type="spellEnd"/>
    </w:p>
    <w:p w14:paraId="228B7232" w14:textId="77777777" w:rsidR="00B63453" w:rsidRPr="00B63453" w:rsidRDefault="00B63453" w:rsidP="00B63453">
      <w:r w:rsidRPr="00B63453">
        <w:t>Contiene los códigos fuente de las funcionalidades de la aplicación:</w:t>
      </w:r>
    </w:p>
    <w:p w14:paraId="5AA8A022" w14:textId="77777777" w:rsidR="00B63453" w:rsidRPr="00B63453" w:rsidRDefault="00B63453" w:rsidP="00B63453">
      <w:pPr>
        <w:numPr>
          <w:ilvl w:val="1"/>
          <w:numId w:val="13"/>
        </w:numPr>
      </w:pPr>
      <w:r w:rsidRPr="00B63453">
        <w:rPr>
          <w:rFonts w:ascii="Segoe UI Emoji" w:hAnsi="Segoe UI Emoji" w:cs="Segoe UI Emoji"/>
        </w:rPr>
        <w:t>📄</w:t>
      </w:r>
      <w:r w:rsidRPr="00B63453">
        <w:t>__init__.py: Marca el comienzo de un paquete.</w:t>
      </w:r>
    </w:p>
    <w:p w14:paraId="12142C7E" w14:textId="77777777" w:rsidR="00B63453" w:rsidRPr="00B63453" w:rsidRDefault="00B63453" w:rsidP="00B63453">
      <w:pPr>
        <w:numPr>
          <w:ilvl w:val="1"/>
          <w:numId w:val="13"/>
        </w:numPr>
        <w:rPr>
          <w:b/>
          <w:bCs/>
        </w:rPr>
      </w:pPr>
      <w:r w:rsidRPr="00B63453">
        <w:rPr>
          <w:rFonts w:ascii="Segoe UI Emoji" w:hAnsi="Segoe UI Emoji" w:cs="Segoe UI Emoji"/>
          <w:b/>
          <w:bCs/>
        </w:rPr>
        <w:lastRenderedPageBreak/>
        <w:t>📁</w:t>
      </w:r>
      <w:r w:rsidRPr="00B63453">
        <w:rPr>
          <w:b/>
          <w:bCs/>
        </w:rPr>
        <w:t> descarga</w:t>
      </w:r>
    </w:p>
    <w:p w14:paraId="2AFBA615" w14:textId="77777777" w:rsidR="00B63453" w:rsidRPr="00B63453" w:rsidRDefault="00B63453" w:rsidP="00B63453">
      <w:pPr>
        <w:numPr>
          <w:ilvl w:val="2"/>
          <w:numId w:val="13"/>
        </w:numPr>
      </w:pPr>
      <w:r w:rsidRPr="00B63453">
        <w:rPr>
          <w:rFonts w:ascii="Segoe UI Emoji" w:hAnsi="Segoe UI Emoji" w:cs="Segoe UI Emoji"/>
        </w:rPr>
        <w:t>📄</w:t>
      </w:r>
      <w:r w:rsidRPr="00B63453">
        <w:t>__init__.py: Marca el comienzo de un paquete.</w:t>
      </w:r>
    </w:p>
    <w:p w14:paraId="131F31F9" w14:textId="77777777" w:rsidR="00B63453" w:rsidRPr="00B63453" w:rsidRDefault="00B63453" w:rsidP="00B63453">
      <w:pPr>
        <w:numPr>
          <w:ilvl w:val="2"/>
          <w:numId w:val="13"/>
        </w:numPr>
      </w:pPr>
      <w:r w:rsidRPr="00B63453">
        <w:rPr>
          <w:rFonts w:ascii="Segoe UI Emoji" w:hAnsi="Segoe UI Emoji" w:cs="Segoe UI Emoji"/>
        </w:rPr>
        <w:t>📄</w:t>
      </w:r>
      <w:r w:rsidRPr="00B63453">
        <w:t>DESCARGA_GUI.py: Código de la interfaz gráfica para la descarga de imágenes.</w:t>
      </w:r>
    </w:p>
    <w:p w14:paraId="2ECCD5BB" w14:textId="77777777" w:rsidR="00B63453" w:rsidRPr="00B63453" w:rsidRDefault="00B63453" w:rsidP="00B63453">
      <w:pPr>
        <w:numPr>
          <w:ilvl w:val="2"/>
          <w:numId w:val="13"/>
        </w:numPr>
      </w:pPr>
      <w:r w:rsidRPr="00B63453">
        <w:rPr>
          <w:rFonts w:ascii="Segoe UI Emoji" w:hAnsi="Segoe UI Emoji" w:cs="Segoe UI Emoji"/>
        </w:rPr>
        <w:t>📄</w:t>
      </w:r>
      <w:r w:rsidRPr="00B63453">
        <w:t>descarga_planet.py: Código para la descarga de imágenes.</w:t>
      </w:r>
    </w:p>
    <w:p w14:paraId="03302A39" w14:textId="77777777" w:rsidR="00B63453" w:rsidRPr="00B63453" w:rsidRDefault="00B63453" w:rsidP="00B63453">
      <w:pPr>
        <w:numPr>
          <w:ilvl w:val="2"/>
          <w:numId w:val="13"/>
        </w:numPr>
      </w:pPr>
      <w:r w:rsidRPr="00B63453">
        <w:rPr>
          <w:rFonts w:ascii="Segoe UI Emoji" w:hAnsi="Segoe UI Emoji" w:cs="Segoe UI Emoji"/>
        </w:rPr>
        <w:t>📄</w:t>
      </w:r>
      <w:r w:rsidRPr="00B63453">
        <w:t>Stack_stacks.py: Algoritmo para el apilado de todas las imágenes descargadas.</w:t>
      </w:r>
    </w:p>
    <w:p w14:paraId="69D08487" w14:textId="77777777" w:rsidR="00B63453" w:rsidRPr="00E90323" w:rsidRDefault="00B63453" w:rsidP="00B63453">
      <w:pPr>
        <w:numPr>
          <w:ilvl w:val="1"/>
          <w:numId w:val="13"/>
        </w:numPr>
        <w:rPr>
          <w:b/>
          <w:bCs/>
        </w:rPr>
      </w:pPr>
      <w:r w:rsidRPr="00B63453">
        <w:rPr>
          <w:rFonts w:ascii="Segoe UI Emoji" w:hAnsi="Segoe UI Emoji" w:cs="Segoe UI Emoji"/>
          <w:b/>
          <w:bCs/>
        </w:rPr>
        <w:t>📁</w:t>
      </w:r>
      <w:r w:rsidRPr="00B63453">
        <w:rPr>
          <w:b/>
          <w:bCs/>
        </w:rPr>
        <w:t> procesamiento</w:t>
      </w:r>
    </w:p>
    <w:p w14:paraId="16188172" w14:textId="2FCD09E0" w:rsidR="00B63453" w:rsidRPr="00B63453" w:rsidRDefault="00B63453" w:rsidP="00B63453">
      <w:pPr>
        <w:numPr>
          <w:ilvl w:val="2"/>
          <w:numId w:val="13"/>
        </w:numPr>
      </w:pPr>
      <w:r w:rsidRPr="00B63453">
        <w:rPr>
          <w:rFonts w:ascii="Segoe UI Emoji" w:hAnsi="Segoe UI Emoji" w:cs="Segoe UI Emoji"/>
        </w:rPr>
        <w:t>📄</w:t>
      </w:r>
      <w:r w:rsidRPr="00B63453">
        <w:t>__init__.py: Marca el comienzo de un paquete.</w:t>
      </w:r>
    </w:p>
    <w:p w14:paraId="7F79153E" w14:textId="77777777" w:rsidR="00B63453" w:rsidRPr="00B63453" w:rsidRDefault="00B63453" w:rsidP="00B63453">
      <w:pPr>
        <w:numPr>
          <w:ilvl w:val="2"/>
          <w:numId w:val="13"/>
        </w:numPr>
        <w:rPr>
          <w:b/>
          <w:bCs/>
        </w:rPr>
      </w:pPr>
      <w:r w:rsidRPr="00B63453">
        <w:rPr>
          <w:rFonts w:ascii="Segoe UI Emoji" w:hAnsi="Segoe UI Emoji" w:cs="Segoe UI Emoji"/>
          <w:b/>
          <w:bCs/>
        </w:rPr>
        <w:t>📁</w:t>
      </w:r>
      <w:r w:rsidRPr="00B63453">
        <w:rPr>
          <w:b/>
          <w:bCs/>
        </w:rPr>
        <w:t> </w:t>
      </w:r>
      <w:proofErr w:type="spellStart"/>
      <w:r w:rsidRPr="00B63453">
        <w:rPr>
          <w:b/>
          <w:bCs/>
        </w:rPr>
        <w:t>sigpac</w:t>
      </w:r>
      <w:proofErr w:type="spellEnd"/>
    </w:p>
    <w:p w14:paraId="6330F970" w14:textId="77777777" w:rsidR="00B63453" w:rsidRPr="00B63453" w:rsidRDefault="00B63453" w:rsidP="00B63453">
      <w:pPr>
        <w:numPr>
          <w:ilvl w:val="3"/>
          <w:numId w:val="13"/>
        </w:numPr>
      </w:pPr>
      <w:r w:rsidRPr="00B63453">
        <w:rPr>
          <w:rFonts w:ascii="Segoe UI Emoji" w:hAnsi="Segoe UI Emoji" w:cs="Segoe UI Emoji"/>
        </w:rPr>
        <w:t>📄</w:t>
      </w:r>
      <w:r w:rsidRPr="00B63453">
        <w:t>__init__.py: Marca el comienzo de un paquete.</w:t>
      </w:r>
    </w:p>
    <w:p w14:paraId="68DE18B9" w14:textId="77777777" w:rsidR="00B63453" w:rsidRPr="00B63453" w:rsidRDefault="00B63453" w:rsidP="00B63453">
      <w:pPr>
        <w:numPr>
          <w:ilvl w:val="3"/>
          <w:numId w:val="13"/>
        </w:numPr>
      </w:pPr>
      <w:r w:rsidRPr="00B63453">
        <w:rPr>
          <w:rFonts w:ascii="Segoe UI Emoji" w:hAnsi="Segoe UI Emoji" w:cs="Segoe UI Emoji"/>
        </w:rPr>
        <w:t>📄</w:t>
      </w:r>
      <w:r w:rsidRPr="00B63453">
        <w:t>FEGA_REC_APP.py: Algoritmos de descarga de la base de datos del SIGPAC y generación del SIGPAC Crono.</w:t>
      </w:r>
    </w:p>
    <w:p w14:paraId="2B6765A6" w14:textId="77777777" w:rsidR="00B63453" w:rsidRPr="00B63453" w:rsidRDefault="00B63453" w:rsidP="00B63453">
      <w:pPr>
        <w:numPr>
          <w:ilvl w:val="2"/>
          <w:numId w:val="13"/>
        </w:numPr>
        <w:rPr>
          <w:b/>
          <w:bCs/>
        </w:rPr>
      </w:pPr>
      <w:r w:rsidRPr="00B63453">
        <w:rPr>
          <w:rFonts w:ascii="Segoe UI Emoji" w:hAnsi="Segoe UI Emoji" w:cs="Segoe UI Emoji"/>
          <w:b/>
          <w:bCs/>
        </w:rPr>
        <w:t>📁</w:t>
      </w:r>
      <w:r w:rsidRPr="00B63453">
        <w:rPr>
          <w:b/>
          <w:bCs/>
        </w:rPr>
        <w:t> </w:t>
      </w:r>
      <w:proofErr w:type="spellStart"/>
      <w:r w:rsidRPr="00B63453">
        <w:rPr>
          <w:b/>
          <w:bCs/>
        </w:rPr>
        <w:t>upm</w:t>
      </w:r>
      <w:proofErr w:type="spellEnd"/>
    </w:p>
    <w:p w14:paraId="38B34F1F" w14:textId="77777777" w:rsidR="00B63453" w:rsidRPr="00B63453" w:rsidRDefault="00B63453" w:rsidP="00B63453">
      <w:pPr>
        <w:numPr>
          <w:ilvl w:val="3"/>
          <w:numId w:val="13"/>
        </w:numPr>
      </w:pPr>
      <w:r w:rsidRPr="00B63453">
        <w:rPr>
          <w:rFonts w:ascii="Segoe UI Emoji" w:hAnsi="Segoe UI Emoji" w:cs="Segoe UI Emoji"/>
        </w:rPr>
        <w:t>📄</w:t>
      </w:r>
      <w:r w:rsidRPr="00B63453">
        <w:t>__init__.py: Marca el comienzo de un paquete.</w:t>
      </w:r>
    </w:p>
    <w:p w14:paraId="51EF2C7B" w14:textId="1727EE5C" w:rsidR="00B63453" w:rsidRPr="00B63453" w:rsidRDefault="00B63453" w:rsidP="00B63453">
      <w:pPr>
        <w:numPr>
          <w:ilvl w:val="3"/>
          <w:numId w:val="13"/>
        </w:numPr>
      </w:pPr>
      <w:r w:rsidRPr="00B63453">
        <w:rPr>
          <w:rFonts w:ascii="Segoe UI Emoji" w:hAnsi="Segoe UI Emoji" w:cs="Segoe UI Emoji"/>
        </w:rPr>
        <w:t>📄</w:t>
      </w:r>
      <w:r w:rsidRPr="00B63453">
        <w:t xml:space="preserve">marcadoresupm.py: Algoritmos de </w:t>
      </w:r>
      <w:r w:rsidRPr="00E90323">
        <w:t>cálculo</w:t>
      </w:r>
      <w:r w:rsidRPr="00B63453">
        <w:t xml:space="preserve"> de marcadores </w:t>
      </w:r>
      <w:r w:rsidRPr="00E90323">
        <w:t>estadísticos</w:t>
      </w:r>
      <w:r w:rsidRPr="00B63453">
        <w:t xml:space="preserve"> de estabilidad de parcelas, analizando </w:t>
      </w:r>
      <w:r w:rsidRPr="00E90323">
        <w:t>dinámicas</w:t>
      </w:r>
      <w:r w:rsidRPr="00B63453">
        <w:t xml:space="preserve"> temporales.</w:t>
      </w:r>
    </w:p>
    <w:p w14:paraId="5F8A4AD1"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test</w:t>
      </w:r>
    </w:p>
    <w:p w14:paraId="57650F7D" w14:textId="77777777" w:rsidR="00B63453" w:rsidRPr="00B63453" w:rsidRDefault="00B63453" w:rsidP="00B63453">
      <w:pPr>
        <w:numPr>
          <w:ilvl w:val="1"/>
          <w:numId w:val="13"/>
        </w:numPr>
      </w:pPr>
      <w:r w:rsidRPr="00B63453">
        <w:rPr>
          <w:rFonts w:ascii="Segoe UI Emoji" w:hAnsi="Segoe UI Emoji" w:cs="Segoe UI Emoji"/>
        </w:rPr>
        <w:t>📄</w:t>
      </w:r>
      <w:r w:rsidRPr="00B63453">
        <w:t>__init__.py: Marca el comienzo de un paquete.</w:t>
      </w:r>
    </w:p>
    <w:p w14:paraId="5B1006E6" w14:textId="537FF711" w:rsidR="00B63453" w:rsidRPr="00B63453" w:rsidRDefault="00B63453" w:rsidP="00B63453">
      <w:pPr>
        <w:numPr>
          <w:ilvl w:val="1"/>
          <w:numId w:val="13"/>
        </w:numPr>
      </w:pPr>
      <w:r w:rsidRPr="00B63453">
        <w:rPr>
          <w:rFonts w:ascii="Segoe UI Emoji" w:hAnsi="Segoe UI Emoji" w:cs="Segoe UI Emoji"/>
        </w:rPr>
        <w:t>📄</w:t>
      </w:r>
      <w:r w:rsidRPr="00B63453">
        <w:t xml:space="preserve">conext.py: </w:t>
      </w:r>
      <w:r w:rsidRPr="00E90323">
        <w:t>Importación</w:t>
      </w:r>
      <w:r w:rsidRPr="00B63453">
        <w:t xml:space="preserve"> de paquetes para la carpeta test</w:t>
      </w:r>
    </w:p>
    <w:p w14:paraId="10E59341" w14:textId="6E2B4DB5" w:rsidR="00B63453" w:rsidRPr="00B63453" w:rsidRDefault="00B63453" w:rsidP="00B63453">
      <w:pPr>
        <w:numPr>
          <w:ilvl w:val="1"/>
          <w:numId w:val="13"/>
        </w:numPr>
      </w:pPr>
      <w:r w:rsidRPr="00B63453">
        <w:rPr>
          <w:rFonts w:ascii="Segoe UI Emoji" w:hAnsi="Segoe UI Emoji" w:cs="Segoe UI Emoji"/>
        </w:rPr>
        <w:t>📄</w:t>
      </w:r>
      <w:r w:rsidRPr="00B63453">
        <w:t xml:space="preserve">marcadores_trial.py: Prueba del </w:t>
      </w:r>
      <w:r w:rsidRPr="00E90323">
        <w:t>cálculo</w:t>
      </w:r>
      <w:r w:rsidRPr="00B63453">
        <w:t xml:space="preserve"> de marcadores.</w:t>
      </w:r>
    </w:p>
    <w:p w14:paraId="524ED517" w14:textId="77777777" w:rsidR="00B63453" w:rsidRPr="00B63453" w:rsidRDefault="00B63453" w:rsidP="00B63453">
      <w:pPr>
        <w:numPr>
          <w:ilvl w:val="0"/>
          <w:numId w:val="13"/>
        </w:numPr>
      </w:pPr>
      <w:r w:rsidRPr="00B63453">
        <w:rPr>
          <w:rFonts w:ascii="Segoe UI Emoji" w:hAnsi="Segoe UI Emoji" w:cs="Segoe UI Emoji"/>
        </w:rPr>
        <w:t>📄</w:t>
      </w:r>
      <w:r w:rsidRPr="00B63453">
        <w:t>__init__.py: Marca el comienzo de un paquete.</w:t>
      </w:r>
    </w:p>
    <w:p w14:paraId="3551C134" w14:textId="77777777" w:rsidR="00B63453" w:rsidRPr="00B63453" w:rsidRDefault="00B63453" w:rsidP="00B63453">
      <w:pPr>
        <w:numPr>
          <w:ilvl w:val="0"/>
          <w:numId w:val="13"/>
        </w:numPr>
      </w:pPr>
      <w:r w:rsidRPr="00B63453">
        <w:rPr>
          <w:rFonts w:ascii="Segoe UI Emoji" w:hAnsi="Segoe UI Emoji" w:cs="Segoe UI Emoji"/>
        </w:rPr>
        <w:t>📄</w:t>
      </w:r>
      <w:r w:rsidRPr="00B63453">
        <w:t> </w:t>
      </w:r>
      <w:r w:rsidRPr="00B63453">
        <w:rPr>
          <w:b/>
          <w:bCs/>
        </w:rPr>
        <w:t>Fega.py</w:t>
      </w:r>
      <w:r w:rsidRPr="00B63453">
        <w:t>: Código principal que integra todos los algoritmos dentro de una interfaz gráfica para ejecutar la aplicación.</w:t>
      </w:r>
    </w:p>
    <w:p w14:paraId="1C6DA64F" w14:textId="77777777" w:rsidR="00B63453" w:rsidRPr="00B63453" w:rsidRDefault="00B63453" w:rsidP="00B63453">
      <w:r w:rsidRPr="00B63453">
        <w:rPr>
          <w:rFonts w:ascii="Segoe UI Emoji" w:hAnsi="Segoe UI Emoji" w:cs="Segoe UI Emoji"/>
        </w:rPr>
        <w:t>📄</w:t>
      </w:r>
      <w:r w:rsidRPr="00B63453">
        <w:t> </w:t>
      </w:r>
      <w:r w:rsidRPr="00B63453">
        <w:rPr>
          <w:b/>
          <w:bCs/>
        </w:rPr>
        <w:t>LICENSE</w:t>
      </w:r>
      <w:r w:rsidRPr="00B63453">
        <w:t>: Licencias de uso de la aplicación.</w:t>
      </w:r>
    </w:p>
    <w:p w14:paraId="3591E3F1" w14:textId="2B74FDC2" w:rsidR="00B63453" w:rsidRPr="00B63453" w:rsidRDefault="00B63453" w:rsidP="00B63453">
      <w:r w:rsidRPr="00B63453">
        <w:rPr>
          <w:rFonts w:ascii="Segoe UI Emoji" w:hAnsi="Segoe UI Emoji" w:cs="Segoe UI Emoji"/>
        </w:rPr>
        <w:t>📄</w:t>
      </w:r>
      <w:r w:rsidRPr="00B63453">
        <w:t> </w:t>
      </w:r>
      <w:r w:rsidRPr="00B63453">
        <w:rPr>
          <w:b/>
          <w:bCs/>
        </w:rPr>
        <w:t>main.py</w:t>
      </w:r>
      <w:r w:rsidRPr="00B63453">
        <w:t xml:space="preserve">: </w:t>
      </w:r>
      <w:r w:rsidRPr="00E90323">
        <w:t>Código</w:t>
      </w:r>
      <w:r w:rsidRPr="00B63453">
        <w:t xml:space="preserve"> para ejecutar la aplicación.</w:t>
      </w:r>
    </w:p>
    <w:p w14:paraId="38E253B7" w14:textId="77777777" w:rsidR="00B63453" w:rsidRPr="00B63453" w:rsidRDefault="00B63453" w:rsidP="00B63453">
      <w:r w:rsidRPr="00B63453">
        <w:rPr>
          <w:rFonts w:ascii="Segoe UI Emoji" w:hAnsi="Segoe UI Emoji" w:cs="Segoe UI Emoji"/>
        </w:rPr>
        <w:t>📄</w:t>
      </w:r>
      <w:r w:rsidRPr="00B63453">
        <w:t> </w:t>
      </w:r>
      <w:r w:rsidRPr="00B63453">
        <w:rPr>
          <w:b/>
          <w:bCs/>
        </w:rPr>
        <w:t>README.md</w:t>
      </w:r>
      <w:r w:rsidRPr="00B63453">
        <w:t>: Texto plano del README.</w:t>
      </w:r>
    </w:p>
    <w:p w14:paraId="5DB2720A" w14:textId="77777777" w:rsidR="00B63453" w:rsidRPr="00B63453" w:rsidRDefault="00B63453" w:rsidP="00B63453">
      <w:r w:rsidRPr="00B63453">
        <w:rPr>
          <w:rFonts w:ascii="Segoe UI Emoji" w:hAnsi="Segoe UI Emoji" w:cs="Segoe UI Emoji"/>
        </w:rPr>
        <w:t>📄</w:t>
      </w:r>
      <w:r w:rsidRPr="00B63453">
        <w:t> </w:t>
      </w:r>
      <w:r w:rsidRPr="00B63453">
        <w:rPr>
          <w:b/>
          <w:bCs/>
        </w:rPr>
        <w:t>requirements.txt</w:t>
      </w:r>
      <w:r w:rsidRPr="00B63453">
        <w:t>: Requisitos de instalación de paquetes de Python.</w:t>
      </w:r>
    </w:p>
    <w:p w14:paraId="1E2C7CA0" w14:textId="77777777" w:rsidR="00B63453" w:rsidRPr="00E90323" w:rsidRDefault="00B63453" w:rsidP="00B63453"/>
    <w:p w14:paraId="223C732D" w14:textId="77777777" w:rsidR="00B63453" w:rsidRDefault="00B63453" w:rsidP="00B63453">
      <w:pPr>
        <w:pStyle w:val="Ttulo1"/>
      </w:pPr>
      <w:bookmarkStart w:id="9" w:name="_Toc193983765"/>
      <w:r w:rsidRPr="00E90323">
        <w:lastRenderedPageBreak/>
        <w:t>Productos</w:t>
      </w:r>
      <w:bookmarkEnd w:id="9"/>
    </w:p>
    <w:p w14:paraId="6B90C987" w14:textId="6A7DDA31" w:rsidR="00664B01" w:rsidRPr="00664B01" w:rsidRDefault="00664B01" w:rsidP="00664B01">
      <w:r>
        <w:t>En este punto se describirán los productos que se pueden obtener mediante el uso de la aplicación utilizando las diferentes funcionalidades.</w:t>
      </w:r>
    </w:p>
    <w:p w14:paraId="041B4F3B" w14:textId="77777777" w:rsidR="00B63453" w:rsidRDefault="00B63453" w:rsidP="00B63453">
      <w:pPr>
        <w:pStyle w:val="Ttulo2"/>
      </w:pPr>
      <w:bookmarkStart w:id="10" w:name="_Toc193983766"/>
      <w:proofErr w:type="spellStart"/>
      <w:r w:rsidRPr="00E90323">
        <w:t>Sigpac</w:t>
      </w:r>
      <w:proofErr w:type="spellEnd"/>
      <w:r w:rsidRPr="00E90323">
        <w:t xml:space="preserve"> crono</w:t>
      </w:r>
      <w:bookmarkEnd w:id="10"/>
    </w:p>
    <w:p w14:paraId="4A9F4FED" w14:textId="76FDB54D" w:rsidR="00664B01" w:rsidRDefault="00664B01" w:rsidP="00664B01">
      <w:r>
        <w:t>El producto SIGPAC_CRONO es una base de datos espacial calculada respecto a los datos almacenados en el SIGPAC de recintos y líneas de declaración. Estas capas se combinan para obtener unas geometrías que contengan los atributos de ambas capas, que hemos denominado ‘recintos declarados’. Estos ‘recintos declarados’ se calculan anualmente, generando tantas capas como años en el intervalo de estudio se haya seleccionado. El producto final es una base datos espacial con las capas de los ‘recintos declarados’ anuales y la capa crono que es una interpretación temporal de cada geometría, conteniendo datos importantes para analizar su estabilidad y usos.</w:t>
      </w:r>
    </w:p>
    <w:p w14:paraId="4CE7B0A8" w14:textId="726955AC" w:rsidR="00664B01" w:rsidRPr="00664B01" w:rsidRDefault="00664B01" w:rsidP="00664B01">
      <w:pPr>
        <w:pStyle w:val="Ttulo2"/>
      </w:pPr>
      <w:bookmarkStart w:id="11" w:name="_Toc193983767"/>
      <w:r>
        <w:t>Imágenes satelitales de Sentinel-2</w:t>
      </w:r>
      <w:bookmarkEnd w:id="11"/>
    </w:p>
    <w:p w14:paraId="26BB41A8" w14:textId="3095238A" w:rsidR="00B63453" w:rsidRPr="00E90323" w:rsidRDefault="008C20C2" w:rsidP="00B63453">
      <w:r>
        <w:t>Las imágenes satelitales que se obtienen a través de esta herramienta son cubos de datos que contienen las componentes espaciales junto la temporalidad de cada píxel, es decir series de tiempo. Esto es útil para analizar las dinámicas de las coberturas del suelo, dando información de si han sufrido cambios o no</w:t>
      </w:r>
      <w:r w:rsidR="004B55FE">
        <w:t>, junto con la resolución espacial y temporal que proporciona la misión de Sentinel-2.</w:t>
      </w:r>
    </w:p>
    <w:p w14:paraId="78D29ED9" w14:textId="77777777" w:rsidR="00B63453" w:rsidRPr="00E90323" w:rsidRDefault="00B63453" w:rsidP="00B63453">
      <w:pPr>
        <w:pStyle w:val="Ttulo2"/>
      </w:pPr>
      <w:bookmarkStart w:id="12" w:name="_Toc193983768"/>
      <w:r w:rsidRPr="00E90323">
        <w:t>marcadores de estabilidad</w:t>
      </w:r>
      <w:bookmarkEnd w:id="12"/>
    </w:p>
    <w:p w14:paraId="7ABB393C" w14:textId="317B5D8B" w:rsidR="00F13E74" w:rsidRDefault="004B55FE" w:rsidP="00F13E74">
      <w:r>
        <w:t>Los marcadores de estabilidad proporcionan información sobre la dinámica de la una parcela haciendo uso de la técnica de teledetección junto con el análisis estadístico de series de tiempo. Se proporcionan varios marcadores:</w:t>
      </w:r>
    </w:p>
    <w:p w14:paraId="43E0503F" w14:textId="4D3123AE" w:rsidR="004B55FE" w:rsidRDefault="004B55FE" w:rsidP="004B55FE">
      <w:pPr>
        <w:pStyle w:val="Prrafodelista"/>
        <w:numPr>
          <w:ilvl w:val="0"/>
          <w:numId w:val="16"/>
        </w:numPr>
      </w:pPr>
      <w:r w:rsidRPr="00652EC3">
        <w:rPr>
          <w:u w:val="single"/>
        </w:rPr>
        <w:t xml:space="preserve">TAM (Temporal Angle </w:t>
      </w:r>
      <w:proofErr w:type="spellStart"/>
      <w:r w:rsidRPr="00652EC3">
        <w:rPr>
          <w:u w:val="single"/>
        </w:rPr>
        <w:t>Mapper</w:t>
      </w:r>
      <w:proofErr w:type="spellEnd"/>
      <w:r w:rsidRPr="00652EC3">
        <w:rPr>
          <w:u w:val="single"/>
        </w:rPr>
        <w:t>)</w:t>
      </w:r>
      <w:r w:rsidRPr="004B55FE">
        <w:t xml:space="preserve">: que </w:t>
      </w:r>
      <w:r>
        <w:t>infiere si en la vida de la parcela se ha sufrido un cambio brusco de dinámica.</w:t>
      </w:r>
    </w:p>
    <w:p w14:paraId="6E8A4D9E" w14:textId="30FA4FE9" w:rsidR="004B55FE" w:rsidRPr="004B55FE" w:rsidRDefault="004B55FE" w:rsidP="004B55FE">
      <w:pPr>
        <w:pStyle w:val="Prrafodelista"/>
        <w:numPr>
          <w:ilvl w:val="0"/>
          <w:numId w:val="16"/>
        </w:numPr>
      </w:pPr>
      <w:r w:rsidRPr="00652EC3">
        <w:rPr>
          <w:u w:val="single"/>
        </w:rPr>
        <w:t xml:space="preserve">Anual </w:t>
      </w:r>
      <w:proofErr w:type="spellStart"/>
      <w:r w:rsidRPr="00652EC3">
        <w:rPr>
          <w:u w:val="single"/>
        </w:rPr>
        <w:t>cycles</w:t>
      </w:r>
      <w:proofErr w:type="spellEnd"/>
      <w:r w:rsidRPr="00652EC3">
        <w:rPr>
          <w:u w:val="single"/>
        </w:rPr>
        <w:t xml:space="preserve"> (ciclos anuales)</w:t>
      </w:r>
      <w:r>
        <w:t>: Describe la forma en el tiempo de la parcela, introduciendo el valor de ‘1’ si ese año ha tenido un ciclo estable y ‘0’ en caso contrario.</w:t>
      </w:r>
    </w:p>
    <w:p w14:paraId="4F3DE1ED" w14:textId="3061416D" w:rsidR="00F13E74" w:rsidRDefault="00F13E74" w:rsidP="00F13E74">
      <w:pPr>
        <w:pStyle w:val="Ttulo1"/>
      </w:pPr>
      <w:bookmarkStart w:id="13" w:name="_Toc193983769"/>
      <w:r w:rsidRPr="00E90323">
        <w:t>Funcionalidades</w:t>
      </w:r>
      <w:bookmarkEnd w:id="13"/>
    </w:p>
    <w:p w14:paraId="169922B7" w14:textId="60382E0B" w:rsidR="006107A6" w:rsidRPr="006107A6" w:rsidRDefault="006107A6" w:rsidP="006107A6">
      <w:r>
        <w:t xml:space="preserve">A </w:t>
      </w:r>
      <w:r w:rsidR="00CF37C6">
        <w:t>continuación,</w:t>
      </w:r>
      <w:r>
        <w:t xml:space="preserve"> se </w:t>
      </w:r>
      <w:r w:rsidR="00CF37C6">
        <w:t>mostrarán</w:t>
      </w:r>
      <w:r>
        <w:t xml:space="preserve"> las interfaces de la aplicación para </w:t>
      </w:r>
      <w:r w:rsidR="00CF37C6">
        <w:t>obtener los productos descritos en el punto anterior.</w:t>
      </w:r>
    </w:p>
    <w:p w14:paraId="10476AAB" w14:textId="4207B94C" w:rsidR="00F13E74" w:rsidRDefault="00B63453" w:rsidP="00B63453">
      <w:pPr>
        <w:pStyle w:val="Ttulo2"/>
      </w:pPr>
      <w:bookmarkStart w:id="14" w:name="_Toc193983770"/>
      <w:r w:rsidRPr="00E90323">
        <w:t xml:space="preserve">Obtención de </w:t>
      </w:r>
      <w:proofErr w:type="spellStart"/>
      <w:r w:rsidRPr="00E90323">
        <w:t>sigpac</w:t>
      </w:r>
      <w:proofErr w:type="spellEnd"/>
      <w:r w:rsidRPr="00E90323">
        <w:t xml:space="preserve"> crono</w:t>
      </w:r>
      <w:bookmarkEnd w:id="14"/>
    </w:p>
    <w:p w14:paraId="3944B0EE" w14:textId="3769CF1F" w:rsidR="00CF37C6" w:rsidRPr="00CF37C6" w:rsidRDefault="00BD163B" w:rsidP="00CF37C6">
      <w:r>
        <w:t xml:space="preserve">Para generar el producto del SIGPAC_CRONO se usará la ventana principal de la aplicación, donde se deben introducir toda la información de configuración, tal y como se muestra en la </w:t>
      </w:r>
      <w:r>
        <w:fldChar w:fldCharType="begin"/>
      </w:r>
      <w:r>
        <w:instrText xml:space="preserve"> REF _Ref193877630 \h </w:instrText>
      </w:r>
      <w:r>
        <w:fldChar w:fldCharType="separate"/>
      </w:r>
      <w:r>
        <w:t xml:space="preserve">Figura </w:t>
      </w:r>
      <w:r>
        <w:rPr>
          <w:noProof/>
        </w:rPr>
        <w:t>2</w:t>
      </w:r>
      <w:r>
        <w:fldChar w:fldCharType="end"/>
      </w:r>
      <w:r>
        <w:t>. El resultado se generará dentro de la carpeta de salida seleccionada incluyendo los datos de los años de estudio seleccionados de la zona y usos elegidos.</w:t>
      </w:r>
    </w:p>
    <w:p w14:paraId="6E1CE212" w14:textId="77777777" w:rsidR="006107A6" w:rsidRDefault="006107A6" w:rsidP="006107A6">
      <w:pPr>
        <w:keepNext/>
      </w:pPr>
      <w:r>
        <w:rPr>
          <w:noProof/>
        </w:rPr>
        <w:lastRenderedPageBreak/>
        <w:drawing>
          <wp:inline distT="0" distB="0" distL="0" distR="0" wp14:anchorId="6FBB7633" wp14:editId="77D0DBEC">
            <wp:extent cx="6293682" cy="2852020"/>
            <wp:effectExtent l="0" t="0" r="0" b="0"/>
            <wp:docPr id="5230449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6072" cy="2857634"/>
                    </a:xfrm>
                    <a:prstGeom prst="rect">
                      <a:avLst/>
                    </a:prstGeom>
                    <a:noFill/>
                  </pic:spPr>
                </pic:pic>
              </a:graphicData>
            </a:graphic>
          </wp:inline>
        </w:drawing>
      </w:r>
    </w:p>
    <w:p w14:paraId="54997186" w14:textId="1E0C0C83" w:rsidR="006107A6" w:rsidRPr="006107A6" w:rsidRDefault="006107A6" w:rsidP="006107A6">
      <w:pPr>
        <w:pStyle w:val="Descripcin"/>
        <w:jc w:val="center"/>
      </w:pPr>
      <w:bookmarkStart w:id="15" w:name="_Ref193877630"/>
      <w:r>
        <w:t xml:space="preserve">Figura </w:t>
      </w:r>
      <w:r>
        <w:fldChar w:fldCharType="begin"/>
      </w:r>
      <w:r>
        <w:instrText xml:space="preserve"> SEQ Figura \* ARABIC </w:instrText>
      </w:r>
      <w:r>
        <w:fldChar w:fldCharType="separate"/>
      </w:r>
      <w:r w:rsidR="006350B1">
        <w:rPr>
          <w:noProof/>
        </w:rPr>
        <w:t>3</w:t>
      </w:r>
      <w:r>
        <w:fldChar w:fldCharType="end"/>
      </w:r>
      <w:bookmarkEnd w:id="15"/>
      <w:r>
        <w:t>: Ventana de inicio y de obtención del SIGPAC_CRONO.</w:t>
      </w:r>
    </w:p>
    <w:p w14:paraId="172CCFD3" w14:textId="77777777" w:rsidR="00B63453" w:rsidRPr="00E90323" w:rsidRDefault="00B63453" w:rsidP="00B63453"/>
    <w:p w14:paraId="384ABD76" w14:textId="56553D02" w:rsidR="00BD163B" w:rsidRDefault="00B63453" w:rsidP="00BD163B">
      <w:pPr>
        <w:pStyle w:val="Ttulo2"/>
      </w:pPr>
      <w:bookmarkStart w:id="16" w:name="_Toc193983771"/>
      <w:r w:rsidRPr="00E90323">
        <w:t>Descarga de imágenes</w:t>
      </w:r>
      <w:bookmarkEnd w:id="16"/>
    </w:p>
    <w:p w14:paraId="1D077967" w14:textId="6BF9D929" w:rsidR="00BD163B" w:rsidRDefault="00BD163B" w:rsidP="00BD163B">
      <w:r>
        <w:t xml:space="preserve">Dentro de la ventana principal hay un botón que nos conducirá a la ventana de descarga de imágenes, la cual nos pedirá toda la configuración mostrada en la </w:t>
      </w:r>
      <w:r>
        <w:fldChar w:fldCharType="begin"/>
      </w:r>
      <w:r>
        <w:instrText xml:space="preserve"> REF _Ref193877768 \h </w:instrText>
      </w:r>
      <w:r>
        <w:fldChar w:fldCharType="separate"/>
      </w:r>
      <w:r>
        <w:t xml:space="preserve">Figura </w:t>
      </w:r>
      <w:r>
        <w:rPr>
          <w:noProof/>
        </w:rPr>
        <w:t>3</w:t>
      </w:r>
      <w:r>
        <w:fldChar w:fldCharType="end"/>
      </w:r>
      <w:r>
        <w:t>. Las series de tiempo descargadas se encontrarán dentro de la carpeta de salida, y habrán sido calculadas en función del índice espectral y resolución seleccionados.</w:t>
      </w:r>
    </w:p>
    <w:p w14:paraId="69232296" w14:textId="3FD7AC5E" w:rsidR="00BD163B" w:rsidRPr="00BD163B" w:rsidRDefault="00BD163B" w:rsidP="00BD163B">
      <w:r>
        <w:t>Adicionalmente, para definir la zona de estudio hay dos posibilidades, si se escribe dentro del cuadro de texto habilitado el nombre del TILE de Sentinel-2, se descargará toda la imagen de Sentinel-2 asociada al TILE. Pero si se marca la casilla de ‘</w:t>
      </w:r>
      <w:proofErr w:type="spellStart"/>
      <w:r>
        <w:t>Shapefile</w:t>
      </w:r>
      <w:proofErr w:type="spellEnd"/>
      <w:r>
        <w:t>’, pedirá seleccionar un</w:t>
      </w:r>
      <w:r w:rsidR="00EA081D">
        <w:t xml:space="preserve"> fichero en formato ‘</w:t>
      </w:r>
      <w:proofErr w:type="spellStart"/>
      <w:r w:rsidR="00EA081D">
        <w:t>Shapefile</w:t>
      </w:r>
      <w:proofErr w:type="spellEnd"/>
      <w:r w:rsidR="00EA081D">
        <w:t xml:space="preserve">’, este </w:t>
      </w:r>
      <w:r>
        <w:t xml:space="preserve">se analizará donde se encuentra respecto a los </w:t>
      </w:r>
      <w:proofErr w:type="spellStart"/>
      <w:r>
        <w:t>TILEs</w:t>
      </w:r>
      <w:proofErr w:type="spellEnd"/>
      <w:r>
        <w:t xml:space="preserve"> de Sentinel-2 y solo se descargará la fracción de superficie asociada a la geometría introducida.</w:t>
      </w:r>
    </w:p>
    <w:p w14:paraId="37FFEF07" w14:textId="77777777" w:rsidR="00BD163B" w:rsidRPr="00BD163B" w:rsidRDefault="00BD163B" w:rsidP="00BD163B"/>
    <w:p w14:paraId="56DD7474" w14:textId="77777777" w:rsidR="006107A6" w:rsidRDefault="006107A6" w:rsidP="006107A6">
      <w:pPr>
        <w:keepNext/>
      </w:pPr>
      <w:r>
        <w:rPr>
          <w:noProof/>
        </w:rPr>
        <w:lastRenderedPageBreak/>
        <w:drawing>
          <wp:inline distT="0" distB="0" distL="0" distR="0" wp14:anchorId="148CEB79" wp14:editId="69E4EFE6">
            <wp:extent cx="6202286" cy="2617500"/>
            <wp:effectExtent l="0" t="0" r="0" b="0"/>
            <wp:docPr id="1896602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0397" cy="2629363"/>
                    </a:xfrm>
                    <a:prstGeom prst="rect">
                      <a:avLst/>
                    </a:prstGeom>
                    <a:noFill/>
                  </pic:spPr>
                </pic:pic>
              </a:graphicData>
            </a:graphic>
          </wp:inline>
        </w:drawing>
      </w:r>
    </w:p>
    <w:p w14:paraId="720CE48F" w14:textId="41668D44" w:rsidR="00B63453" w:rsidRPr="00E90323" w:rsidRDefault="006107A6" w:rsidP="006107A6">
      <w:pPr>
        <w:pStyle w:val="Descripcin"/>
        <w:jc w:val="center"/>
      </w:pPr>
      <w:bookmarkStart w:id="17" w:name="_Ref193877768"/>
      <w:r>
        <w:t xml:space="preserve">Figura </w:t>
      </w:r>
      <w:r>
        <w:fldChar w:fldCharType="begin"/>
      </w:r>
      <w:r>
        <w:instrText xml:space="preserve"> SEQ Figura \* ARABIC </w:instrText>
      </w:r>
      <w:r>
        <w:fldChar w:fldCharType="separate"/>
      </w:r>
      <w:r w:rsidR="006350B1">
        <w:rPr>
          <w:noProof/>
        </w:rPr>
        <w:t>4</w:t>
      </w:r>
      <w:r>
        <w:fldChar w:fldCharType="end"/>
      </w:r>
      <w:bookmarkEnd w:id="17"/>
      <w:r>
        <w:t>: Ventana de descarga de imágenes de Sentinel-2.</w:t>
      </w:r>
    </w:p>
    <w:p w14:paraId="1A17687F" w14:textId="560FF26D" w:rsidR="00B63453" w:rsidRDefault="00B63453" w:rsidP="00B63453">
      <w:pPr>
        <w:pStyle w:val="Ttulo2"/>
      </w:pPr>
      <w:bookmarkStart w:id="18" w:name="_Toc193983772"/>
      <w:r w:rsidRPr="00E90323">
        <w:t>Generación de marcadores</w:t>
      </w:r>
      <w:bookmarkEnd w:id="18"/>
      <w:r w:rsidRPr="00E90323">
        <w:t xml:space="preserve"> </w:t>
      </w:r>
    </w:p>
    <w:p w14:paraId="578F7856" w14:textId="64AE89E5" w:rsidR="004A06B4" w:rsidRPr="00EA081D" w:rsidRDefault="00EA081D" w:rsidP="001C3F2B">
      <w:r>
        <w:t>Actualmente, no se tiene integrado en la interfaz gráfica la funcionalidad de los marcadores, pero se proporciona dentro de la carpeta de ‘</w:t>
      </w:r>
      <w:proofErr w:type="spellStart"/>
      <w:r>
        <w:t>src</w:t>
      </w:r>
      <w:proofErr w:type="spellEnd"/>
      <w:r>
        <w:t>/test’ un pequeño código para ejecutar la funcionalidad para calcular los marcadores</w:t>
      </w:r>
      <w:r w:rsidR="003113ED">
        <w:t xml:space="preserve"> en terminal</w:t>
      </w:r>
      <w:r>
        <w:t xml:space="preserve">. La </w:t>
      </w:r>
      <w:r>
        <w:fldChar w:fldCharType="begin"/>
      </w:r>
      <w:r>
        <w:instrText xml:space="preserve"> REF _Ref193878666 \h </w:instrText>
      </w:r>
      <w:r>
        <w:fldChar w:fldCharType="separate"/>
      </w:r>
      <w:r>
        <w:t xml:space="preserve">Figura </w:t>
      </w:r>
      <w:r>
        <w:rPr>
          <w:noProof/>
        </w:rPr>
        <w:t>4</w:t>
      </w:r>
      <w:r>
        <w:fldChar w:fldCharType="end"/>
      </w:r>
      <w:r>
        <w:t xml:space="preserve"> muestra las opciones que están disponibles dentro de la prueba, que son las funcionalidades que se pueden realizar con la librería de </w:t>
      </w:r>
      <w:r w:rsidR="004A06B4">
        <w:t xml:space="preserve">‘marcadoresupm.py’. </w:t>
      </w:r>
    </w:p>
    <w:p w14:paraId="4CF58CD2" w14:textId="77777777" w:rsidR="00CF37C6" w:rsidRDefault="006107A6" w:rsidP="00CF37C6">
      <w:pPr>
        <w:keepNext/>
        <w:jc w:val="center"/>
      </w:pPr>
      <w:r w:rsidRPr="006107A6">
        <w:drawing>
          <wp:inline distT="0" distB="0" distL="0" distR="0" wp14:anchorId="14897616" wp14:editId="79E78751">
            <wp:extent cx="4001058" cy="1228896"/>
            <wp:effectExtent l="0" t="0" r="0" b="9525"/>
            <wp:docPr id="8238311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114" name="Imagen 1" descr="Interfaz de usuario gráfica, Texto&#10;&#10;El contenido generado por IA puede ser incorrecto."/>
                    <pic:cNvPicPr/>
                  </pic:nvPicPr>
                  <pic:blipFill>
                    <a:blip r:embed="rId22"/>
                    <a:stretch>
                      <a:fillRect/>
                    </a:stretch>
                  </pic:blipFill>
                  <pic:spPr>
                    <a:xfrm>
                      <a:off x="0" y="0"/>
                      <a:ext cx="4001058" cy="1228896"/>
                    </a:xfrm>
                    <a:prstGeom prst="rect">
                      <a:avLst/>
                    </a:prstGeom>
                  </pic:spPr>
                </pic:pic>
              </a:graphicData>
            </a:graphic>
          </wp:inline>
        </w:drawing>
      </w:r>
    </w:p>
    <w:p w14:paraId="12CCC45F" w14:textId="5AAD95E3" w:rsidR="00B63453" w:rsidRDefault="00CF37C6" w:rsidP="00CF37C6">
      <w:pPr>
        <w:pStyle w:val="Descripcin"/>
        <w:jc w:val="center"/>
      </w:pPr>
      <w:bookmarkStart w:id="19" w:name="_Ref193878666"/>
      <w:r>
        <w:t xml:space="preserve">Figura </w:t>
      </w:r>
      <w:r>
        <w:fldChar w:fldCharType="begin"/>
      </w:r>
      <w:r>
        <w:instrText xml:space="preserve"> SEQ Figura \* ARABIC </w:instrText>
      </w:r>
      <w:r>
        <w:fldChar w:fldCharType="separate"/>
      </w:r>
      <w:r w:rsidR="006350B1">
        <w:rPr>
          <w:noProof/>
        </w:rPr>
        <w:t>5</w:t>
      </w:r>
      <w:r>
        <w:fldChar w:fldCharType="end"/>
      </w:r>
      <w:bookmarkEnd w:id="19"/>
      <w:r>
        <w:t>: Menú de la prueba de marcadores.</w:t>
      </w:r>
    </w:p>
    <w:p w14:paraId="30E61A35" w14:textId="77777777" w:rsidR="001C3F2B" w:rsidRDefault="001C3F2B" w:rsidP="001C3F2B">
      <w:r>
        <w:t>Para obtener los marcadores es necesario:</w:t>
      </w:r>
    </w:p>
    <w:p w14:paraId="06881FBA" w14:textId="77777777" w:rsidR="001C3F2B" w:rsidRDefault="001C3F2B" w:rsidP="001C3F2B">
      <w:pPr>
        <w:pStyle w:val="Prrafodelista"/>
        <w:numPr>
          <w:ilvl w:val="0"/>
          <w:numId w:val="17"/>
        </w:numPr>
      </w:pPr>
      <w:r>
        <w:t>Calcular los índices espectrales de las parcelas.</w:t>
      </w:r>
    </w:p>
    <w:p w14:paraId="2F35C616" w14:textId="77777777" w:rsidR="001C3F2B" w:rsidRDefault="001C3F2B" w:rsidP="001C3F2B">
      <w:pPr>
        <w:pStyle w:val="Prrafodelista"/>
        <w:numPr>
          <w:ilvl w:val="0"/>
          <w:numId w:val="17"/>
        </w:numPr>
      </w:pPr>
      <w:r>
        <w:t xml:space="preserve">Descargar los </w:t>
      </w:r>
      <w:proofErr w:type="spellStart"/>
      <w:r>
        <w:t>CSVs</w:t>
      </w:r>
      <w:proofErr w:type="spellEnd"/>
      <w:r>
        <w:t xml:space="preserve"> de datos.</w:t>
      </w:r>
    </w:p>
    <w:p w14:paraId="3CFD1794" w14:textId="77777777" w:rsidR="001C3F2B" w:rsidRDefault="001C3F2B" w:rsidP="001C3F2B">
      <w:pPr>
        <w:pStyle w:val="Prrafodelista"/>
        <w:numPr>
          <w:ilvl w:val="0"/>
          <w:numId w:val="17"/>
        </w:numPr>
      </w:pPr>
      <w:r>
        <w:t>Parametrizar umbrales (opcional).</w:t>
      </w:r>
    </w:p>
    <w:p w14:paraId="39DAA719" w14:textId="01E8BB98" w:rsidR="001C3F2B" w:rsidRPr="001C3F2B" w:rsidRDefault="001C3F2B" w:rsidP="001C3F2B">
      <w:pPr>
        <w:pStyle w:val="Prrafodelista"/>
        <w:numPr>
          <w:ilvl w:val="0"/>
          <w:numId w:val="17"/>
        </w:numPr>
      </w:pPr>
      <w:r>
        <w:t>Calcular marcadores.</w:t>
      </w:r>
    </w:p>
    <w:p w14:paraId="4656BB63" w14:textId="25126BE1" w:rsidR="004A06B4" w:rsidRDefault="004A06B4" w:rsidP="004A06B4">
      <w:r>
        <w:t>El resultado es un CSV que contiene los identificadores de las parcelas y los marcadores calculados.</w:t>
      </w:r>
    </w:p>
    <w:p w14:paraId="601308C8" w14:textId="77777777" w:rsidR="004A06B4" w:rsidRDefault="004A06B4" w:rsidP="004A06B4"/>
    <w:p w14:paraId="49E13E3B" w14:textId="77777777" w:rsidR="004A06B4" w:rsidRDefault="004A06B4" w:rsidP="004A06B4"/>
    <w:p w14:paraId="6E0E97E6" w14:textId="77777777" w:rsidR="004A06B4" w:rsidRDefault="004A06B4" w:rsidP="004A06B4"/>
    <w:p w14:paraId="297B3D3E" w14:textId="77777777" w:rsidR="004A06B4" w:rsidRDefault="004A06B4" w:rsidP="004A06B4"/>
    <w:p w14:paraId="6D7F5643" w14:textId="77777777" w:rsidR="004A06B4" w:rsidRPr="004A06B4" w:rsidRDefault="004A06B4" w:rsidP="004A06B4"/>
    <w:p w14:paraId="6F67756A" w14:textId="63419EDC" w:rsidR="00F13E74" w:rsidRDefault="00F13E74" w:rsidP="00D67984">
      <w:pPr>
        <w:pStyle w:val="Ttulo1"/>
      </w:pPr>
      <w:bookmarkStart w:id="20" w:name="_Toc193983773"/>
      <w:r w:rsidRPr="00D67984">
        <w:lastRenderedPageBreak/>
        <w:t>Justificación</w:t>
      </w:r>
      <w:r w:rsidRPr="00E90323">
        <w:t xml:space="preserve"> científica</w:t>
      </w:r>
      <w:bookmarkEnd w:id="20"/>
    </w:p>
    <w:p w14:paraId="506C61FD" w14:textId="4B458481" w:rsidR="00433770" w:rsidRDefault="00433770" w:rsidP="00433770">
      <w:pPr>
        <w:pStyle w:val="Ttulo2"/>
      </w:pPr>
      <w:bookmarkStart w:id="21" w:name="_Toc193983774"/>
      <w:r>
        <w:t>Manejo de la base de datos</w:t>
      </w:r>
      <w:bookmarkEnd w:id="21"/>
    </w:p>
    <w:p w14:paraId="43AAE425" w14:textId="5B3373B2" w:rsidR="00D67984" w:rsidRDefault="00433770" w:rsidP="00D67984">
      <w:pPr>
        <w:pStyle w:val="Ttulo3"/>
      </w:pPr>
      <w:bookmarkStart w:id="22" w:name="_Toc193983775"/>
      <w:r>
        <w:t>Gestión de la base de datos SIGPAC</w:t>
      </w:r>
      <w:bookmarkEnd w:id="22"/>
    </w:p>
    <w:p w14:paraId="1A9A87A1" w14:textId="77777777" w:rsidR="00D67984" w:rsidRDefault="00D67984" w:rsidP="00D67984">
      <w:r>
        <w:t>Para la gestión de la base de datos del SIGPAC, se ha empleado una caché local actualizada hasta el año 2024.  La extracción de los datos relevantes se ha realizado a partir de cuatro tablas clave:</w:t>
      </w:r>
    </w:p>
    <w:p w14:paraId="3551DCDE" w14:textId="77777777" w:rsidR="00D67984" w:rsidRDefault="00D67984" w:rsidP="00D67984">
      <w:pPr>
        <w:pStyle w:val="Prrafodelista"/>
        <w:numPr>
          <w:ilvl w:val="0"/>
          <w:numId w:val="18"/>
        </w:numPr>
      </w:pPr>
      <w:proofErr w:type="spellStart"/>
      <w:r w:rsidRPr="00875256">
        <w:rPr>
          <w:b/>
          <w:bCs/>
        </w:rPr>
        <w:t>t$recinto_ex</w:t>
      </w:r>
      <w:proofErr w:type="spellEnd"/>
      <w:r w:rsidRPr="00875256">
        <w:rPr>
          <w:b/>
          <w:bCs/>
        </w:rPr>
        <w:t xml:space="preserve">: </w:t>
      </w:r>
      <w:r>
        <w:t>Esta tabla resulta de la unión de `</w:t>
      </w:r>
      <w:proofErr w:type="spellStart"/>
      <w:r>
        <w:t>t$recinto</w:t>
      </w:r>
      <w:proofErr w:type="spellEnd"/>
      <w:r>
        <w:t>` y `</w:t>
      </w:r>
      <w:proofErr w:type="spellStart"/>
      <w:r>
        <w:t>t$atrib_recinto</w:t>
      </w:r>
      <w:proofErr w:type="spellEnd"/>
      <w:r>
        <w:t>`, consolidando la información geométrica y de atributos de los recintos en una única estructura. De esta tabla se extraerán los polígonos de cada recinto junto con sus atributos de interés.</w:t>
      </w:r>
    </w:p>
    <w:p w14:paraId="2092FF07" w14:textId="77777777" w:rsidR="00D67984" w:rsidRDefault="00D67984" w:rsidP="00D67984">
      <w:pPr>
        <w:pStyle w:val="Prrafodelista"/>
        <w:numPr>
          <w:ilvl w:val="0"/>
          <w:numId w:val="18"/>
        </w:numPr>
      </w:pPr>
      <w:proofErr w:type="spellStart"/>
      <w:r w:rsidRPr="00875256">
        <w:rPr>
          <w:b/>
          <w:bCs/>
        </w:rPr>
        <w:t>t$linea_declaracion</w:t>
      </w:r>
      <w:proofErr w:type="spellEnd"/>
      <w:r w:rsidRPr="00875256">
        <w:rPr>
          <w:b/>
          <w:bCs/>
        </w:rPr>
        <w:t>:</w:t>
      </w:r>
      <w:r>
        <w:rPr>
          <w:b/>
          <w:bCs/>
        </w:rPr>
        <w:t xml:space="preserve"> </w:t>
      </w:r>
      <w:r>
        <w:t>Esta tabla, por su parte, contiene las declaraciones realizadas por los agricultores sobre las actividades agrícolas llevadas a cabo en cada recinto. Esta información es esencial para contrastar la clasificación del SIGPAC con la realidad productiva del terreno.</w:t>
      </w:r>
    </w:p>
    <w:p w14:paraId="424E62DE" w14:textId="77777777" w:rsidR="00D67984" w:rsidRDefault="00D67984" w:rsidP="00D67984">
      <w:r>
        <w:t>En resumen, la primera tabla (`</w:t>
      </w:r>
      <w:proofErr w:type="spellStart"/>
      <w:r>
        <w:t>t$recinto_ex</w:t>
      </w:r>
      <w:proofErr w:type="spellEnd"/>
      <w:r>
        <w:t>`) proporcionan la clasificación oficial del SIGPAC, mientras que la tabla `</w:t>
      </w:r>
      <w:proofErr w:type="spellStart"/>
      <w:r>
        <w:t>t$linea_declaracion</w:t>
      </w:r>
      <w:proofErr w:type="spellEnd"/>
      <w:r>
        <w:t>` ofrece la perspectiva de los agricultores sobre el uso real de los recintos. La combinación de estas fuentes de datos permite realizar un análisis exhaustivo y preciso de la actividad agrícola en el área de estudio.</w:t>
      </w:r>
    </w:p>
    <w:p w14:paraId="0BCAE91C" w14:textId="77777777" w:rsidR="00D67984" w:rsidRPr="00D67984" w:rsidRDefault="00D67984" w:rsidP="00D67984"/>
    <w:p w14:paraId="6E9D2B0B" w14:textId="467B668A" w:rsidR="00433770" w:rsidRDefault="00433770" w:rsidP="00433770">
      <w:pPr>
        <w:pStyle w:val="Ttulo3"/>
      </w:pPr>
      <w:bookmarkStart w:id="23" w:name="_Toc193983776"/>
      <w:r>
        <w:t>Tratado de los datos SIGPAC</w:t>
      </w:r>
      <w:bookmarkEnd w:id="23"/>
    </w:p>
    <w:p w14:paraId="483393C1" w14:textId="77777777" w:rsidR="00D67984" w:rsidRDefault="00D67984" w:rsidP="00D67984">
      <w:r>
        <w:t xml:space="preserve">La gestión de la base de datos se lleva a cabo utilizando PostgreSQL como sistema de gestión de bases de datos relacionales. Para interactuar con la base de datos y extraer los datos necesarios, se emplea el lenguaje de programación Python en conjunto con el paquete </w:t>
      </w:r>
      <w:proofErr w:type="spellStart"/>
      <w:r>
        <w:t>SQLAlchemy</w:t>
      </w:r>
      <w:proofErr w:type="spellEnd"/>
      <w:r>
        <w:t>, que proporciona una interfaz de alto nivel para trabajar con bases de datos SQL.</w:t>
      </w:r>
    </w:p>
    <w:p w14:paraId="7DB82FCC" w14:textId="77777777" w:rsidR="00D67984" w:rsidRDefault="00D67984" w:rsidP="00D67984">
      <w:r>
        <w:t xml:space="preserve">El proceso de obtención de los recintos se realiza de manera iterativa sobre un rango de años definido. Para cada año, se ejecuta una consulta SQL a la tabla </w:t>
      </w:r>
      <w:proofErr w:type="spellStart"/>
      <w:r>
        <w:t>t$recinto_ex</w:t>
      </w:r>
      <w:proofErr w:type="spellEnd"/>
      <w:r>
        <w:t xml:space="preserve"> para extraer información relevante sobre los recintos agrícolas. La consulta selecciona campos específicos como el identificador único (</w:t>
      </w:r>
      <w:proofErr w:type="spellStart"/>
      <w:r>
        <w:t>dn_oid</w:t>
      </w:r>
      <w:proofErr w:type="spellEnd"/>
      <w:r>
        <w:t>), la geometría espacial (</w:t>
      </w:r>
      <w:proofErr w:type="spellStart"/>
      <w:r>
        <w:t>dn_geom</w:t>
      </w:r>
      <w:proofErr w:type="spellEnd"/>
      <w:r>
        <w:t>), las fechas de inicio y fin del recinto (</w:t>
      </w:r>
      <w:proofErr w:type="spellStart"/>
      <w:r>
        <w:t>dn_initialdate</w:t>
      </w:r>
      <w:proofErr w:type="spellEnd"/>
      <w:r>
        <w:t xml:space="preserve">, </w:t>
      </w:r>
      <w:proofErr w:type="spellStart"/>
      <w:r>
        <w:t>dn_enddate</w:t>
      </w:r>
      <w:proofErr w:type="spellEnd"/>
      <w:r>
        <w:t>), el coeficiente de admisibilidad prevalente (</w:t>
      </w:r>
      <w:proofErr w:type="spellStart"/>
      <w:r>
        <w:t>cap_prevalente</w:t>
      </w:r>
      <w:proofErr w:type="spellEnd"/>
      <w:r>
        <w:t>), el uso SIGPAC (</w:t>
      </w:r>
      <w:proofErr w:type="spellStart"/>
      <w:r>
        <w:t>uso_sigpac</w:t>
      </w:r>
      <w:proofErr w:type="spellEnd"/>
      <w:r>
        <w:t>), las incidencias registradas (incidencias) y el área del recinto (area_m2).</w:t>
      </w:r>
    </w:p>
    <w:p w14:paraId="1E0E9967" w14:textId="77777777" w:rsidR="00D67984" w:rsidRDefault="00D67984" w:rsidP="00D67984">
      <w:r>
        <w:t>Se aplican filtros a la consulta para seleccionar únicamente los recintos que cumplen con ciertos criterios, como encontrarse dentro del rango de fechas del año en cuestión, pertenecer a una provincia específica y tener un área superior 500m</w:t>
      </w:r>
      <w:r>
        <w:rPr>
          <w:vertAlign w:val="superscript"/>
        </w:rPr>
        <w:t>2</w:t>
      </w:r>
      <w:r>
        <w:t>. Además, se excluyen ciertos usos del suelo SIGPAC como 'CA' (Caminos), 'AG' (Cuerpos de Agua), 'ZU' (Zonas Urbanas), 'ED' (Edificaciones), 'ZC'(Zona Concentrada), 'ZV' (Zona censurada) e 'IV' (Invernaderos).</w:t>
      </w:r>
    </w:p>
    <w:p w14:paraId="311FB44C" w14:textId="77777777" w:rsidR="00D67984" w:rsidRDefault="00D67984" w:rsidP="00D67984">
      <w:r>
        <w:t xml:space="preserve">Los datos resultantes de cada consulta anual se almacenan en un objeto </w:t>
      </w:r>
      <w:proofErr w:type="spellStart"/>
      <w:r>
        <w:t>GeoDataFrame</w:t>
      </w:r>
      <w:proofErr w:type="spellEnd"/>
      <w:r>
        <w:t xml:space="preserve"> de la biblioteca </w:t>
      </w:r>
      <w:proofErr w:type="spellStart"/>
      <w:r>
        <w:t>GeoPandas</w:t>
      </w:r>
      <w:proofErr w:type="spellEnd"/>
      <w:r>
        <w:t xml:space="preserve"> y se agregan a una lista llamada </w:t>
      </w:r>
      <w:proofErr w:type="spellStart"/>
      <w:r>
        <w:t>rc_df</w:t>
      </w:r>
      <w:proofErr w:type="spellEnd"/>
      <w:r>
        <w:t xml:space="preserve">. Esta lista contendrá un </w:t>
      </w:r>
      <w:proofErr w:type="spellStart"/>
      <w:r>
        <w:lastRenderedPageBreak/>
        <w:t>GeoDataFrame</w:t>
      </w:r>
      <w:proofErr w:type="spellEnd"/>
      <w:r>
        <w:t xml:space="preserve"> por cada año, lo que facilita el posterior análisis y procesamiento de los datos de recintos a lo largo del tiempo.</w:t>
      </w:r>
    </w:p>
    <w:p w14:paraId="2854A413" w14:textId="77777777" w:rsidR="00D67984" w:rsidRDefault="00D67984" w:rsidP="00D67984">
      <w:r>
        <w:t xml:space="preserve">De manera similar, se obtiene la información de las líneas de declaración contenida en la tabla </w:t>
      </w:r>
      <w:proofErr w:type="spellStart"/>
      <w:r>
        <w:t>t$linea_declaracion</w:t>
      </w:r>
      <w:proofErr w:type="spellEnd"/>
      <w:r>
        <w:t>. Se realiza un bucle para extraer año por año los datos de las declaraciones y sus polígonos asociados.</w:t>
      </w:r>
    </w:p>
    <w:p w14:paraId="522725EC" w14:textId="77777777" w:rsidR="00D67984" w:rsidRDefault="00D67984" w:rsidP="00D67984">
      <w:r>
        <w:t>Una vez obtenidas las capas geométricas de recintos y líneas de declaración, se realiza una superposición espacial de ambas capas. Esta operación permite asociar a cada polígono de recinto la información de la declaración correspondiente realizada por el agricultor. El resultado de esta superposición es una nueva capa que denominamos "Recintos Declarados", la cual contendrá información tanto de la clasificación SIGPAC como de la declaración del agricultor para cada recinto. Esta capa combinada es fundamental para el posterior análisis y clasificación de los estados de abandono y otras singularidades presentes en los recintos agrícolas.</w:t>
      </w:r>
    </w:p>
    <w:p w14:paraId="653707C7" w14:textId="77777777" w:rsidR="00D67984" w:rsidRDefault="00D67984" w:rsidP="00D67984">
      <w:pPr>
        <w:keepNext/>
        <w:jc w:val="center"/>
      </w:pPr>
      <w:r>
        <w:rPr>
          <w:noProof/>
        </w:rPr>
        <w:drawing>
          <wp:inline distT="0" distB="0" distL="0" distR="0" wp14:anchorId="700AC37E" wp14:editId="2BF41381">
            <wp:extent cx="2143125" cy="2348526"/>
            <wp:effectExtent l="0" t="0" r="0" b="0"/>
            <wp:docPr id="1393125038" name="Imagen 3"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5038" name="Imagen 3" descr="Imagen que contiene Forma&#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5225" cy="2350827"/>
                    </a:xfrm>
                    <a:prstGeom prst="rect">
                      <a:avLst/>
                    </a:prstGeom>
                    <a:noFill/>
                  </pic:spPr>
                </pic:pic>
              </a:graphicData>
            </a:graphic>
          </wp:inline>
        </w:drawing>
      </w:r>
    </w:p>
    <w:p w14:paraId="5940D81D" w14:textId="728DE9E0" w:rsidR="00D67984" w:rsidRPr="00D67984" w:rsidRDefault="00D67984" w:rsidP="00D67984">
      <w:pPr>
        <w:pStyle w:val="Descripcin"/>
        <w:jc w:val="center"/>
      </w:pPr>
      <w:r>
        <w:t xml:space="preserve">Figura </w:t>
      </w:r>
      <w:r>
        <w:fldChar w:fldCharType="begin"/>
      </w:r>
      <w:r>
        <w:instrText xml:space="preserve"> SEQ Figura \* ARABIC </w:instrText>
      </w:r>
      <w:r>
        <w:fldChar w:fldCharType="separate"/>
      </w:r>
      <w:r w:rsidR="006350B1">
        <w:rPr>
          <w:noProof/>
        </w:rPr>
        <w:t>6</w:t>
      </w:r>
      <w:r>
        <w:fldChar w:fldCharType="end"/>
      </w:r>
      <w:r>
        <w:t>: Esquema de unión entre Recintos y Líneas de declaración.</w:t>
      </w:r>
    </w:p>
    <w:p w14:paraId="790BE09D" w14:textId="38F8EF78" w:rsidR="00433770" w:rsidRDefault="00433770" w:rsidP="00433770">
      <w:pPr>
        <w:pStyle w:val="Ttulo3"/>
      </w:pPr>
      <w:bookmarkStart w:id="24" w:name="_Toc193983777"/>
      <w:r>
        <w:t>Generación de capas temporales</w:t>
      </w:r>
      <w:bookmarkEnd w:id="24"/>
    </w:p>
    <w:p w14:paraId="6639909F" w14:textId="77777777" w:rsidR="00D67984" w:rsidRPr="005A12B9" w:rsidRDefault="00D67984" w:rsidP="00D67984">
      <w:pPr>
        <w:rPr>
          <w:rFonts w:eastAsia="Times New Roman"/>
          <w:lang w:eastAsia="es-ES"/>
        </w:rPr>
      </w:pPr>
      <w:r w:rsidRPr="005A12B9">
        <w:rPr>
          <w:rFonts w:eastAsia="Times New Roman"/>
          <w:lang w:eastAsia="es-ES"/>
        </w:rPr>
        <w:t>La creación de la cronología de estados de abandono se basa en el análisis temporal de los Recintos Declarados a lo largo de los años seleccionados. Para ello, se implementan las siguientes etapas:</w:t>
      </w:r>
    </w:p>
    <w:p w14:paraId="496E2204" w14:textId="77777777" w:rsidR="00D67984" w:rsidRPr="00D67984" w:rsidRDefault="00D67984" w:rsidP="00D67984">
      <w:pPr>
        <w:pStyle w:val="Prrafodelista"/>
        <w:numPr>
          <w:ilvl w:val="0"/>
          <w:numId w:val="20"/>
        </w:numPr>
        <w:rPr>
          <w:rFonts w:eastAsia="Times New Roman"/>
          <w:lang w:eastAsia="es-ES"/>
        </w:rPr>
      </w:pPr>
      <w:proofErr w:type="spellStart"/>
      <w:r w:rsidRPr="00D67984">
        <w:rPr>
          <w:rFonts w:eastAsia="Times New Roman"/>
          <w:b/>
          <w:bCs/>
          <w:lang w:eastAsia="es-ES"/>
        </w:rPr>
        <w:t>Clipado</w:t>
      </w:r>
      <w:proofErr w:type="spellEnd"/>
      <w:r w:rsidRPr="00D67984">
        <w:rPr>
          <w:rFonts w:eastAsia="Times New Roman"/>
          <w:b/>
          <w:bCs/>
          <w:lang w:eastAsia="es-ES"/>
        </w:rPr>
        <w:t xml:space="preserve"> y Conversión:</w:t>
      </w:r>
    </w:p>
    <w:p w14:paraId="211BCFC4"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Se recorta la capa de Recintos Declarados a la zona de interés definida por el usuario.</w:t>
      </w:r>
    </w:p>
    <w:p w14:paraId="3441C227" w14:textId="77777777" w:rsidR="00D67984" w:rsidRPr="00D67984" w:rsidRDefault="00D67984" w:rsidP="00D67984">
      <w:pPr>
        <w:pStyle w:val="Prrafodelista"/>
        <w:numPr>
          <w:ilvl w:val="0"/>
          <w:numId w:val="20"/>
        </w:numPr>
        <w:rPr>
          <w:rFonts w:eastAsia="Times New Roman"/>
          <w:lang w:eastAsia="es-ES"/>
        </w:rPr>
      </w:pPr>
      <w:proofErr w:type="spellStart"/>
      <w:r w:rsidRPr="00D67984">
        <w:rPr>
          <w:rFonts w:eastAsia="Times New Roman"/>
          <w:b/>
          <w:bCs/>
          <w:lang w:eastAsia="es-ES"/>
        </w:rPr>
        <w:t>Overlay</w:t>
      </w:r>
      <w:proofErr w:type="spellEnd"/>
      <w:r w:rsidRPr="00D67984">
        <w:rPr>
          <w:rFonts w:eastAsia="Times New Roman"/>
          <w:b/>
          <w:bCs/>
          <w:lang w:eastAsia="es-ES"/>
        </w:rPr>
        <w:t xml:space="preserve"> Temporal:</w:t>
      </w:r>
    </w:p>
    <w:p w14:paraId="59C22CC1"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 xml:space="preserve">Se realiza un </w:t>
      </w:r>
      <w:proofErr w:type="spellStart"/>
      <w:r w:rsidRPr="00D67984">
        <w:rPr>
          <w:rFonts w:eastAsia="Times New Roman"/>
          <w:i/>
          <w:iCs/>
          <w:lang w:eastAsia="es-ES"/>
        </w:rPr>
        <w:t>overlay</w:t>
      </w:r>
      <w:proofErr w:type="spellEnd"/>
      <w:r w:rsidRPr="00D67984">
        <w:rPr>
          <w:rFonts w:eastAsia="Times New Roman"/>
          <w:lang w:eastAsia="es-ES"/>
        </w:rPr>
        <w:t xml:space="preserve"> espacial de tipo "</w:t>
      </w:r>
      <w:proofErr w:type="spellStart"/>
      <w:r w:rsidRPr="00D67984">
        <w:rPr>
          <w:rFonts w:eastAsia="Times New Roman"/>
          <w:lang w:eastAsia="es-ES"/>
        </w:rPr>
        <w:t>union</w:t>
      </w:r>
      <w:proofErr w:type="spellEnd"/>
      <w:r w:rsidRPr="00D67984">
        <w:rPr>
          <w:rFonts w:eastAsia="Times New Roman"/>
          <w:lang w:eastAsia="es-ES"/>
        </w:rPr>
        <w:t>" entre las capas de Recintos Declarados de cada año consecutivo.</w:t>
      </w:r>
    </w:p>
    <w:p w14:paraId="093BD91C"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Este proceso genera una nueva capa que combina la información de los recintos a lo largo del tiempo, manteniendo la geometría y los atributos relevantes.</w:t>
      </w:r>
    </w:p>
    <w:p w14:paraId="5804B75A" w14:textId="77777777" w:rsidR="00D67984" w:rsidRPr="00D67984" w:rsidRDefault="00D67984" w:rsidP="00D67984">
      <w:pPr>
        <w:pStyle w:val="Prrafodelista"/>
        <w:numPr>
          <w:ilvl w:val="0"/>
          <w:numId w:val="20"/>
        </w:numPr>
        <w:rPr>
          <w:rFonts w:eastAsia="Times New Roman"/>
          <w:lang w:eastAsia="es-ES"/>
        </w:rPr>
      </w:pPr>
      <w:r w:rsidRPr="00D67984">
        <w:rPr>
          <w:rFonts w:eastAsia="Times New Roman"/>
          <w:b/>
          <w:bCs/>
          <w:lang w:eastAsia="es-ES"/>
        </w:rPr>
        <w:t>Cálculo de Campos de Cronología:</w:t>
      </w:r>
    </w:p>
    <w:p w14:paraId="47FAC9AB"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 xml:space="preserve">Se crean nuevos campos en la capa resultante del </w:t>
      </w:r>
      <w:proofErr w:type="spellStart"/>
      <w:r w:rsidRPr="00D67984">
        <w:rPr>
          <w:rFonts w:eastAsia="Times New Roman"/>
          <w:i/>
          <w:iCs/>
          <w:lang w:eastAsia="es-ES"/>
        </w:rPr>
        <w:t>overlay</w:t>
      </w:r>
      <w:proofErr w:type="spellEnd"/>
      <w:r w:rsidRPr="00D67984">
        <w:rPr>
          <w:rFonts w:eastAsia="Times New Roman"/>
          <w:lang w:eastAsia="es-ES"/>
        </w:rPr>
        <w:t xml:space="preserve"> para representar la evolución temporal de los estados de abandono (</w:t>
      </w:r>
      <w:proofErr w:type="spellStart"/>
      <w:r w:rsidRPr="00D67984">
        <w:rPr>
          <w:rFonts w:ascii="Courier New" w:eastAsia="Times New Roman" w:hAnsi="Courier New" w:cs="Courier New"/>
          <w:sz w:val="20"/>
          <w:szCs w:val="20"/>
          <w:lang w:eastAsia="es-ES"/>
        </w:rPr>
        <w:t>a_crono</w:t>
      </w:r>
      <w:proofErr w:type="spellEnd"/>
      <w:r w:rsidRPr="00D67984">
        <w:rPr>
          <w:rFonts w:eastAsia="Times New Roman"/>
          <w:lang w:eastAsia="es-ES"/>
        </w:rPr>
        <w:t>), los productos declarados (</w:t>
      </w:r>
      <w:proofErr w:type="spellStart"/>
      <w:r w:rsidRPr="00D67984">
        <w:rPr>
          <w:rFonts w:ascii="Courier New" w:eastAsia="Times New Roman" w:hAnsi="Courier New" w:cs="Courier New"/>
          <w:sz w:val="20"/>
          <w:szCs w:val="20"/>
          <w:lang w:eastAsia="es-ES"/>
        </w:rPr>
        <w:t>p_crono</w:t>
      </w:r>
      <w:proofErr w:type="spellEnd"/>
      <w:r w:rsidRPr="00D67984">
        <w:rPr>
          <w:rFonts w:eastAsia="Times New Roman"/>
          <w:lang w:eastAsia="es-ES"/>
        </w:rPr>
        <w:t>) y los usos del suelo (</w:t>
      </w:r>
      <w:proofErr w:type="spellStart"/>
      <w:r w:rsidRPr="00D67984">
        <w:rPr>
          <w:rFonts w:ascii="Courier New" w:eastAsia="Times New Roman" w:hAnsi="Courier New" w:cs="Courier New"/>
          <w:sz w:val="20"/>
          <w:szCs w:val="20"/>
          <w:lang w:eastAsia="es-ES"/>
        </w:rPr>
        <w:t>u_crono</w:t>
      </w:r>
      <w:proofErr w:type="spellEnd"/>
      <w:r w:rsidRPr="00D67984">
        <w:rPr>
          <w:rFonts w:eastAsia="Times New Roman"/>
          <w:lang w:eastAsia="es-ES"/>
        </w:rPr>
        <w:t>).</w:t>
      </w:r>
    </w:p>
    <w:p w14:paraId="7B177404"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lastRenderedPageBreak/>
        <w:t>Estos campos se codifican utilizando una secuencia de dígitos, donde cada dígito representa el estado o valor correspondiente en un año determinado.</w:t>
      </w:r>
    </w:p>
    <w:p w14:paraId="776475FB" w14:textId="1C47D8B1"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Finalmente, se exportan las capas resultantes (</w:t>
      </w:r>
      <w:r>
        <w:rPr>
          <w:rFonts w:eastAsia="Times New Roman"/>
          <w:lang w:eastAsia="es-ES"/>
        </w:rPr>
        <w:t>recintos declarados anuales, capa crono por usos, y capa crono conjunta</w:t>
      </w:r>
      <w:r w:rsidRPr="00D67984">
        <w:rPr>
          <w:rFonts w:eastAsia="Times New Roman"/>
          <w:lang w:eastAsia="es-ES"/>
        </w:rPr>
        <w:t>) en formato GPKG para su análisis y visualización.</w:t>
      </w:r>
    </w:p>
    <w:p w14:paraId="640F28CD" w14:textId="77777777" w:rsidR="00D67984" w:rsidRPr="005A12B9" w:rsidRDefault="00D67984" w:rsidP="00D67984">
      <w:pPr>
        <w:rPr>
          <w:rFonts w:eastAsia="Times New Roman"/>
          <w:lang w:eastAsia="es-ES"/>
        </w:rPr>
      </w:pPr>
      <w:r w:rsidRPr="005A12B9">
        <w:rPr>
          <w:rFonts w:eastAsia="Times New Roman"/>
          <w:lang w:eastAsia="es-ES"/>
        </w:rPr>
        <w:t>La cronología generada permite identificar patrones de cambio en el uso del suelo agrícola a lo largo del tiempo, facilitando la detección de áreas con tendencias de abandono, cambios en los cultivos predominantes y otras dinámicas relevantes para la gestión y planificación agrícola.</w:t>
      </w:r>
    </w:p>
    <w:p w14:paraId="1B9AB15C" w14:textId="77777777" w:rsidR="00D67984" w:rsidRPr="00D67984" w:rsidRDefault="00D67984" w:rsidP="00D67984"/>
    <w:p w14:paraId="0F7F99DC" w14:textId="539E7697" w:rsidR="00433770" w:rsidRDefault="00433770" w:rsidP="00433770">
      <w:pPr>
        <w:pStyle w:val="Ttulo2"/>
      </w:pPr>
      <w:bookmarkStart w:id="25" w:name="_Toc193983778"/>
      <w:r>
        <w:t>Series de tiempo</w:t>
      </w:r>
      <w:bookmarkEnd w:id="25"/>
    </w:p>
    <w:p w14:paraId="4FB8AFAE" w14:textId="3F28B79E" w:rsidR="000606B9" w:rsidRPr="000606B9" w:rsidRDefault="000606B9" w:rsidP="000606B9">
      <w:r w:rsidRPr="000606B9">
        <w:t>Las series de tiempo son combinaciones de datos que conforman en su unión una temporalidad. Estas series temporales nos indican como ha variado o no un dato a lo largo del rango de estudio.</w:t>
      </w:r>
    </w:p>
    <w:p w14:paraId="698CF7E3" w14:textId="1EE754DD" w:rsidR="003113ED" w:rsidRDefault="003113ED" w:rsidP="003113ED">
      <w:pPr>
        <w:pStyle w:val="Ttulo3"/>
      </w:pPr>
      <w:bookmarkStart w:id="26" w:name="_Toc193983779"/>
      <w:r>
        <w:t>Índices espectrales</w:t>
      </w:r>
      <w:bookmarkEnd w:id="26"/>
    </w:p>
    <w:p w14:paraId="13C520D5" w14:textId="34F978DD" w:rsidR="000606B9" w:rsidRDefault="000606B9" w:rsidP="000606B9">
      <w:r>
        <w:t>Los índices espectrales son combinaciones de diferentes bandas en los que se obtiene un beneficio en la observación. Hay diferentes tipos de índices espectrales</w:t>
      </w:r>
      <w:r w:rsidR="006350B1">
        <w:t>, este caso de estudio se usa el NDVI (1), siendo un índice normalizado, y por otro lado tenemos índices de forma espectral como el AR (2) y AS1 (3).</w:t>
      </w:r>
    </w:p>
    <w:p w14:paraId="3EF2A145" w14:textId="77777777" w:rsidR="006350B1" w:rsidRDefault="006350B1" w:rsidP="006350B1">
      <w:pPr>
        <w:keepNext/>
      </w:pPr>
      <w:r w:rsidRPr="008C4A6E">
        <w:rPr>
          <w:noProof/>
        </w:rPr>
        <w:drawing>
          <wp:inline distT="0" distB="0" distL="0" distR="0" wp14:anchorId="1F575AC7" wp14:editId="360EE2A2">
            <wp:extent cx="4946857" cy="2376495"/>
            <wp:effectExtent l="0" t="0" r="6350" b="0"/>
            <wp:docPr id="585358072" name="Imagen 7"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8072" name="Imagen 7" descr="Gráfico&#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8955" cy="2382307"/>
                    </a:xfrm>
                    <a:prstGeom prst="rect">
                      <a:avLst/>
                    </a:prstGeom>
                    <a:noFill/>
                  </pic:spPr>
                </pic:pic>
              </a:graphicData>
            </a:graphic>
          </wp:inline>
        </w:drawing>
      </w:r>
    </w:p>
    <w:p w14:paraId="1D538B11" w14:textId="12BABDF0" w:rsidR="006350B1" w:rsidRDefault="006350B1" w:rsidP="006350B1">
      <w:pPr>
        <w:pStyle w:val="Descripcin"/>
        <w:jc w:val="center"/>
      </w:pPr>
      <w:r>
        <w:t xml:space="preserve">Figura </w:t>
      </w:r>
      <w:r>
        <w:fldChar w:fldCharType="begin"/>
      </w:r>
      <w:r>
        <w:instrText xml:space="preserve"> SEQ Figura \* ARABIC </w:instrText>
      </w:r>
      <w:r>
        <w:fldChar w:fldCharType="separate"/>
      </w:r>
      <w:r>
        <w:rPr>
          <w:noProof/>
        </w:rPr>
        <w:t>7</w:t>
      </w:r>
      <w:r>
        <w:fldChar w:fldCharType="end"/>
      </w:r>
      <w:r>
        <w:t>: Firma espectral con los ángulos AR y AS1</w:t>
      </w:r>
    </w:p>
    <w:p w14:paraId="7CD2C40D" w14:textId="77777777" w:rsidR="000606B9" w:rsidRDefault="000606B9" w:rsidP="000606B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7"/>
        <w:gridCol w:w="2027"/>
      </w:tblGrid>
      <w:tr w:rsidR="000606B9" w:rsidRPr="008C4A6E" w14:paraId="5678A65F" w14:textId="77777777" w:rsidTr="002122C1">
        <w:trPr>
          <w:trHeight w:val="660"/>
        </w:trPr>
        <w:tc>
          <w:tcPr>
            <w:tcW w:w="6799" w:type="dxa"/>
            <w:vAlign w:val="center"/>
          </w:tcPr>
          <w:p w14:paraId="411DA9E4" w14:textId="77777777" w:rsidR="000606B9" w:rsidRPr="008C4A6E" w:rsidRDefault="000606B9" w:rsidP="002122C1">
            <w:pPr>
              <w:jc w:val="center"/>
              <w:rPr>
                <w:rFonts w:eastAsiaTheme="minorEastAsia"/>
              </w:rPr>
            </w:pPr>
            <m:oMathPara>
              <m:oMath>
                <m:r>
                  <w:rPr>
                    <w:rFonts w:ascii="Cambria Math" w:hAnsi="Cambria Math"/>
                  </w:rPr>
                  <m:t xml:space="preserve">NDVI= </m:t>
                </m:r>
                <m:f>
                  <m:fPr>
                    <m:ctrlPr>
                      <w:rPr>
                        <w:rFonts w:ascii="Cambria Math" w:hAnsi="Cambria Math"/>
                        <w:i/>
                      </w:rPr>
                    </m:ctrlPr>
                  </m:fPr>
                  <m:num>
                    <m:r>
                      <w:rPr>
                        <w:rFonts w:ascii="Cambria Math" w:hAnsi="Cambria Math"/>
                      </w:rPr>
                      <m:t>NIR-RED</m:t>
                    </m:r>
                  </m:num>
                  <m:den>
                    <m:r>
                      <w:rPr>
                        <w:rFonts w:ascii="Cambria Math" w:hAnsi="Cambria Math"/>
                      </w:rPr>
                      <m:t>NIR+RED</m:t>
                    </m:r>
                  </m:den>
                </m:f>
              </m:oMath>
            </m:oMathPara>
          </w:p>
          <w:p w14:paraId="2A0B6A91" w14:textId="77777777" w:rsidR="000606B9" w:rsidRPr="008C4A6E" w:rsidRDefault="000606B9" w:rsidP="002122C1">
            <w:pPr>
              <w:jc w:val="center"/>
              <w:rPr>
                <w:rFonts w:eastAsiaTheme="minorEastAsia"/>
              </w:rPr>
            </w:pPr>
          </w:p>
        </w:tc>
        <w:tc>
          <w:tcPr>
            <w:tcW w:w="2217" w:type="dxa"/>
            <w:vAlign w:val="center"/>
          </w:tcPr>
          <w:p w14:paraId="1304153E" w14:textId="77777777" w:rsidR="000606B9" w:rsidRDefault="000606B9" w:rsidP="002122C1">
            <w:pPr>
              <w:jc w:val="center"/>
            </w:pPr>
            <w:r w:rsidRPr="008C4A6E">
              <w:t>(1)</w:t>
            </w:r>
          </w:p>
          <w:p w14:paraId="1EAFB9D3" w14:textId="77777777" w:rsidR="000606B9" w:rsidRPr="008C4A6E" w:rsidRDefault="000606B9" w:rsidP="002122C1">
            <w:pPr>
              <w:jc w:val="center"/>
            </w:pPr>
          </w:p>
        </w:tc>
      </w:tr>
      <w:tr w:rsidR="000606B9" w:rsidRPr="008C4A6E" w14:paraId="72BB1A78" w14:textId="77777777" w:rsidTr="002122C1">
        <w:tc>
          <w:tcPr>
            <w:tcW w:w="6799" w:type="dxa"/>
            <w:vAlign w:val="center"/>
          </w:tcPr>
          <w:p w14:paraId="6D9378BB" w14:textId="77777777" w:rsidR="000606B9" w:rsidRPr="008C4A6E" w:rsidRDefault="000606B9" w:rsidP="002122C1">
            <w:pPr>
              <w:jc w:val="center"/>
              <w:rPr>
                <w:rFonts w:eastAsiaTheme="minorEastAsia"/>
              </w:rPr>
            </w:pPr>
            <m:oMathPara>
              <m:oMath>
                <m:r>
                  <w:rPr>
                    <w:rFonts w:ascii="Cambria Math" w:hAnsi="Cambria Math"/>
                  </w:rPr>
                  <m:t xml:space="preserve">AR=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sSup>
                          <m:sSupPr>
                            <m:ctrlPr>
                              <w:rPr>
                                <w:rFonts w:ascii="Cambria Math" w:hAnsi="Cambria Math"/>
                                <w:i/>
                              </w:rPr>
                            </m:ctrlPr>
                          </m:sSupPr>
                          <m:e>
                            <m:r>
                              <w:rPr>
                                <w:rFonts w:ascii="Cambria Math" w:hAnsi="Cambria Math"/>
                              </w:rPr>
                              <m:t>a_AR</m:t>
                            </m:r>
                          </m:e>
                          <m:sup>
                            <m:r>
                              <w:rPr>
                                <w:rFonts w:ascii="Cambria Math" w:hAnsi="Cambria Math"/>
                              </w:rPr>
                              <m:t>2</m:t>
                            </m:r>
                          </m:sup>
                        </m:sSup>
                        <m:sSup>
                          <m:sSupPr>
                            <m:ctrlPr>
                              <w:rPr>
                                <w:rFonts w:ascii="Cambria Math" w:hAnsi="Cambria Math"/>
                                <w:i/>
                              </w:rPr>
                            </m:ctrlPr>
                          </m:sSupPr>
                          <m:e>
                            <m:r>
                              <w:rPr>
                                <w:rFonts w:ascii="Cambria Math" w:hAnsi="Cambria Math"/>
                              </w:rPr>
                              <m:t>+ b_AR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c_AR</m:t>
                            </m:r>
                          </m:e>
                          <m:sup>
                            <m:r>
                              <w:rPr>
                                <w:rFonts w:ascii="Cambria Math" w:hAnsi="Cambria Math"/>
                              </w:rPr>
                              <m:t>2</m:t>
                            </m:r>
                          </m:sup>
                        </m:sSup>
                      </m:num>
                      <m:den>
                        <m:r>
                          <w:rPr>
                            <w:rFonts w:ascii="Cambria Math" w:hAnsi="Cambria Math"/>
                          </w:rPr>
                          <m:t>2∙ a_AR∙b_AR</m:t>
                        </m:r>
                      </m:den>
                    </m:f>
                  </m:e>
                </m:func>
              </m:oMath>
            </m:oMathPara>
          </w:p>
          <w:p w14:paraId="4D8B7F31" w14:textId="77777777" w:rsidR="000606B9" w:rsidRPr="008C4A6E" w:rsidRDefault="000606B9" w:rsidP="002122C1">
            <w:pPr>
              <w:jc w:val="center"/>
              <w:rPr>
                <w:rFonts w:eastAsiaTheme="minorEastAsia"/>
              </w:rPr>
            </w:pPr>
          </w:p>
        </w:tc>
        <w:tc>
          <w:tcPr>
            <w:tcW w:w="2217" w:type="dxa"/>
            <w:vAlign w:val="center"/>
          </w:tcPr>
          <w:p w14:paraId="7B9B4BF2" w14:textId="77777777" w:rsidR="000606B9" w:rsidRDefault="000606B9" w:rsidP="002122C1">
            <w:pPr>
              <w:jc w:val="center"/>
            </w:pPr>
            <w:r w:rsidRPr="008C4A6E">
              <w:t>(2)</w:t>
            </w:r>
          </w:p>
          <w:p w14:paraId="0FBD7841" w14:textId="77777777" w:rsidR="000606B9" w:rsidRPr="008C4A6E" w:rsidRDefault="000606B9" w:rsidP="002122C1">
            <w:pPr>
              <w:jc w:val="center"/>
            </w:pPr>
          </w:p>
        </w:tc>
      </w:tr>
      <w:tr w:rsidR="000606B9" w:rsidRPr="008C4A6E" w14:paraId="4211CFD5" w14:textId="77777777" w:rsidTr="002122C1">
        <w:tc>
          <w:tcPr>
            <w:tcW w:w="6799" w:type="dxa"/>
            <w:vAlign w:val="center"/>
          </w:tcPr>
          <w:p w14:paraId="0EF36B07" w14:textId="77777777" w:rsidR="000606B9" w:rsidRPr="008C4A6E" w:rsidRDefault="000606B9" w:rsidP="002122C1">
            <w:pPr>
              <w:jc w:val="center"/>
              <w:rPr>
                <w:rFonts w:eastAsiaTheme="minorEastAsia"/>
              </w:rPr>
            </w:pPr>
            <m:oMathPara>
              <m:oMath>
                <m:r>
                  <w:rPr>
                    <w:rFonts w:ascii="Cambria Math" w:hAnsi="Cambria Math"/>
                  </w:rPr>
                  <m:t xml:space="preserve">AS1=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sSup>
                          <m:sSupPr>
                            <m:ctrlPr>
                              <w:rPr>
                                <w:rFonts w:ascii="Cambria Math" w:hAnsi="Cambria Math"/>
                                <w:i/>
                              </w:rPr>
                            </m:ctrlPr>
                          </m:sSupPr>
                          <m:e>
                            <m:r>
                              <w:rPr>
                                <w:rFonts w:ascii="Cambria Math" w:hAnsi="Cambria Math"/>
                              </w:rPr>
                              <m:t>a_AS1</m:t>
                            </m:r>
                          </m:e>
                          <m:sup>
                            <m:r>
                              <w:rPr>
                                <w:rFonts w:ascii="Cambria Math" w:hAnsi="Cambria Math"/>
                              </w:rPr>
                              <m:t>2</m:t>
                            </m:r>
                          </m:sup>
                        </m:sSup>
                        <m:sSup>
                          <m:sSupPr>
                            <m:ctrlPr>
                              <w:rPr>
                                <w:rFonts w:ascii="Cambria Math" w:hAnsi="Cambria Math"/>
                                <w:i/>
                              </w:rPr>
                            </m:ctrlPr>
                          </m:sSupPr>
                          <m:e>
                            <m:r>
                              <w:rPr>
                                <w:rFonts w:ascii="Cambria Math" w:hAnsi="Cambria Math"/>
                              </w:rPr>
                              <m:t>+ b_AS1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c_AS1</m:t>
                            </m:r>
                          </m:e>
                          <m:sup>
                            <m:r>
                              <w:rPr>
                                <w:rFonts w:ascii="Cambria Math" w:hAnsi="Cambria Math"/>
                              </w:rPr>
                              <m:t>2</m:t>
                            </m:r>
                          </m:sup>
                        </m:sSup>
                      </m:num>
                      <m:den>
                        <m:r>
                          <w:rPr>
                            <w:rFonts w:ascii="Cambria Math" w:hAnsi="Cambria Math"/>
                          </w:rPr>
                          <m:t>2∙ a_AS1∙b_AS1</m:t>
                        </m:r>
                      </m:den>
                    </m:f>
                  </m:e>
                </m:func>
              </m:oMath>
            </m:oMathPara>
          </w:p>
        </w:tc>
        <w:tc>
          <w:tcPr>
            <w:tcW w:w="2217" w:type="dxa"/>
            <w:vAlign w:val="center"/>
          </w:tcPr>
          <w:p w14:paraId="2B5DA1B8" w14:textId="77777777" w:rsidR="000606B9" w:rsidRPr="008C4A6E" w:rsidRDefault="000606B9" w:rsidP="002122C1">
            <w:pPr>
              <w:jc w:val="center"/>
            </w:pPr>
            <w:r w:rsidRPr="008C4A6E">
              <w:t>(3)</w:t>
            </w:r>
          </w:p>
        </w:tc>
      </w:tr>
    </w:tbl>
    <w:p w14:paraId="22F23666" w14:textId="77777777" w:rsidR="000606B9" w:rsidRPr="000606B9" w:rsidRDefault="000606B9" w:rsidP="000606B9"/>
    <w:p w14:paraId="49EB6733" w14:textId="2E619E62" w:rsidR="00433770" w:rsidRDefault="00433770" w:rsidP="003113ED">
      <w:pPr>
        <w:pStyle w:val="Ttulo3"/>
      </w:pPr>
      <w:bookmarkStart w:id="27" w:name="_Toc193983780"/>
      <w:r w:rsidRPr="003113ED">
        <w:t>Suavizado</w:t>
      </w:r>
      <w:r>
        <w:t xml:space="preserve"> de series de tiempo</w:t>
      </w:r>
      <w:bookmarkEnd w:id="27"/>
    </w:p>
    <w:p w14:paraId="1E21103D" w14:textId="77777777" w:rsidR="006350B1" w:rsidRDefault="006350B1" w:rsidP="006350B1">
      <w:r>
        <w:t>Las series temporales resultantes de la aplicación de una máscara de calidad no contienen valores de datos en los casos en que el píxel está oculto por una capa de nubes, o en los casos en que falta una fecha. Para resolver este problema, se emplea una técnica de interpolación de regresión lineal, por la que los valores que faltan se sustituyen por valores lineales separados por los puntos de datos válidos más cercanos en los extremos del intervalo de datos que faltan.</w:t>
      </w:r>
    </w:p>
    <w:p w14:paraId="7578A6CF" w14:textId="3DF363E3" w:rsidR="006350B1" w:rsidRDefault="006350B1" w:rsidP="006350B1">
      <w:r>
        <w:t xml:space="preserve">Además, ocasionalmente hay valores fuera de la máscara de calidad que no representan una observación válida. Esos valores fuera de la máscara se eliminan de la serie mediante una técnica de suavizado; existen numerosos </w:t>
      </w:r>
      <w:r>
        <w:t>filtros,</w:t>
      </w:r>
      <w:r>
        <w:t xml:space="preserve"> pero, en este caso, se aplicó el filtro </w:t>
      </w:r>
      <w:proofErr w:type="spellStart"/>
      <w:r>
        <w:t>Savitzky-</w:t>
      </w:r>
      <w:r>
        <w:t>Golay</w:t>
      </w:r>
      <w:proofErr w:type="spellEnd"/>
      <w:r>
        <w:t xml:space="preserve"> a</w:t>
      </w:r>
      <w:r>
        <w:t xml:space="preserve"> la serie temporal puliendo la forma de la señal. </w:t>
      </w:r>
    </w:p>
    <w:p w14:paraId="16A7BA09" w14:textId="77777777" w:rsidR="006350B1" w:rsidRDefault="006350B1" w:rsidP="006350B1">
      <w:pPr>
        <w:keepNext/>
      </w:pPr>
      <w:r w:rsidRPr="008C4A6E">
        <w:rPr>
          <w:noProof/>
        </w:rPr>
        <w:drawing>
          <wp:inline distT="0" distB="0" distL="0" distR="0" wp14:anchorId="0B97AD94" wp14:editId="1897EB90">
            <wp:extent cx="5400040" cy="2290799"/>
            <wp:effectExtent l="0" t="0" r="0" b="0"/>
            <wp:docPr id="141941158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11581" name="Imagen 1" descr="Gráfico, Histograma&#10;&#10;Descripción generada automáticamente"/>
                    <pic:cNvPicPr/>
                  </pic:nvPicPr>
                  <pic:blipFill>
                    <a:blip r:embed="rId25"/>
                    <a:stretch>
                      <a:fillRect/>
                    </a:stretch>
                  </pic:blipFill>
                  <pic:spPr>
                    <a:xfrm>
                      <a:off x="0" y="0"/>
                      <a:ext cx="5400040" cy="2290799"/>
                    </a:xfrm>
                    <a:prstGeom prst="rect">
                      <a:avLst/>
                    </a:prstGeom>
                  </pic:spPr>
                </pic:pic>
              </a:graphicData>
            </a:graphic>
          </wp:inline>
        </w:drawing>
      </w:r>
    </w:p>
    <w:p w14:paraId="2D53666D" w14:textId="73300146" w:rsidR="006350B1" w:rsidRDefault="006350B1" w:rsidP="006350B1">
      <w:pPr>
        <w:pStyle w:val="Descripcin"/>
        <w:jc w:val="center"/>
      </w:pPr>
      <w:r>
        <w:t xml:space="preserve">Figura </w:t>
      </w:r>
      <w:r>
        <w:fldChar w:fldCharType="begin"/>
      </w:r>
      <w:r>
        <w:instrText xml:space="preserve"> SEQ Figura \* ARABIC </w:instrText>
      </w:r>
      <w:r>
        <w:fldChar w:fldCharType="separate"/>
      </w:r>
      <w:r>
        <w:rPr>
          <w:noProof/>
        </w:rPr>
        <w:t>8</w:t>
      </w:r>
      <w:r>
        <w:fldChar w:fldCharType="end"/>
      </w:r>
      <w:r>
        <w:t>: Comparación entre una serie bruta y suavizada de NDVI.</w:t>
      </w:r>
    </w:p>
    <w:p w14:paraId="7FF89154" w14:textId="2956893A" w:rsidR="003113ED" w:rsidRDefault="003113ED" w:rsidP="003113ED">
      <w:pPr>
        <w:pStyle w:val="Ttulo2"/>
      </w:pPr>
      <w:bookmarkStart w:id="28" w:name="_Toc193983781"/>
      <w:r>
        <w:t>Cálculo de marcadores</w:t>
      </w:r>
      <w:bookmarkEnd w:id="28"/>
    </w:p>
    <w:p w14:paraId="7106F3E5" w14:textId="43DEFF84" w:rsidR="003557BB" w:rsidRPr="003557BB" w:rsidRDefault="003557BB" w:rsidP="003557BB">
      <w:r>
        <w:t>En este apartado se explicará de forma resumida las características que se han usado para implementar los marcadores.</w:t>
      </w:r>
    </w:p>
    <w:p w14:paraId="0B6F9AAE" w14:textId="3644472E" w:rsidR="00433770" w:rsidRDefault="001D40D1" w:rsidP="003113ED">
      <w:pPr>
        <w:pStyle w:val="Ttulo3"/>
      </w:pPr>
      <w:bookmarkStart w:id="29" w:name="_Toc193983782"/>
      <w:r>
        <w:t>Comparación de perfiles temporales</w:t>
      </w:r>
      <w:bookmarkEnd w:id="29"/>
    </w:p>
    <w:p w14:paraId="08CC86E9" w14:textId="21B1632E" w:rsidR="003557BB" w:rsidRPr="003557BB" w:rsidRDefault="003557BB" w:rsidP="003557BB">
      <w:r>
        <w:t xml:space="preserve">La comparación de perfiles espectrales se ha usado mucho para el estudio </w:t>
      </w:r>
      <w:r w:rsidR="0040543C">
        <w:t xml:space="preserve">de diferentes usos del suelo, pero al trabajar con series de tiempo, el estudio de perfiles permite observar si la serie ha sufrido algún cambio brusco en su dinámica. Este marcador es el llamado TAM (Temporal Angle </w:t>
      </w:r>
      <w:proofErr w:type="spellStart"/>
      <w:r w:rsidR="0040543C">
        <w:t>Mapper</w:t>
      </w:r>
      <w:proofErr w:type="spellEnd"/>
      <w:r w:rsidR="0040543C">
        <w:t>) que calculado respecto a los años obtenidos en la serie de tiempo de NDVI.</w:t>
      </w:r>
    </w:p>
    <w:p w14:paraId="3EA97EA1" w14:textId="13E59F93" w:rsidR="00433770" w:rsidRDefault="00433770" w:rsidP="003113ED">
      <w:pPr>
        <w:pStyle w:val="Ttulo3"/>
      </w:pPr>
      <w:bookmarkStart w:id="30" w:name="_Toc193983783"/>
      <w:r>
        <w:t>Detección de ciclos y productividad</w:t>
      </w:r>
      <w:bookmarkEnd w:id="30"/>
    </w:p>
    <w:p w14:paraId="262D7BEA" w14:textId="3EE01855" w:rsidR="0040543C" w:rsidRPr="0040543C" w:rsidRDefault="00344791" w:rsidP="0040543C">
      <w:r>
        <w:t>Para detectar si la parcela a generado un ciclo de productividad vegetal se usan los índices del AR y AS1, que al combinarse es habilitan la posibilidad de discernir entre los periodos de vegetación, vegetación seca y suelo. Esto es útil para determinar durante un año si se ha observado un ciclo vegetación-suelo, infiriendo que existe un aprovechamiento, si se detecta un ciclo dentro de unos límites de días y si la diferencia de los índices supera un umbral.</w:t>
      </w:r>
    </w:p>
    <w:p w14:paraId="395FC30A" w14:textId="77777777" w:rsidR="0040543C" w:rsidRPr="0040543C" w:rsidRDefault="0040543C" w:rsidP="0040543C"/>
    <w:p w14:paraId="49BB9F56" w14:textId="48F5BAEA" w:rsidR="00433770" w:rsidRPr="00433770" w:rsidRDefault="00433770" w:rsidP="003113ED">
      <w:pPr>
        <w:pStyle w:val="Ttulo3"/>
      </w:pPr>
      <w:bookmarkStart w:id="31" w:name="_Toc193983784"/>
      <w:r>
        <w:lastRenderedPageBreak/>
        <w:t>Parametrización de umbrales</w:t>
      </w:r>
      <w:bookmarkEnd w:id="31"/>
    </w:p>
    <w:p w14:paraId="51819E6B" w14:textId="1B8C5077" w:rsidR="00433770" w:rsidRDefault="00344791" w:rsidP="00433770">
      <w:r>
        <w:t xml:space="preserve">Para obtener los valores umbrales de los marcadores </w:t>
      </w:r>
      <w:r w:rsidR="004A00B4">
        <w:t xml:space="preserve">se ha implementado un sistema de filtros de histograma. Un filtro Gaussiano se implementa iterando sobre el histograma eliminando los datos fuera del intervalo de confianza hasta que no se retiran </w:t>
      </w:r>
      <w:r w:rsidR="00100CE0">
        <w:t>elementos del conjunto. Dependiendo de la naturaleza del marcador se usan diferentes componentes del intervalo de confianza final:</w:t>
      </w:r>
    </w:p>
    <w:p w14:paraId="64C9F383" w14:textId="14AC5E71" w:rsidR="00100CE0" w:rsidRDefault="00100CE0" w:rsidP="00100CE0">
      <w:pPr>
        <w:pStyle w:val="Prrafodelista"/>
        <w:numPr>
          <w:ilvl w:val="0"/>
          <w:numId w:val="21"/>
        </w:numPr>
      </w:pPr>
      <w:r>
        <w:t>TAM: en este caso se utiliza el límite superior del intervalo de confianza ya que se estima que valores superiores a esos las parcelas sufren cambios de dinámica interanual.</w:t>
      </w:r>
    </w:p>
    <w:p w14:paraId="790BBBF4" w14:textId="52FCEE9E" w:rsidR="00100CE0" w:rsidRDefault="00100CE0" w:rsidP="00100CE0">
      <w:pPr>
        <w:pStyle w:val="Prrafodelista"/>
        <w:numPr>
          <w:ilvl w:val="0"/>
          <w:numId w:val="21"/>
        </w:numPr>
      </w:pPr>
      <w:r>
        <w:t>Número de días mínimo del ciclo: tras el filtro se usa como umbral mínimo de días la media de la muestra del número de días.</w:t>
      </w:r>
    </w:p>
    <w:p w14:paraId="5A2A9966" w14:textId="5BB84ECF" w:rsidR="00100CE0" w:rsidRDefault="00100CE0" w:rsidP="00100CE0">
      <w:pPr>
        <w:pStyle w:val="Prrafodelista"/>
        <w:numPr>
          <w:ilvl w:val="0"/>
          <w:numId w:val="21"/>
        </w:numPr>
      </w:pPr>
      <w:r>
        <w:t>Productividad de ciclo: al igual que en el número de días, el umbral de productividad se estima utilizando el valor de la media de la muestra final tras la aplicación del filtro.</w:t>
      </w:r>
    </w:p>
    <w:p w14:paraId="492D8B1C" w14:textId="0F0B67EF" w:rsidR="00100CE0" w:rsidRPr="00433770" w:rsidRDefault="00100CE0" w:rsidP="00100CE0">
      <w:r>
        <w:t>Esta parametrización se puede hacer a nivel global para un estudio general, o se pueden realizar parametrizaciones para cada zona de estudio permitiendo un ajuste mayor del análisis.</w:t>
      </w:r>
    </w:p>
    <w:sectPr w:rsidR="00100CE0" w:rsidRPr="00433770" w:rsidSect="00F13E74">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9B531" w14:textId="77777777" w:rsidR="003E13BE" w:rsidRDefault="003E13BE" w:rsidP="00CF37C6">
      <w:pPr>
        <w:spacing w:after="0" w:line="240" w:lineRule="auto"/>
      </w:pPr>
      <w:r>
        <w:separator/>
      </w:r>
    </w:p>
  </w:endnote>
  <w:endnote w:type="continuationSeparator" w:id="0">
    <w:p w14:paraId="01AC2D00" w14:textId="77777777" w:rsidR="003E13BE" w:rsidRDefault="003E13BE" w:rsidP="00CF3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9850429"/>
      <w:docPartObj>
        <w:docPartGallery w:val="Page Numbers (Bottom of Page)"/>
        <w:docPartUnique/>
      </w:docPartObj>
    </w:sdtPr>
    <w:sdtContent>
      <w:p w14:paraId="183C9095" w14:textId="7D37F02B" w:rsidR="00CF37C6" w:rsidRDefault="00433770">
        <w:pPr>
          <w:pStyle w:val="Piedepgina"/>
          <w:jc w:val="right"/>
        </w:pPr>
        <w:r w:rsidRPr="00CF37C6">
          <w:drawing>
            <wp:anchor distT="0" distB="0" distL="114300" distR="114300" simplePos="0" relativeHeight="251659264" behindDoc="0" locked="0" layoutInCell="1" allowOverlap="1" wp14:anchorId="61199918" wp14:editId="139FBD9B">
              <wp:simplePos x="0" y="0"/>
              <wp:positionH relativeFrom="margin">
                <wp:align>left</wp:align>
              </wp:positionH>
              <wp:positionV relativeFrom="paragraph">
                <wp:posOffset>8890</wp:posOffset>
              </wp:positionV>
              <wp:extent cx="2682240" cy="457200"/>
              <wp:effectExtent l="0" t="0" r="3810" b="0"/>
              <wp:wrapNone/>
              <wp:docPr id="103295761" name="Imagen 5" descr="Texto&#10;&#10;El contenido generado por IA puede ser incorrecto.">
                <a:extLst xmlns:a="http://schemas.openxmlformats.org/drawingml/2006/main">
                  <a:ext uri="{FF2B5EF4-FFF2-40B4-BE49-F238E27FC236}">
                    <a16:creationId xmlns:a16="http://schemas.microsoft.com/office/drawing/2014/main" id="{35D555B8-286D-5D4D-E171-30DEE32F8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761" name="Imagen 5" descr="Texto&#10;&#10;El contenido generado por IA puede ser incorrecto.">
                        <a:extLst>
                          <a:ext uri="{FF2B5EF4-FFF2-40B4-BE49-F238E27FC236}">
                            <a16:creationId xmlns:a16="http://schemas.microsoft.com/office/drawing/2014/main" id="{35D555B8-286D-5D4D-E171-30DEE32F87E6}"/>
                          </a:ext>
                        </a:extLst>
                      </pic:cNvPr>
                      <pic:cNvPicPr>
                        <a:picLocks noChangeAspect="1"/>
                      </pic:cNvPicPr>
                    </pic:nvPicPr>
                    <pic:blipFill>
                      <a:blip r:embed="rId1"/>
                      <a:stretch>
                        <a:fillRect/>
                      </a:stretch>
                    </pic:blipFill>
                    <pic:spPr>
                      <a:xfrm>
                        <a:off x="0" y="0"/>
                        <a:ext cx="2682240" cy="457200"/>
                      </a:xfrm>
                      <a:prstGeom prst="rect">
                        <a:avLst/>
                      </a:prstGeom>
                    </pic:spPr>
                  </pic:pic>
                </a:graphicData>
              </a:graphic>
            </wp:anchor>
          </w:drawing>
        </w:r>
        <w:r w:rsidRPr="00CF37C6">
          <w:drawing>
            <wp:anchor distT="0" distB="0" distL="114300" distR="114300" simplePos="0" relativeHeight="251660288" behindDoc="0" locked="0" layoutInCell="1" allowOverlap="1" wp14:anchorId="2CADF842" wp14:editId="642D0671">
              <wp:simplePos x="0" y="0"/>
              <wp:positionH relativeFrom="margin">
                <wp:posOffset>3195724</wp:posOffset>
              </wp:positionH>
              <wp:positionV relativeFrom="paragraph">
                <wp:posOffset>10160</wp:posOffset>
              </wp:positionV>
              <wp:extent cx="1501775" cy="473710"/>
              <wp:effectExtent l="0" t="0" r="0" b="2540"/>
              <wp:wrapNone/>
              <wp:docPr id="1169537574" name="Picture 2" descr="Derechos FEGA – AGRODERECHOS">
                <a:extLst xmlns:a="http://schemas.openxmlformats.org/drawingml/2006/main">
                  <a:ext uri="{FF2B5EF4-FFF2-40B4-BE49-F238E27FC236}">
                    <a16:creationId xmlns:a16="http://schemas.microsoft.com/office/drawing/2014/main" id="{A9090EE5-B063-F5C6-EEB1-CE1DC08C4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37574" name="Picture 2" descr="Derechos FEGA – AGRODERECHOS">
                        <a:extLst>
                          <a:ext uri="{FF2B5EF4-FFF2-40B4-BE49-F238E27FC236}">
                            <a16:creationId xmlns:a16="http://schemas.microsoft.com/office/drawing/2014/main" id="{A9090EE5-B063-F5C6-EEB1-CE1DC08C409D}"/>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t="25232" b="27444"/>
                      <a:stretch/>
                    </pic:blipFill>
                    <pic:spPr bwMode="auto">
                      <a:xfrm>
                        <a:off x="0" y="0"/>
                        <a:ext cx="1501775" cy="473710"/>
                      </a:xfrm>
                      <a:prstGeom prst="rect">
                        <a:avLst/>
                      </a:prstGeom>
                      <a:noFill/>
                    </pic:spPr>
                  </pic:pic>
                </a:graphicData>
              </a:graphic>
            </wp:anchor>
          </w:drawing>
        </w:r>
        <w:r w:rsidR="00CF37C6">
          <w:fldChar w:fldCharType="begin"/>
        </w:r>
        <w:r w:rsidR="00CF37C6">
          <w:instrText>PAGE   \* MERGEFORMAT</w:instrText>
        </w:r>
        <w:r w:rsidR="00CF37C6">
          <w:fldChar w:fldCharType="separate"/>
        </w:r>
        <w:r w:rsidR="00CF37C6">
          <w:t>2</w:t>
        </w:r>
        <w:r w:rsidR="00CF37C6">
          <w:fldChar w:fldCharType="end"/>
        </w:r>
      </w:p>
    </w:sdtContent>
  </w:sdt>
  <w:p w14:paraId="7494D7B1" w14:textId="4BFEFD4C" w:rsidR="00CF37C6" w:rsidRDefault="00CF37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9B17B" w14:textId="77777777" w:rsidR="003E13BE" w:rsidRDefault="003E13BE" w:rsidP="00CF37C6">
      <w:pPr>
        <w:spacing w:after="0" w:line="240" w:lineRule="auto"/>
      </w:pPr>
      <w:r>
        <w:separator/>
      </w:r>
    </w:p>
  </w:footnote>
  <w:footnote w:type="continuationSeparator" w:id="0">
    <w:p w14:paraId="209A48A6" w14:textId="77777777" w:rsidR="003E13BE" w:rsidRDefault="003E13BE" w:rsidP="00CF3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EC189" w14:textId="3F3A19B9" w:rsidR="00CF37C6" w:rsidRDefault="00433770">
    <w:pPr>
      <w:pStyle w:val="Encabezado"/>
    </w:pPr>
    <w:r w:rsidRPr="00CF37C6">
      <w:drawing>
        <wp:anchor distT="0" distB="0" distL="114300" distR="114300" simplePos="0" relativeHeight="251663360" behindDoc="0" locked="0" layoutInCell="1" allowOverlap="1" wp14:anchorId="67C7CD56" wp14:editId="46E9A718">
          <wp:simplePos x="0" y="0"/>
          <wp:positionH relativeFrom="margin">
            <wp:posOffset>3590290</wp:posOffset>
          </wp:positionH>
          <wp:positionV relativeFrom="paragraph">
            <wp:posOffset>-312230</wp:posOffset>
          </wp:positionV>
          <wp:extent cx="1807845" cy="626745"/>
          <wp:effectExtent l="0" t="0" r="1905" b="1905"/>
          <wp:wrapNone/>
          <wp:docPr id="976378431" name="Picture 143" descr="Interfaz de usuario gráfica, Texto&#10;&#10;Descripción generada automáticamente">
            <a:extLst xmlns:a="http://schemas.openxmlformats.org/drawingml/2006/main">
              <a:ext uri="{FF2B5EF4-FFF2-40B4-BE49-F238E27FC236}">
                <a16:creationId xmlns:a16="http://schemas.microsoft.com/office/drawing/2014/main" id="{7AE730AC-EDDA-3416-4F82-2E4B32B04347}"/>
              </a:ext>
            </a:extLst>
          </wp:docPr>
          <wp:cNvGraphicFramePr/>
          <a:graphic xmlns:a="http://schemas.openxmlformats.org/drawingml/2006/main">
            <a:graphicData uri="http://schemas.openxmlformats.org/drawingml/2006/picture">
              <pic:pic xmlns:pic="http://schemas.openxmlformats.org/drawingml/2006/picture">
                <pic:nvPicPr>
                  <pic:cNvPr id="9" name="Picture 143" descr="Interfaz de usuario gráfica, Texto&#10;&#10;Descripción generada automáticamente">
                    <a:extLst>
                      <a:ext uri="{FF2B5EF4-FFF2-40B4-BE49-F238E27FC236}">
                        <a16:creationId xmlns:a16="http://schemas.microsoft.com/office/drawing/2014/main" id="{7AE730AC-EDDA-3416-4F82-2E4B32B04347}"/>
                      </a:ext>
                    </a:extLst>
                  </pic:cNvP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7845" cy="626745"/>
                  </a:xfrm>
                  <a:prstGeom prst="rect">
                    <a:avLst/>
                  </a:prstGeom>
                  <a:noFill/>
                </pic:spPr>
              </pic:pic>
            </a:graphicData>
          </a:graphic>
          <wp14:sizeRelH relativeFrom="margin">
            <wp14:pctWidth>0</wp14:pctWidth>
          </wp14:sizeRelH>
          <wp14:sizeRelV relativeFrom="margin">
            <wp14:pctHeight>0</wp14:pctHeight>
          </wp14:sizeRelV>
        </wp:anchor>
      </w:drawing>
    </w:r>
    <w:r w:rsidR="00CF37C6" w:rsidRPr="00CF37C6">
      <w:drawing>
        <wp:anchor distT="0" distB="0" distL="114300" distR="114300" simplePos="0" relativeHeight="251662336" behindDoc="0" locked="0" layoutInCell="1" allowOverlap="1" wp14:anchorId="495231BE" wp14:editId="724E601D">
          <wp:simplePos x="0" y="0"/>
          <wp:positionH relativeFrom="margin">
            <wp:posOffset>0</wp:posOffset>
          </wp:positionH>
          <wp:positionV relativeFrom="paragraph">
            <wp:posOffset>-353250</wp:posOffset>
          </wp:positionV>
          <wp:extent cx="1608632" cy="719473"/>
          <wp:effectExtent l="0" t="0" r="0" b="4445"/>
          <wp:wrapNone/>
          <wp:docPr id="121212474" name="Picture 122" descr="Interfaz de usuario gráfica&#10;&#10;Descripción generada automáticamente con confianza baja">
            <a:extLst xmlns:a="http://schemas.openxmlformats.org/drawingml/2006/main">
              <a:ext uri="{FF2B5EF4-FFF2-40B4-BE49-F238E27FC236}">
                <a16:creationId xmlns:a16="http://schemas.microsoft.com/office/drawing/2014/main" id="{E58470E7-EC5A-2C5F-723F-FB300BD08A4C}"/>
              </a:ext>
            </a:extLst>
          </wp:docPr>
          <wp:cNvGraphicFramePr/>
          <a:graphic xmlns:a="http://schemas.openxmlformats.org/drawingml/2006/main">
            <a:graphicData uri="http://schemas.openxmlformats.org/drawingml/2006/picture">
              <pic:pic xmlns:pic="http://schemas.openxmlformats.org/drawingml/2006/picture">
                <pic:nvPicPr>
                  <pic:cNvPr id="8" name="Picture 122" descr="Interfaz de usuario gráfica&#10;&#10;Descripción generada automáticamente con confianza baja">
                    <a:extLst>
                      <a:ext uri="{FF2B5EF4-FFF2-40B4-BE49-F238E27FC236}">
                        <a16:creationId xmlns:a16="http://schemas.microsoft.com/office/drawing/2014/main" id="{E58470E7-EC5A-2C5F-723F-FB300BD08A4C}"/>
                      </a:ext>
                    </a:extLst>
                  </pic:cNvPr>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8632" cy="71947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D29"/>
    <w:multiLevelType w:val="multilevel"/>
    <w:tmpl w:val="455A0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31745B82"/>
    <w:multiLevelType w:val="multilevel"/>
    <w:tmpl w:val="B602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F60AA"/>
    <w:multiLevelType w:val="multilevel"/>
    <w:tmpl w:val="2556C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346FE"/>
    <w:multiLevelType w:val="hybridMultilevel"/>
    <w:tmpl w:val="8D300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B56EA"/>
    <w:multiLevelType w:val="hybridMultilevel"/>
    <w:tmpl w:val="48020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3E23D6"/>
    <w:multiLevelType w:val="hybridMultilevel"/>
    <w:tmpl w:val="0DAAA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F364B4"/>
    <w:multiLevelType w:val="hybridMultilevel"/>
    <w:tmpl w:val="252C8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B3480B"/>
    <w:multiLevelType w:val="hybridMultilevel"/>
    <w:tmpl w:val="1F101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7E7E37"/>
    <w:multiLevelType w:val="hybridMultilevel"/>
    <w:tmpl w:val="AA5871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86075C2"/>
    <w:multiLevelType w:val="multilevel"/>
    <w:tmpl w:val="A7E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A469DE"/>
    <w:multiLevelType w:val="hybridMultilevel"/>
    <w:tmpl w:val="8E8AA5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4050484">
    <w:abstractNumId w:val="1"/>
  </w:num>
  <w:num w:numId="2" w16cid:durableId="448209793">
    <w:abstractNumId w:val="1"/>
  </w:num>
  <w:num w:numId="3" w16cid:durableId="505099596">
    <w:abstractNumId w:val="1"/>
  </w:num>
  <w:num w:numId="4" w16cid:durableId="1066419268">
    <w:abstractNumId w:val="1"/>
  </w:num>
  <w:num w:numId="5" w16cid:durableId="1782728245">
    <w:abstractNumId w:val="1"/>
  </w:num>
  <w:num w:numId="6" w16cid:durableId="1008098901">
    <w:abstractNumId w:val="1"/>
  </w:num>
  <w:num w:numId="7" w16cid:durableId="108135189">
    <w:abstractNumId w:val="1"/>
  </w:num>
  <w:num w:numId="8" w16cid:durableId="891189614">
    <w:abstractNumId w:val="1"/>
  </w:num>
  <w:num w:numId="9" w16cid:durableId="1487086811">
    <w:abstractNumId w:val="1"/>
  </w:num>
  <w:num w:numId="10" w16cid:durableId="980580440">
    <w:abstractNumId w:val="1"/>
  </w:num>
  <w:num w:numId="11" w16cid:durableId="2137989705">
    <w:abstractNumId w:val="2"/>
  </w:num>
  <w:num w:numId="12" w16cid:durableId="1596474056">
    <w:abstractNumId w:val="10"/>
  </w:num>
  <w:num w:numId="13" w16cid:durableId="1278754845">
    <w:abstractNumId w:val="3"/>
  </w:num>
  <w:num w:numId="14" w16cid:durableId="1733384929">
    <w:abstractNumId w:val="5"/>
  </w:num>
  <w:num w:numId="15" w16cid:durableId="1997757057">
    <w:abstractNumId w:val="6"/>
  </w:num>
  <w:num w:numId="16" w16cid:durableId="1097940934">
    <w:abstractNumId w:val="7"/>
  </w:num>
  <w:num w:numId="17" w16cid:durableId="968323345">
    <w:abstractNumId w:val="9"/>
  </w:num>
  <w:num w:numId="18" w16cid:durableId="747532594">
    <w:abstractNumId w:val="11"/>
  </w:num>
  <w:num w:numId="19" w16cid:durableId="299069692">
    <w:abstractNumId w:val="0"/>
  </w:num>
  <w:num w:numId="20" w16cid:durableId="1105999963">
    <w:abstractNumId w:val="4"/>
  </w:num>
  <w:num w:numId="21" w16cid:durableId="5693856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331"/>
    <w:rsid w:val="000606B9"/>
    <w:rsid w:val="000E5F07"/>
    <w:rsid w:val="00100CE0"/>
    <w:rsid w:val="0018176D"/>
    <w:rsid w:val="001C2331"/>
    <w:rsid w:val="001C3F2B"/>
    <w:rsid w:val="001D40D1"/>
    <w:rsid w:val="00215365"/>
    <w:rsid w:val="00281C78"/>
    <w:rsid w:val="002D1CD2"/>
    <w:rsid w:val="003113ED"/>
    <w:rsid w:val="00344791"/>
    <w:rsid w:val="003557BB"/>
    <w:rsid w:val="003E13BE"/>
    <w:rsid w:val="003F0455"/>
    <w:rsid w:val="0040543C"/>
    <w:rsid w:val="00433770"/>
    <w:rsid w:val="004501F8"/>
    <w:rsid w:val="004A00B4"/>
    <w:rsid w:val="004A06B4"/>
    <w:rsid w:val="004B55FE"/>
    <w:rsid w:val="005E1D95"/>
    <w:rsid w:val="006107A6"/>
    <w:rsid w:val="006350B1"/>
    <w:rsid w:val="00652EC3"/>
    <w:rsid w:val="00664B01"/>
    <w:rsid w:val="006B369A"/>
    <w:rsid w:val="006D02B6"/>
    <w:rsid w:val="006E08D8"/>
    <w:rsid w:val="0070700E"/>
    <w:rsid w:val="00805F6A"/>
    <w:rsid w:val="008C20C2"/>
    <w:rsid w:val="00980A04"/>
    <w:rsid w:val="009A1BAC"/>
    <w:rsid w:val="009A5B05"/>
    <w:rsid w:val="009D1A09"/>
    <w:rsid w:val="00A2633E"/>
    <w:rsid w:val="00A37645"/>
    <w:rsid w:val="00B63453"/>
    <w:rsid w:val="00BD163B"/>
    <w:rsid w:val="00C21234"/>
    <w:rsid w:val="00C237F2"/>
    <w:rsid w:val="00C342F8"/>
    <w:rsid w:val="00CF37C6"/>
    <w:rsid w:val="00D16675"/>
    <w:rsid w:val="00D67984"/>
    <w:rsid w:val="00D82409"/>
    <w:rsid w:val="00D86811"/>
    <w:rsid w:val="00E32991"/>
    <w:rsid w:val="00E90323"/>
    <w:rsid w:val="00EA081D"/>
    <w:rsid w:val="00F13E74"/>
    <w:rsid w:val="00F212AB"/>
    <w:rsid w:val="00F3653D"/>
    <w:rsid w:val="00F836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96E9"/>
  <w15:chartTrackingRefBased/>
  <w15:docId w15:val="{E14E95C0-24F6-40C2-B23D-6B3A3F8D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453"/>
    <w:pPr>
      <w:jc w:val="both"/>
    </w:pPr>
  </w:style>
  <w:style w:type="paragraph" w:styleId="Ttulo1">
    <w:name w:val="heading 1"/>
    <w:basedOn w:val="Normal"/>
    <w:next w:val="Normal"/>
    <w:link w:val="Ttulo1Car"/>
    <w:uiPriority w:val="9"/>
    <w:qFormat/>
    <w:rsid w:val="006D02B6"/>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6D02B6"/>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6D02B6"/>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6D02B6"/>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D02B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6D02B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6D02B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D02B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D02B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02B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6D02B6"/>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6D02B6"/>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D02B6"/>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D02B6"/>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6D02B6"/>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6D02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D02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D02B6"/>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D02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D02B6"/>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D02B6"/>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D02B6"/>
    <w:rPr>
      <w:color w:val="5A5A5A" w:themeColor="text1" w:themeTint="A5"/>
      <w:spacing w:val="10"/>
    </w:rPr>
  </w:style>
  <w:style w:type="paragraph" w:styleId="Cita">
    <w:name w:val="Quote"/>
    <w:basedOn w:val="Normal"/>
    <w:next w:val="Normal"/>
    <w:link w:val="CitaCar"/>
    <w:uiPriority w:val="29"/>
    <w:qFormat/>
    <w:rsid w:val="006D02B6"/>
    <w:pPr>
      <w:spacing w:before="160"/>
      <w:ind w:left="720" w:right="720"/>
    </w:pPr>
    <w:rPr>
      <w:i/>
      <w:iCs/>
      <w:color w:val="000000" w:themeColor="text1"/>
    </w:rPr>
  </w:style>
  <w:style w:type="character" w:customStyle="1" w:styleId="CitaCar">
    <w:name w:val="Cita Car"/>
    <w:basedOn w:val="Fuentedeprrafopredeter"/>
    <w:link w:val="Cita"/>
    <w:uiPriority w:val="29"/>
    <w:rsid w:val="006D02B6"/>
    <w:rPr>
      <w:i/>
      <w:iCs/>
      <w:color w:val="000000" w:themeColor="text1"/>
    </w:rPr>
  </w:style>
  <w:style w:type="paragraph" w:styleId="Prrafodelista">
    <w:name w:val="List Paragraph"/>
    <w:basedOn w:val="Normal"/>
    <w:uiPriority w:val="34"/>
    <w:qFormat/>
    <w:rsid w:val="001C2331"/>
    <w:pPr>
      <w:ind w:left="720"/>
      <w:contextualSpacing/>
    </w:pPr>
  </w:style>
  <w:style w:type="character" w:styleId="nfasisintenso">
    <w:name w:val="Intense Emphasis"/>
    <w:basedOn w:val="Fuentedeprrafopredeter"/>
    <w:uiPriority w:val="21"/>
    <w:qFormat/>
    <w:rsid w:val="006D02B6"/>
    <w:rPr>
      <w:b/>
      <w:bCs/>
      <w:i/>
      <w:iCs/>
      <w:caps/>
    </w:rPr>
  </w:style>
  <w:style w:type="paragraph" w:styleId="Citadestacada">
    <w:name w:val="Intense Quote"/>
    <w:basedOn w:val="Normal"/>
    <w:next w:val="Normal"/>
    <w:link w:val="CitadestacadaCar"/>
    <w:uiPriority w:val="30"/>
    <w:qFormat/>
    <w:rsid w:val="006D02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D02B6"/>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6D02B6"/>
    <w:rPr>
      <w:b/>
      <w:bCs/>
      <w:smallCaps/>
      <w:u w:val="single"/>
    </w:rPr>
  </w:style>
  <w:style w:type="paragraph" w:styleId="Descripcin">
    <w:name w:val="caption"/>
    <w:basedOn w:val="Normal"/>
    <w:next w:val="Normal"/>
    <w:uiPriority w:val="35"/>
    <w:unhideWhenUsed/>
    <w:qFormat/>
    <w:rsid w:val="006D02B6"/>
    <w:pPr>
      <w:spacing w:after="200" w:line="240" w:lineRule="auto"/>
    </w:pPr>
    <w:rPr>
      <w:i/>
      <w:iCs/>
      <w:color w:val="0E2841" w:themeColor="text2"/>
      <w:sz w:val="18"/>
      <w:szCs w:val="18"/>
    </w:rPr>
  </w:style>
  <w:style w:type="character" w:styleId="Textoennegrita">
    <w:name w:val="Strong"/>
    <w:basedOn w:val="Fuentedeprrafopredeter"/>
    <w:uiPriority w:val="22"/>
    <w:qFormat/>
    <w:rsid w:val="006D02B6"/>
    <w:rPr>
      <w:b/>
      <w:bCs/>
      <w:color w:val="000000" w:themeColor="text1"/>
    </w:rPr>
  </w:style>
  <w:style w:type="character" w:styleId="nfasis">
    <w:name w:val="Emphasis"/>
    <w:basedOn w:val="Fuentedeprrafopredeter"/>
    <w:uiPriority w:val="20"/>
    <w:qFormat/>
    <w:rsid w:val="006D02B6"/>
    <w:rPr>
      <w:i/>
      <w:iCs/>
      <w:color w:val="auto"/>
    </w:rPr>
  </w:style>
  <w:style w:type="paragraph" w:styleId="Sinespaciado">
    <w:name w:val="No Spacing"/>
    <w:link w:val="SinespaciadoCar"/>
    <w:uiPriority w:val="1"/>
    <w:qFormat/>
    <w:rsid w:val="006D02B6"/>
    <w:pPr>
      <w:spacing w:after="0" w:line="240" w:lineRule="auto"/>
    </w:pPr>
  </w:style>
  <w:style w:type="character" w:styleId="nfasissutil">
    <w:name w:val="Subtle Emphasis"/>
    <w:basedOn w:val="Fuentedeprrafopredeter"/>
    <w:uiPriority w:val="19"/>
    <w:qFormat/>
    <w:rsid w:val="006D02B6"/>
    <w:rPr>
      <w:i/>
      <w:iCs/>
      <w:color w:val="404040" w:themeColor="text1" w:themeTint="BF"/>
    </w:rPr>
  </w:style>
  <w:style w:type="character" w:styleId="Referenciasutil">
    <w:name w:val="Subtle Reference"/>
    <w:basedOn w:val="Fuentedeprrafopredeter"/>
    <w:uiPriority w:val="31"/>
    <w:qFormat/>
    <w:rsid w:val="006D02B6"/>
    <w:rPr>
      <w:smallCaps/>
      <w:color w:val="404040" w:themeColor="text1" w:themeTint="BF"/>
      <w:u w:val="single" w:color="7F7F7F" w:themeColor="text1" w:themeTint="80"/>
    </w:rPr>
  </w:style>
  <w:style w:type="character" w:styleId="Ttulodellibro">
    <w:name w:val="Book Title"/>
    <w:basedOn w:val="Fuentedeprrafopredeter"/>
    <w:uiPriority w:val="33"/>
    <w:qFormat/>
    <w:rsid w:val="006D02B6"/>
    <w:rPr>
      <w:b w:val="0"/>
      <w:bCs w:val="0"/>
      <w:smallCaps/>
      <w:spacing w:val="5"/>
    </w:rPr>
  </w:style>
  <w:style w:type="paragraph" w:styleId="TtuloTDC">
    <w:name w:val="TOC Heading"/>
    <w:basedOn w:val="Ttulo1"/>
    <w:next w:val="Normal"/>
    <w:uiPriority w:val="39"/>
    <w:unhideWhenUsed/>
    <w:qFormat/>
    <w:rsid w:val="006D02B6"/>
    <w:pPr>
      <w:outlineLvl w:val="9"/>
    </w:pPr>
  </w:style>
  <w:style w:type="character" w:customStyle="1" w:styleId="SinespaciadoCar">
    <w:name w:val="Sin espaciado Car"/>
    <w:basedOn w:val="Fuentedeprrafopredeter"/>
    <w:link w:val="Sinespaciado"/>
    <w:uiPriority w:val="1"/>
    <w:rsid w:val="00F13E74"/>
  </w:style>
  <w:style w:type="paragraph" w:styleId="TDC1">
    <w:name w:val="toc 1"/>
    <w:basedOn w:val="Normal"/>
    <w:next w:val="Normal"/>
    <w:autoRedefine/>
    <w:uiPriority w:val="39"/>
    <w:unhideWhenUsed/>
    <w:rsid w:val="00F13E74"/>
    <w:pPr>
      <w:spacing w:after="100"/>
    </w:pPr>
  </w:style>
  <w:style w:type="character" w:styleId="Hipervnculo">
    <w:name w:val="Hyperlink"/>
    <w:basedOn w:val="Fuentedeprrafopredeter"/>
    <w:uiPriority w:val="99"/>
    <w:unhideWhenUsed/>
    <w:rsid w:val="00F13E74"/>
    <w:rPr>
      <w:color w:val="467886" w:themeColor="hyperlink"/>
      <w:u w:val="single"/>
    </w:rPr>
  </w:style>
  <w:style w:type="paragraph" w:styleId="TDC2">
    <w:name w:val="toc 2"/>
    <w:basedOn w:val="Normal"/>
    <w:next w:val="Normal"/>
    <w:autoRedefine/>
    <w:uiPriority w:val="39"/>
    <w:unhideWhenUsed/>
    <w:rsid w:val="00B63453"/>
    <w:pPr>
      <w:spacing w:after="100"/>
      <w:ind w:left="220"/>
    </w:pPr>
  </w:style>
  <w:style w:type="character" w:styleId="Mencinsinresolver">
    <w:name w:val="Unresolved Mention"/>
    <w:basedOn w:val="Fuentedeprrafopredeter"/>
    <w:uiPriority w:val="99"/>
    <w:semiHidden/>
    <w:unhideWhenUsed/>
    <w:rsid w:val="00C21234"/>
    <w:rPr>
      <w:color w:val="605E5C"/>
      <w:shd w:val="clear" w:color="auto" w:fill="E1DFDD"/>
    </w:rPr>
  </w:style>
  <w:style w:type="paragraph" w:styleId="TDC3">
    <w:name w:val="toc 3"/>
    <w:basedOn w:val="Normal"/>
    <w:next w:val="Normal"/>
    <w:autoRedefine/>
    <w:uiPriority w:val="39"/>
    <w:unhideWhenUsed/>
    <w:rsid w:val="005E1D95"/>
    <w:pPr>
      <w:spacing w:after="100"/>
      <w:ind w:left="440"/>
    </w:pPr>
  </w:style>
  <w:style w:type="paragraph" w:styleId="Encabezado">
    <w:name w:val="header"/>
    <w:basedOn w:val="Normal"/>
    <w:link w:val="EncabezadoCar"/>
    <w:uiPriority w:val="99"/>
    <w:unhideWhenUsed/>
    <w:rsid w:val="00CF37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7C6"/>
  </w:style>
  <w:style w:type="paragraph" w:styleId="Piedepgina">
    <w:name w:val="footer"/>
    <w:basedOn w:val="Normal"/>
    <w:link w:val="PiedepginaCar"/>
    <w:uiPriority w:val="99"/>
    <w:unhideWhenUsed/>
    <w:rsid w:val="00CF37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7C6"/>
  </w:style>
  <w:style w:type="table" w:styleId="Tablaconcuadrcula">
    <w:name w:val="Table Grid"/>
    <w:basedOn w:val="Tablanormal"/>
    <w:uiPriority w:val="39"/>
    <w:rsid w:val="000606B9"/>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53839">
      <w:bodyDiv w:val="1"/>
      <w:marLeft w:val="0"/>
      <w:marRight w:val="0"/>
      <w:marTop w:val="0"/>
      <w:marBottom w:val="0"/>
      <w:divBdr>
        <w:top w:val="none" w:sz="0" w:space="0" w:color="auto"/>
        <w:left w:val="none" w:sz="0" w:space="0" w:color="auto"/>
        <w:bottom w:val="none" w:sz="0" w:space="0" w:color="auto"/>
        <w:right w:val="none" w:sz="0" w:space="0" w:color="auto"/>
      </w:divBdr>
    </w:div>
    <w:div w:id="948051087">
      <w:bodyDiv w:val="1"/>
      <w:marLeft w:val="0"/>
      <w:marRight w:val="0"/>
      <w:marTop w:val="0"/>
      <w:marBottom w:val="0"/>
      <w:divBdr>
        <w:top w:val="none" w:sz="0" w:space="0" w:color="auto"/>
        <w:left w:val="none" w:sz="0" w:space="0" w:color="auto"/>
        <w:bottom w:val="none" w:sz="0" w:space="0" w:color="auto"/>
        <w:right w:val="none" w:sz="0" w:space="0" w:color="auto"/>
      </w:divBdr>
      <w:divsChild>
        <w:div w:id="570963608">
          <w:marLeft w:val="0"/>
          <w:marRight w:val="0"/>
          <w:marTop w:val="0"/>
          <w:marBottom w:val="0"/>
          <w:divBdr>
            <w:top w:val="none" w:sz="0" w:space="0" w:color="auto"/>
            <w:left w:val="none" w:sz="0" w:space="0" w:color="auto"/>
            <w:bottom w:val="none" w:sz="0" w:space="0" w:color="auto"/>
            <w:right w:val="none" w:sz="0" w:space="0" w:color="auto"/>
          </w:divBdr>
        </w:div>
        <w:div w:id="2017264661">
          <w:marLeft w:val="0"/>
          <w:marRight w:val="0"/>
          <w:marTop w:val="0"/>
          <w:marBottom w:val="0"/>
          <w:divBdr>
            <w:top w:val="none" w:sz="0" w:space="0" w:color="auto"/>
            <w:left w:val="none" w:sz="0" w:space="0" w:color="auto"/>
            <w:bottom w:val="none" w:sz="0" w:space="0" w:color="auto"/>
            <w:right w:val="none" w:sz="0" w:space="0" w:color="auto"/>
          </w:divBdr>
        </w:div>
        <w:div w:id="741759695">
          <w:marLeft w:val="0"/>
          <w:marRight w:val="0"/>
          <w:marTop w:val="0"/>
          <w:marBottom w:val="0"/>
          <w:divBdr>
            <w:top w:val="none" w:sz="0" w:space="0" w:color="auto"/>
            <w:left w:val="none" w:sz="0" w:space="0" w:color="auto"/>
            <w:bottom w:val="none" w:sz="0" w:space="0" w:color="auto"/>
            <w:right w:val="none" w:sz="0" w:space="0" w:color="auto"/>
          </w:divBdr>
        </w:div>
        <w:div w:id="475924912">
          <w:marLeft w:val="0"/>
          <w:marRight w:val="0"/>
          <w:marTop w:val="0"/>
          <w:marBottom w:val="0"/>
          <w:divBdr>
            <w:top w:val="none" w:sz="0" w:space="0" w:color="auto"/>
            <w:left w:val="none" w:sz="0" w:space="0" w:color="auto"/>
            <w:bottom w:val="none" w:sz="0" w:space="0" w:color="auto"/>
            <w:right w:val="none" w:sz="0" w:space="0" w:color="auto"/>
          </w:divBdr>
        </w:div>
        <w:div w:id="2119828461">
          <w:marLeft w:val="0"/>
          <w:marRight w:val="0"/>
          <w:marTop w:val="0"/>
          <w:marBottom w:val="0"/>
          <w:divBdr>
            <w:top w:val="none" w:sz="0" w:space="0" w:color="auto"/>
            <w:left w:val="none" w:sz="0" w:space="0" w:color="auto"/>
            <w:bottom w:val="none" w:sz="0" w:space="0" w:color="auto"/>
            <w:right w:val="none" w:sz="0" w:space="0" w:color="auto"/>
          </w:divBdr>
        </w:div>
        <w:div w:id="800458827">
          <w:marLeft w:val="0"/>
          <w:marRight w:val="0"/>
          <w:marTop w:val="0"/>
          <w:marBottom w:val="0"/>
          <w:divBdr>
            <w:top w:val="none" w:sz="0" w:space="0" w:color="auto"/>
            <w:left w:val="none" w:sz="0" w:space="0" w:color="auto"/>
            <w:bottom w:val="none" w:sz="0" w:space="0" w:color="auto"/>
            <w:right w:val="none" w:sz="0" w:space="0" w:color="auto"/>
          </w:divBdr>
        </w:div>
        <w:div w:id="530261752">
          <w:marLeft w:val="0"/>
          <w:marRight w:val="0"/>
          <w:marTop w:val="0"/>
          <w:marBottom w:val="0"/>
          <w:divBdr>
            <w:top w:val="none" w:sz="0" w:space="0" w:color="auto"/>
            <w:left w:val="none" w:sz="0" w:space="0" w:color="auto"/>
            <w:bottom w:val="none" w:sz="0" w:space="0" w:color="auto"/>
            <w:right w:val="none" w:sz="0" w:space="0" w:color="auto"/>
          </w:divBdr>
        </w:div>
        <w:div w:id="38286159">
          <w:marLeft w:val="0"/>
          <w:marRight w:val="0"/>
          <w:marTop w:val="0"/>
          <w:marBottom w:val="0"/>
          <w:divBdr>
            <w:top w:val="none" w:sz="0" w:space="0" w:color="auto"/>
            <w:left w:val="none" w:sz="0" w:space="0" w:color="auto"/>
            <w:bottom w:val="none" w:sz="0" w:space="0" w:color="auto"/>
            <w:right w:val="none" w:sz="0" w:space="0" w:color="auto"/>
          </w:divBdr>
        </w:div>
        <w:div w:id="90930289">
          <w:marLeft w:val="0"/>
          <w:marRight w:val="0"/>
          <w:marTop w:val="0"/>
          <w:marBottom w:val="0"/>
          <w:divBdr>
            <w:top w:val="none" w:sz="0" w:space="0" w:color="auto"/>
            <w:left w:val="none" w:sz="0" w:space="0" w:color="auto"/>
            <w:bottom w:val="none" w:sz="0" w:space="0" w:color="auto"/>
            <w:right w:val="none" w:sz="0" w:space="0" w:color="auto"/>
          </w:divBdr>
        </w:div>
        <w:div w:id="506948946">
          <w:marLeft w:val="0"/>
          <w:marRight w:val="0"/>
          <w:marTop w:val="0"/>
          <w:marBottom w:val="0"/>
          <w:divBdr>
            <w:top w:val="none" w:sz="0" w:space="0" w:color="auto"/>
            <w:left w:val="none" w:sz="0" w:space="0" w:color="auto"/>
            <w:bottom w:val="none" w:sz="0" w:space="0" w:color="auto"/>
            <w:right w:val="none" w:sz="0" w:space="0" w:color="auto"/>
          </w:divBdr>
        </w:div>
        <w:div w:id="455173543">
          <w:marLeft w:val="0"/>
          <w:marRight w:val="0"/>
          <w:marTop w:val="0"/>
          <w:marBottom w:val="0"/>
          <w:divBdr>
            <w:top w:val="none" w:sz="0" w:space="0" w:color="auto"/>
            <w:left w:val="none" w:sz="0" w:space="0" w:color="auto"/>
            <w:bottom w:val="none" w:sz="0" w:space="0" w:color="auto"/>
            <w:right w:val="none" w:sz="0" w:space="0" w:color="auto"/>
          </w:divBdr>
        </w:div>
        <w:div w:id="1576353493">
          <w:marLeft w:val="0"/>
          <w:marRight w:val="0"/>
          <w:marTop w:val="0"/>
          <w:marBottom w:val="0"/>
          <w:divBdr>
            <w:top w:val="none" w:sz="0" w:space="0" w:color="auto"/>
            <w:left w:val="none" w:sz="0" w:space="0" w:color="auto"/>
            <w:bottom w:val="none" w:sz="0" w:space="0" w:color="auto"/>
            <w:right w:val="none" w:sz="0" w:space="0" w:color="auto"/>
          </w:divBdr>
        </w:div>
        <w:div w:id="491486374">
          <w:marLeft w:val="0"/>
          <w:marRight w:val="0"/>
          <w:marTop w:val="0"/>
          <w:marBottom w:val="0"/>
          <w:divBdr>
            <w:top w:val="none" w:sz="0" w:space="0" w:color="auto"/>
            <w:left w:val="none" w:sz="0" w:space="0" w:color="auto"/>
            <w:bottom w:val="none" w:sz="0" w:space="0" w:color="auto"/>
            <w:right w:val="none" w:sz="0" w:space="0" w:color="auto"/>
          </w:divBdr>
        </w:div>
        <w:div w:id="210582808">
          <w:marLeft w:val="0"/>
          <w:marRight w:val="0"/>
          <w:marTop w:val="0"/>
          <w:marBottom w:val="0"/>
          <w:divBdr>
            <w:top w:val="none" w:sz="0" w:space="0" w:color="auto"/>
            <w:left w:val="none" w:sz="0" w:space="0" w:color="auto"/>
            <w:bottom w:val="none" w:sz="0" w:space="0" w:color="auto"/>
            <w:right w:val="none" w:sz="0" w:space="0" w:color="auto"/>
          </w:divBdr>
        </w:div>
        <w:div w:id="1561592980">
          <w:marLeft w:val="0"/>
          <w:marRight w:val="0"/>
          <w:marTop w:val="0"/>
          <w:marBottom w:val="0"/>
          <w:divBdr>
            <w:top w:val="none" w:sz="0" w:space="0" w:color="auto"/>
            <w:left w:val="none" w:sz="0" w:space="0" w:color="auto"/>
            <w:bottom w:val="none" w:sz="0" w:space="0" w:color="auto"/>
            <w:right w:val="none" w:sz="0" w:space="0" w:color="auto"/>
          </w:divBdr>
        </w:div>
      </w:divsChild>
    </w:div>
    <w:div w:id="1202480931">
      <w:bodyDiv w:val="1"/>
      <w:marLeft w:val="0"/>
      <w:marRight w:val="0"/>
      <w:marTop w:val="0"/>
      <w:marBottom w:val="0"/>
      <w:divBdr>
        <w:top w:val="none" w:sz="0" w:space="0" w:color="auto"/>
        <w:left w:val="none" w:sz="0" w:space="0" w:color="auto"/>
        <w:bottom w:val="none" w:sz="0" w:space="0" w:color="auto"/>
        <w:right w:val="none" w:sz="0" w:space="0" w:color="auto"/>
      </w:divBdr>
      <w:divsChild>
        <w:div w:id="894780074">
          <w:marLeft w:val="0"/>
          <w:marRight w:val="0"/>
          <w:marTop w:val="0"/>
          <w:marBottom w:val="0"/>
          <w:divBdr>
            <w:top w:val="none" w:sz="0" w:space="0" w:color="auto"/>
            <w:left w:val="none" w:sz="0" w:space="0" w:color="auto"/>
            <w:bottom w:val="none" w:sz="0" w:space="0" w:color="auto"/>
            <w:right w:val="none" w:sz="0" w:space="0" w:color="auto"/>
          </w:divBdr>
        </w:div>
        <w:div w:id="175460375">
          <w:marLeft w:val="0"/>
          <w:marRight w:val="0"/>
          <w:marTop w:val="0"/>
          <w:marBottom w:val="0"/>
          <w:divBdr>
            <w:top w:val="none" w:sz="0" w:space="0" w:color="auto"/>
            <w:left w:val="none" w:sz="0" w:space="0" w:color="auto"/>
            <w:bottom w:val="none" w:sz="0" w:space="0" w:color="auto"/>
            <w:right w:val="none" w:sz="0" w:space="0" w:color="auto"/>
          </w:divBdr>
        </w:div>
        <w:div w:id="2007123555">
          <w:marLeft w:val="0"/>
          <w:marRight w:val="0"/>
          <w:marTop w:val="0"/>
          <w:marBottom w:val="0"/>
          <w:divBdr>
            <w:top w:val="none" w:sz="0" w:space="0" w:color="auto"/>
            <w:left w:val="none" w:sz="0" w:space="0" w:color="auto"/>
            <w:bottom w:val="none" w:sz="0" w:space="0" w:color="auto"/>
            <w:right w:val="none" w:sz="0" w:space="0" w:color="auto"/>
          </w:divBdr>
        </w:div>
        <w:div w:id="904267094">
          <w:marLeft w:val="0"/>
          <w:marRight w:val="0"/>
          <w:marTop w:val="0"/>
          <w:marBottom w:val="0"/>
          <w:divBdr>
            <w:top w:val="none" w:sz="0" w:space="0" w:color="auto"/>
            <w:left w:val="none" w:sz="0" w:space="0" w:color="auto"/>
            <w:bottom w:val="none" w:sz="0" w:space="0" w:color="auto"/>
            <w:right w:val="none" w:sz="0" w:space="0" w:color="auto"/>
          </w:divBdr>
        </w:div>
        <w:div w:id="1441022527">
          <w:marLeft w:val="0"/>
          <w:marRight w:val="0"/>
          <w:marTop w:val="0"/>
          <w:marBottom w:val="0"/>
          <w:divBdr>
            <w:top w:val="none" w:sz="0" w:space="0" w:color="auto"/>
            <w:left w:val="none" w:sz="0" w:space="0" w:color="auto"/>
            <w:bottom w:val="none" w:sz="0" w:space="0" w:color="auto"/>
            <w:right w:val="none" w:sz="0" w:space="0" w:color="auto"/>
          </w:divBdr>
        </w:div>
        <w:div w:id="302777445">
          <w:marLeft w:val="0"/>
          <w:marRight w:val="0"/>
          <w:marTop w:val="0"/>
          <w:marBottom w:val="0"/>
          <w:divBdr>
            <w:top w:val="none" w:sz="0" w:space="0" w:color="auto"/>
            <w:left w:val="none" w:sz="0" w:space="0" w:color="auto"/>
            <w:bottom w:val="none" w:sz="0" w:space="0" w:color="auto"/>
            <w:right w:val="none" w:sz="0" w:space="0" w:color="auto"/>
          </w:divBdr>
        </w:div>
        <w:div w:id="543830747">
          <w:marLeft w:val="0"/>
          <w:marRight w:val="0"/>
          <w:marTop w:val="0"/>
          <w:marBottom w:val="0"/>
          <w:divBdr>
            <w:top w:val="none" w:sz="0" w:space="0" w:color="auto"/>
            <w:left w:val="none" w:sz="0" w:space="0" w:color="auto"/>
            <w:bottom w:val="none" w:sz="0" w:space="0" w:color="auto"/>
            <w:right w:val="none" w:sz="0" w:space="0" w:color="auto"/>
          </w:divBdr>
        </w:div>
        <w:div w:id="569081474">
          <w:marLeft w:val="0"/>
          <w:marRight w:val="0"/>
          <w:marTop w:val="0"/>
          <w:marBottom w:val="0"/>
          <w:divBdr>
            <w:top w:val="none" w:sz="0" w:space="0" w:color="auto"/>
            <w:left w:val="none" w:sz="0" w:space="0" w:color="auto"/>
            <w:bottom w:val="none" w:sz="0" w:space="0" w:color="auto"/>
            <w:right w:val="none" w:sz="0" w:space="0" w:color="auto"/>
          </w:divBdr>
        </w:div>
        <w:div w:id="1942566673">
          <w:marLeft w:val="0"/>
          <w:marRight w:val="0"/>
          <w:marTop w:val="0"/>
          <w:marBottom w:val="0"/>
          <w:divBdr>
            <w:top w:val="none" w:sz="0" w:space="0" w:color="auto"/>
            <w:left w:val="none" w:sz="0" w:space="0" w:color="auto"/>
            <w:bottom w:val="none" w:sz="0" w:space="0" w:color="auto"/>
            <w:right w:val="none" w:sz="0" w:space="0" w:color="auto"/>
          </w:divBdr>
        </w:div>
        <w:div w:id="425737288">
          <w:marLeft w:val="0"/>
          <w:marRight w:val="0"/>
          <w:marTop w:val="0"/>
          <w:marBottom w:val="0"/>
          <w:divBdr>
            <w:top w:val="none" w:sz="0" w:space="0" w:color="auto"/>
            <w:left w:val="none" w:sz="0" w:space="0" w:color="auto"/>
            <w:bottom w:val="none" w:sz="0" w:space="0" w:color="auto"/>
            <w:right w:val="none" w:sz="0" w:space="0" w:color="auto"/>
          </w:divBdr>
        </w:div>
        <w:div w:id="733964204">
          <w:marLeft w:val="0"/>
          <w:marRight w:val="0"/>
          <w:marTop w:val="0"/>
          <w:marBottom w:val="0"/>
          <w:divBdr>
            <w:top w:val="none" w:sz="0" w:space="0" w:color="auto"/>
            <w:left w:val="none" w:sz="0" w:space="0" w:color="auto"/>
            <w:bottom w:val="none" w:sz="0" w:space="0" w:color="auto"/>
            <w:right w:val="none" w:sz="0" w:space="0" w:color="auto"/>
          </w:divBdr>
        </w:div>
        <w:div w:id="1711224101">
          <w:marLeft w:val="0"/>
          <w:marRight w:val="0"/>
          <w:marTop w:val="0"/>
          <w:marBottom w:val="0"/>
          <w:divBdr>
            <w:top w:val="none" w:sz="0" w:space="0" w:color="auto"/>
            <w:left w:val="none" w:sz="0" w:space="0" w:color="auto"/>
            <w:bottom w:val="none" w:sz="0" w:space="0" w:color="auto"/>
            <w:right w:val="none" w:sz="0" w:space="0" w:color="auto"/>
          </w:divBdr>
        </w:div>
        <w:div w:id="1610969160">
          <w:marLeft w:val="0"/>
          <w:marRight w:val="0"/>
          <w:marTop w:val="0"/>
          <w:marBottom w:val="0"/>
          <w:divBdr>
            <w:top w:val="none" w:sz="0" w:space="0" w:color="auto"/>
            <w:left w:val="none" w:sz="0" w:space="0" w:color="auto"/>
            <w:bottom w:val="none" w:sz="0" w:space="0" w:color="auto"/>
            <w:right w:val="none" w:sz="0" w:space="0" w:color="auto"/>
          </w:divBdr>
        </w:div>
        <w:div w:id="541598002">
          <w:marLeft w:val="0"/>
          <w:marRight w:val="0"/>
          <w:marTop w:val="0"/>
          <w:marBottom w:val="0"/>
          <w:divBdr>
            <w:top w:val="none" w:sz="0" w:space="0" w:color="auto"/>
            <w:left w:val="none" w:sz="0" w:space="0" w:color="auto"/>
            <w:bottom w:val="none" w:sz="0" w:space="0" w:color="auto"/>
            <w:right w:val="none" w:sz="0" w:space="0" w:color="auto"/>
          </w:divBdr>
        </w:div>
        <w:div w:id="473840436">
          <w:marLeft w:val="0"/>
          <w:marRight w:val="0"/>
          <w:marTop w:val="0"/>
          <w:marBottom w:val="0"/>
          <w:divBdr>
            <w:top w:val="none" w:sz="0" w:space="0" w:color="auto"/>
            <w:left w:val="none" w:sz="0" w:space="0" w:color="auto"/>
            <w:bottom w:val="none" w:sz="0" w:space="0" w:color="auto"/>
            <w:right w:val="none" w:sz="0" w:space="0" w:color="auto"/>
          </w:divBdr>
        </w:div>
      </w:divsChild>
    </w:div>
    <w:div w:id="189046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cgohlke/geospatial-wheels/releases"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TomPug/FEGA_DETECT.git"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geoqubidy@upm.es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9EB560-D376-4BA2-A48C-0473AF5AD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16</Pages>
  <Words>3909</Words>
  <Characters>21501</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MANUAL DE USUARIO FEGAPP</vt:lpstr>
    </vt:vector>
  </TitlesOfParts>
  <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FEGAPP</dc:title>
  <dc:subject/>
  <dc:creator>GEOQUBIDY</dc:creator>
  <cp:keywords/>
  <dc:description/>
  <cp:lastModifiedBy>DIEGO MADRUGA RAMOS</cp:lastModifiedBy>
  <cp:revision>7</cp:revision>
  <dcterms:created xsi:type="dcterms:W3CDTF">2025-03-18T15:25:00Z</dcterms:created>
  <dcterms:modified xsi:type="dcterms:W3CDTF">2025-03-27T15:02:00Z</dcterms:modified>
</cp:coreProperties>
</file>