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47"/>
        <w:gridCol w:w="6348"/>
      </w:tblGrid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Add student</w:t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student</w:t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 params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Content-Type”:”application/json”</w:t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Data params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</w:t>
            </w:r>
            <w:r>
              <w:rPr>
                <w:lang w:val="ru-RU"/>
              </w:rPr>
              <w:t>id: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name: &lt; String&gt;,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password: &lt;String &gt;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}</w:t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Code: 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Content: </w:t>
            </w:r>
            <w:bookmarkStart w:id="0" w:name="__DdeLink__822_1928792206"/>
            <w:bookmarkEnd w:id="0"/>
            <w:r>
              <w:rPr>
                <w:lang w:val="en-US"/>
              </w:rPr>
              <w:t>true/false</w:t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Sample call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947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6348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91"/>
        <w:gridCol w:w="6304"/>
      </w:tblGrid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Find student by id</w:t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student/{id}</w:t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GET</w:t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 params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Content-Type”:”application/json”</w:t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Data params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Code: 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Content:</w:t>
            </w:r>
            <w:r>
              <w:rPr>
                <w:lang w:val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</w:t>
            </w:r>
            <w:r>
              <w:rPr>
                <w:lang w:val="ru-RU"/>
              </w:rPr>
              <w:t>id: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name: &lt; String&gt;,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scores: {&lt;String &gt;: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               </w:t>
            </w:r>
            <w:r>
              <w:rPr>
                <w:lang w:val="ru-RU"/>
              </w:rPr>
              <w:t>&lt;String &gt;: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               </w:t>
            </w:r>
            <w:r>
              <w:rPr>
                <w:lang w:val="ru-RU"/>
              </w:rPr>
              <w:t>&lt;String &gt;: &lt;Integer &gt;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              </w:t>
            </w:r>
            <w:r>
              <w:rPr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Sample call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1991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630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3"/>
        <w:gridCol w:w="6252"/>
      </w:tblGrid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Delete student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student/{id}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DELETE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 params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Content-Type”:”application/json”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Data params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Code: 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Content:</w:t>
            </w:r>
            <w:r>
              <w:rPr>
                <w:lang w:val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</w:t>
            </w:r>
            <w:r>
              <w:rPr>
                <w:lang w:val="ru-RU"/>
              </w:rPr>
              <w:t>id: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name: &lt; String&gt;,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scores: {&lt;String &gt;: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               </w:t>
            </w:r>
            <w:r>
              <w:rPr>
                <w:lang w:val="ru-RU"/>
              </w:rPr>
              <w:t>&lt;String &gt;: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               </w:t>
            </w:r>
            <w:r>
              <w:rPr>
                <w:lang w:val="ru-RU"/>
              </w:rPr>
              <w:t>&lt;String &gt;: &lt;Integer &gt;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              </w:t>
            </w:r>
            <w:r>
              <w:rPr>
                <w:lang w:val="ru-RU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Sample call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3"/>
        <w:gridCol w:w="6252"/>
      </w:tblGrid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Update </w:t>
            </w:r>
            <w:r>
              <w:rPr>
                <w:lang w:val="en-US"/>
              </w:rPr>
              <w:t>student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student/{id}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 params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Content-Type”:”application/json”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Data params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name: &lt; String&gt;,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password: &lt;String &gt;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Code: 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Content:</w:t>
            </w:r>
            <w:r>
              <w:rPr>
                <w:lang w:val="ru-RU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 xml:space="preserve">          </w:t>
            </w:r>
            <w:r>
              <w:rPr>
                <w:lang w:val="ru-RU"/>
              </w:rPr>
              <w:t>id: &lt;Integer 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name: &lt; String&gt;,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ab/>
              <w:t>password: &lt;String &gt;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Sample call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829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43"/>
        <w:gridCol w:w="6252"/>
      </w:tblGrid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Title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Add score to student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/</w:t>
            </w:r>
            <w:r>
              <w:rPr>
                <w:lang w:val="en-US"/>
              </w:rPr>
              <w:t>score/student/{id}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PUT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URL params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Headers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Content-Type”:”application/json”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Data params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>examName: &lt;String &gt;,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ab/>
              <w:t>score: &lt;Integer &gt;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Success response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Code: 200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Content:</w:t>
            </w:r>
            <w:r>
              <w:rPr>
                <w:lang w:val="en-US"/>
              </w:rPr>
              <w:t>true/false</w:t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Error response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/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Sample call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204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  <w:tc>
          <w:tcPr>
            <w:tcW w:w="625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GB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b035d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ru-RU" w:eastAsia="en-US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76c3"/>
    <w:rPr>
      <w:lang w:val="ru-RU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276c3"/>
    <w:rPr>
      <w:lang w:val="ru-RU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2276c3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276c3"/>
    <w:pPr>
      <w:tabs>
        <w:tab w:val="center" w:pos="4153" w:leader="none"/>
        <w:tab w:val="right" w:pos="830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b035d"/>
    <w:pPr>
      <w:spacing w:after="0" w:line="240" w:lineRule="auto"/>
    </w:pPr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LibreOffice/5.1.6.2$Linux_X86_64 LibreOffice_project/10m0$Build-2</Application>
  <Pages>3</Pages>
  <Words>199</Words>
  <Characters>1181</Characters>
  <CharactersWithSpaces>1478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2019-03-26T06:44:00Z</dcterms:created>
  <dc:creator>Ruslan Kosukha</dc:creator>
  <dc:description/>
  <dc:language>en-US</dc:language>
  <cp:lastModifiedBy/>
  <dcterms:modified xsi:type="dcterms:W3CDTF">2019-11-03T10:09:15Z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