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left="0" w:firstLine="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Home Automation</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46"/>
          <w:szCs w:val="46"/>
          <w:u w:val="single"/>
        </w:rPr>
      </w:pPr>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sz w:val="46"/>
          <w:szCs w:val="46"/>
          <w:u w:val="single"/>
          <w:rtl w:val="0"/>
        </w:rPr>
        <w:t xml:space="preserve">Testare</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6">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Membrii echipei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Istrate </w:t>
      </w:r>
      <w:r w:rsidDel="00000000" w:rsidR="00000000" w:rsidRPr="00000000">
        <w:rPr>
          <w:rFonts w:ascii="Times New Roman" w:cs="Times New Roman" w:eastAsia="Times New Roman" w:hAnsi="Times New Roman"/>
          <w:sz w:val="28"/>
          <w:szCs w:val="28"/>
          <w:rtl w:val="0"/>
        </w:rPr>
        <w:t xml:space="preserve">Sebastian-Nicolae</w:t>
      </w:r>
      <w:r w:rsidDel="00000000" w:rsidR="00000000" w:rsidRPr="00000000">
        <w:rPr>
          <w:rFonts w:ascii="Times New Roman" w:cs="Times New Roman" w:eastAsia="Times New Roman" w:hAnsi="Times New Roman"/>
          <w:sz w:val="28"/>
          <w:szCs w:val="28"/>
          <w:rtl w:val="0"/>
        </w:rPr>
        <w:t xml:space="preserve"> – programator șef</w:t>
      </w:r>
    </w:p>
    <w:p w:rsidR="00000000" w:rsidDel="00000000" w:rsidP="00000000" w:rsidRDefault="00000000" w:rsidRPr="00000000" w14:paraId="00000008">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Ionescu Sergiu-Marian – asistent șef</w:t>
      </w:r>
    </w:p>
    <w:p w:rsidR="00000000" w:rsidDel="00000000" w:rsidP="00000000" w:rsidRDefault="00000000" w:rsidRPr="00000000" w14:paraId="00000009">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Moticica </w:t>
      </w:r>
      <w:r w:rsidDel="00000000" w:rsidR="00000000" w:rsidRPr="00000000">
        <w:rPr>
          <w:rFonts w:ascii="Times New Roman" w:cs="Times New Roman" w:eastAsia="Times New Roman" w:hAnsi="Times New Roman"/>
          <w:sz w:val="28"/>
          <w:szCs w:val="28"/>
          <w:rtl w:val="0"/>
        </w:rPr>
        <w:t xml:space="preserve">Vlad-Florin</w:t>
      </w:r>
      <w:r w:rsidDel="00000000" w:rsidR="00000000" w:rsidRPr="00000000">
        <w:rPr>
          <w:rFonts w:ascii="Times New Roman" w:cs="Times New Roman" w:eastAsia="Times New Roman" w:hAnsi="Times New Roman"/>
          <w:sz w:val="28"/>
          <w:szCs w:val="28"/>
          <w:rtl w:val="0"/>
        </w:rPr>
        <w:t xml:space="preserve"> – secretar</w:t>
      </w:r>
    </w:p>
    <w:p w:rsidR="00000000" w:rsidDel="00000000" w:rsidP="00000000" w:rsidRDefault="00000000" w:rsidRPr="00000000" w14:paraId="0000000A">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Ionică </w:t>
      </w:r>
      <w:r w:rsidDel="00000000" w:rsidR="00000000" w:rsidRPr="00000000">
        <w:rPr>
          <w:rFonts w:ascii="Times New Roman" w:cs="Times New Roman" w:eastAsia="Times New Roman" w:hAnsi="Times New Roman"/>
          <w:sz w:val="28"/>
          <w:szCs w:val="28"/>
          <w:rtl w:val="0"/>
        </w:rPr>
        <w:t xml:space="preserve">Florentina-Bianca</w:t>
      </w:r>
      <w:r w:rsidDel="00000000" w:rsidR="00000000" w:rsidRPr="00000000">
        <w:rPr>
          <w:rtl w:val="0"/>
        </w:rPr>
      </w:r>
    </w:p>
    <w:p w:rsidR="00000000" w:rsidDel="00000000" w:rsidP="00000000" w:rsidRDefault="00000000" w:rsidRPr="00000000" w14:paraId="0000000B">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Matei Georgiana</w:t>
      </w:r>
    </w:p>
    <w:p w:rsidR="00000000" w:rsidDel="00000000" w:rsidP="00000000" w:rsidRDefault="00000000" w:rsidRPr="00000000" w14:paraId="0000000C">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Ludică Maria-Alexandra</w:t>
      </w:r>
    </w:p>
    <w:p w:rsidR="00000000" w:rsidDel="00000000" w:rsidP="00000000" w:rsidRDefault="00000000" w:rsidRPr="00000000" w14:paraId="0000000D">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Mihai Andrei</w:t>
      </w:r>
    </w:p>
    <w:p w:rsidR="00000000" w:rsidDel="00000000" w:rsidP="00000000" w:rsidRDefault="00000000" w:rsidRPr="00000000" w14:paraId="0000000E">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Negriu </w:t>
      </w:r>
      <w:r w:rsidDel="00000000" w:rsidR="00000000" w:rsidRPr="00000000">
        <w:rPr>
          <w:rFonts w:ascii="Times New Roman" w:cs="Times New Roman" w:eastAsia="Times New Roman" w:hAnsi="Times New Roman"/>
          <w:sz w:val="28"/>
          <w:szCs w:val="28"/>
          <w:rtl w:val="0"/>
        </w:rPr>
        <w:t xml:space="preserve">Andrei-Valentin</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Cuprins</w:t>
      </w:r>
    </w:p>
    <w:p w:rsidR="00000000" w:rsidDel="00000000" w:rsidP="00000000" w:rsidRDefault="00000000" w:rsidRPr="00000000" w14:paraId="0000001A">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ol8fif046y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Memoriu tehnic</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7040kmu2y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Testarea codului</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n5aegoepoe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Mijloace de verificare</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lm3u7trqc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Condiții de funcționare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1">
      <w:pPr>
        <w:pStyle w:val="Heading1"/>
        <w:jc w:val="center"/>
        <w:rPr>
          <w:rFonts w:ascii="Times New Roman" w:cs="Times New Roman" w:eastAsia="Times New Roman" w:hAnsi="Times New Roman"/>
        </w:rPr>
      </w:pPr>
      <w:bookmarkStart w:colFirst="0" w:colLast="0" w:name="_7ol8fif046yf" w:id="0"/>
      <w:bookmarkEnd w:id="0"/>
      <w:r w:rsidDel="00000000" w:rsidR="00000000" w:rsidRPr="00000000">
        <w:rPr>
          <w:rFonts w:ascii="Times New Roman" w:cs="Times New Roman" w:eastAsia="Times New Roman" w:hAnsi="Times New Roman"/>
          <w:rtl w:val="0"/>
        </w:rPr>
        <w:t xml:space="preserve">1. Memoriu tehnic</w:t>
      </w:r>
    </w:p>
    <w:p w:rsidR="00000000" w:rsidDel="00000000" w:rsidP="00000000" w:rsidRDefault="00000000" w:rsidRPr="00000000" w14:paraId="0000003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cu trecerea în 2023, au apărut o multitudine de noutăți în domeniul tehnologic, iar una dintre cele mai folosite tehnologii din rândul proprietarilor de locuințe este home automation. </w:t>
      </w:r>
    </w:p>
    <w:p w:rsidR="00000000" w:rsidDel="00000000" w:rsidP="00000000" w:rsidRDefault="00000000" w:rsidRPr="00000000" w14:paraId="00000033">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sens, prezentul proiect a demarat în data de 16 martie 2023 prin prezentarea unei Teme tehnice la sediul companiei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Technologies din Timișoara de pe Bulevardul Vasile Pârvan 2, de către domnul inginer Ionescu Gheorghe, reprezentantul </w:t>
      </w:r>
      <w:r w:rsidDel="00000000" w:rsidR="00000000" w:rsidRPr="00000000">
        <w:rPr>
          <w:rFonts w:ascii="Times New Roman" w:cs="Times New Roman" w:eastAsia="Times New Roman" w:hAnsi="Times New Roman"/>
          <w:sz w:val="24"/>
          <w:szCs w:val="24"/>
          <w:rtl w:val="0"/>
        </w:rPr>
        <w:t xml:space="preserve">SoftDeliver</w:t>
      </w:r>
      <w:r w:rsidDel="00000000" w:rsidR="00000000" w:rsidRPr="00000000">
        <w:rPr>
          <w:rFonts w:ascii="Times New Roman" w:cs="Times New Roman" w:eastAsia="Times New Roman" w:hAnsi="Times New Roman"/>
          <w:sz w:val="24"/>
          <w:szCs w:val="24"/>
          <w:rtl w:val="0"/>
        </w:rPr>
        <w:t xml:space="preserve"> Technologies. </w:t>
      </w:r>
    </w:p>
    <w:p w:rsidR="00000000" w:rsidDel="00000000" w:rsidP="00000000" w:rsidRDefault="00000000" w:rsidRPr="00000000" w14:paraId="0000003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Solicitarea în cauză vizează implementarea unui sistem de automatizare prin care beneficiarii să își gestioneze locuințele într-o manieră eficientă și comodă, utilizând dispozitive și tehnologii de ultimă generație. De la sisteme de securitate, sisteme de încălzire sau de iluminat, utilizatorii vor putea controla totul prin diferite interfețe.</w:t>
        <w:tab/>
      </w:r>
    </w:p>
    <w:p w:rsidR="00000000" w:rsidDel="00000000" w:rsidP="00000000" w:rsidRDefault="00000000" w:rsidRPr="00000000" w14:paraId="0000003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va fi referit în continuare prin următorul nume de cod: W1S3B33.</w:t>
      </w:r>
    </w:p>
    <w:p w:rsidR="00000000" w:rsidDel="00000000" w:rsidP="00000000" w:rsidRDefault="00000000" w:rsidRPr="00000000" w14:paraId="0000003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 obiectivele principale ale proiectului W1S3B33 se numără învățarea unor noi tehnologii, livrarea unei aplicații funcționale care să asigure controlul și monitorizarea echipamente cum sunt cele de iluminat, încălzire, acces sau securitate. Obiectivele finale constau în verificarea și evaluarea performanțelor sistemului dezvoltat astfel încât acesta să se conformeze așteptărilor și cerințelor clientului.</w:t>
      </w:r>
    </w:p>
    <w:p w:rsidR="00000000" w:rsidDel="00000000" w:rsidP="00000000" w:rsidRDefault="00000000" w:rsidRPr="00000000" w14:paraId="0000003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proiectul W1S3B33 demarat de către compania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este o inițiativă profesională care vizează integrarea unui concept util în mediul cotidian, respectând standardele de siguranță și eficiență impuse de către solicitanți și contribuind astfel la dezvoltarea comunității tehnice din aria de activitate mai sus menționată.</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jc w:val="center"/>
        <w:rPr>
          <w:rFonts w:ascii="Times New Roman" w:cs="Times New Roman" w:eastAsia="Times New Roman" w:hAnsi="Times New Roman"/>
        </w:rPr>
      </w:pPr>
      <w:bookmarkStart w:colFirst="0" w:colLast="0" w:name="_k87040kmu2y5" w:id="1"/>
      <w:bookmarkEnd w:id="1"/>
      <w:r w:rsidDel="00000000" w:rsidR="00000000" w:rsidRPr="00000000">
        <w:rPr>
          <w:rFonts w:ascii="Times New Roman" w:cs="Times New Roman" w:eastAsia="Times New Roman" w:hAnsi="Times New Roman"/>
          <w:rtl w:val="0"/>
        </w:rPr>
        <w:t xml:space="preserve">2. Testarea codului</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Modul Web </w:t>
      </w:r>
      <w:r w:rsidDel="00000000" w:rsidR="00000000" w:rsidRPr="00000000">
        <w:rPr>
          <w:rFonts w:ascii="Times New Roman" w:cs="Times New Roman" w:eastAsia="Times New Roman" w:hAnsi="Times New Roman"/>
          <w:sz w:val="28"/>
          <w:szCs w:val="28"/>
          <w:rtl w:val="0"/>
        </w:rPr>
        <w:t xml:space="preserve">- partea de cod</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modulului Web vor exista trei clase controller responsabile de gestionarea fluxului de cereri și răspunsuri de la și către utilizator: </w:t>
      </w:r>
      <w:r w:rsidDel="00000000" w:rsidR="00000000" w:rsidRPr="00000000">
        <w:rPr>
          <w:rFonts w:ascii="Times New Roman" w:cs="Times New Roman" w:eastAsia="Times New Roman" w:hAnsi="Times New Roman"/>
          <w:sz w:val="24"/>
          <w:szCs w:val="24"/>
          <w:rtl w:val="0"/>
        </w:rPr>
        <w:t xml:space="preserve">AuthenticationController</w:t>
      </w:r>
      <w:r w:rsidDel="00000000" w:rsidR="00000000" w:rsidRPr="00000000">
        <w:rPr>
          <w:rFonts w:ascii="Times New Roman" w:cs="Times New Roman" w:eastAsia="Times New Roman" w:hAnsi="Times New Roman"/>
          <w:sz w:val="24"/>
          <w:szCs w:val="24"/>
          <w:rtl w:val="0"/>
        </w:rPr>
        <w:t xml:space="preserve">, AdminController și UserController. Codul integral al aplicației web se găsește pe </w:t>
      </w:r>
      <w:hyperlink r:id="rId6">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de mai jos se poate observa codul pentru clasa </w:t>
      </w:r>
      <w:r w:rsidDel="00000000" w:rsidR="00000000" w:rsidRPr="00000000">
        <w:rPr>
          <w:rFonts w:ascii="Times New Roman" w:cs="Times New Roman" w:eastAsia="Times New Roman" w:hAnsi="Times New Roman"/>
          <w:sz w:val="24"/>
          <w:szCs w:val="24"/>
          <w:rtl w:val="0"/>
        </w:rPr>
        <w:t xml:space="preserve">AuthenticationController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5285072"/>
            <wp:effectExtent b="0" l="0" r="0" t="0"/>
            <wp:docPr id="32" name="image25.png"/>
            <a:graphic>
              <a:graphicData uri="http://schemas.openxmlformats.org/drawingml/2006/picture">
                <pic:pic>
                  <pic:nvPicPr>
                    <pic:cNvPr id="0" name="image25.png"/>
                    <pic:cNvPicPr preferRelativeResize="0"/>
                  </pic:nvPicPr>
                  <pic:blipFill>
                    <a:blip r:embed="rId7"/>
                    <a:srcRect b="0" l="0" r="5315" t="0"/>
                    <a:stretch>
                      <a:fillRect/>
                    </a:stretch>
                  </pic:blipFill>
                  <pic:spPr>
                    <a:xfrm>
                      <a:off x="0" y="0"/>
                      <a:ext cx="5705475" cy="528507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7000875"/>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600575"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w:t>
      </w:r>
      <w:r w:rsidDel="00000000" w:rsidR="00000000" w:rsidRPr="00000000">
        <w:rPr>
          <w:rFonts w:ascii="Times New Roman" w:cs="Times New Roman" w:eastAsia="Times New Roman" w:hAnsi="Times New Roman"/>
          <w:sz w:val="24"/>
          <w:szCs w:val="24"/>
          <w:rtl w:val="0"/>
        </w:rPr>
        <w:t xml:space="preserve">AuthenticationController</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Metoda de Register din această clasă va putea fi accesată doar de către administrator, va verifica dacă există erori pe model, iar în cazul în care modelul este valid, se face maparea către un obiect de tip User se va transmite către </w:t>
      </w:r>
      <w:r w:rsidDel="00000000" w:rsidR="00000000" w:rsidRPr="00000000">
        <w:rPr>
          <w:rFonts w:ascii="Times New Roman" w:cs="Times New Roman" w:eastAsia="Times New Roman" w:hAnsi="Times New Roman"/>
          <w:sz w:val="24"/>
          <w:szCs w:val="24"/>
          <w:rtl w:val="0"/>
        </w:rPr>
        <w:t xml:space="preserve">AuthenticationRepository</w:t>
      </w:r>
      <w:r w:rsidDel="00000000" w:rsidR="00000000" w:rsidRPr="00000000">
        <w:rPr>
          <w:rFonts w:ascii="Times New Roman" w:cs="Times New Roman" w:eastAsia="Times New Roman" w:hAnsi="Times New Roman"/>
          <w:sz w:val="24"/>
          <w:szCs w:val="24"/>
          <w:rtl w:val="0"/>
        </w:rPr>
        <w:t xml:space="preserve"> pentru a fi înregistrat în baza de date. Câmpul Device_Id va fi populat cu o valoare aleatoare, urmând a fi actualizat cu un cod IMEI </w:t>
      </w:r>
      <w:r w:rsidDel="00000000" w:rsidR="00000000" w:rsidRPr="00000000">
        <w:rPr>
          <w:rFonts w:ascii="Times New Roman" w:cs="Times New Roman" w:eastAsia="Times New Roman" w:hAnsi="Times New Roman"/>
          <w:sz w:val="24"/>
          <w:szCs w:val="24"/>
          <w:rtl w:val="0"/>
        </w:rPr>
        <w:t xml:space="preserve">valid</w:t>
      </w:r>
      <w:r w:rsidDel="00000000" w:rsidR="00000000" w:rsidRPr="00000000">
        <w:rPr>
          <w:rFonts w:ascii="Times New Roman" w:cs="Times New Roman" w:eastAsia="Times New Roman" w:hAnsi="Times New Roman"/>
          <w:sz w:val="24"/>
          <w:szCs w:val="24"/>
          <w:rtl w:val="0"/>
        </w:rPr>
        <w:t xml:space="preserve"> la prima logare de pe telefonul mobil. Se verifică răspunsul trimis de către repository, iar în funcție de el se redirecționează către aceeași pagină, adăugând în rută indicatorul </w:t>
      </w:r>
      <w:r w:rsidDel="00000000" w:rsidR="00000000" w:rsidRPr="00000000">
        <w:rPr>
          <w:rFonts w:ascii="Times New Roman" w:cs="Times New Roman" w:eastAsia="Times New Roman" w:hAnsi="Times New Roman"/>
          <w:sz w:val="24"/>
          <w:szCs w:val="24"/>
          <w:rtl w:val="0"/>
        </w:rPr>
        <w:t xml:space="preserve">RegisterSuccess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RegisterSuccess</w:t>
      </w:r>
      <w:r w:rsidDel="00000000" w:rsidR="00000000" w:rsidRPr="00000000">
        <w:rPr>
          <w:rFonts w:ascii="Times New Roman" w:cs="Times New Roman" w:eastAsia="Times New Roman" w:hAnsi="Times New Roman"/>
          <w:sz w:val="24"/>
          <w:szCs w:val="24"/>
          <w:rtl w:val="0"/>
        </w:rPr>
        <w:t xml:space="preserve"> va fi folosit pentru a decide dacă va fi afișată o alertă de înregistrare realizată cu succes sau nu.</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Logica de Login a fost împărțită în două metode: metoda </w:t>
      </w:r>
      <w:r w:rsidDel="00000000" w:rsidR="00000000" w:rsidRPr="00000000">
        <w:rPr>
          <w:rFonts w:ascii="Times New Roman" w:cs="Times New Roman" w:eastAsia="Times New Roman" w:hAnsi="Times New Roman"/>
          <w:sz w:val="24"/>
          <w:szCs w:val="24"/>
          <w:rtl w:val="0"/>
        </w:rPr>
        <w:t xml:space="preserve">LoginUser</w:t>
      </w:r>
      <w:r w:rsidDel="00000000" w:rsidR="00000000" w:rsidRPr="00000000">
        <w:rPr>
          <w:rFonts w:ascii="Times New Roman" w:cs="Times New Roman" w:eastAsia="Times New Roman" w:hAnsi="Times New Roman"/>
          <w:sz w:val="24"/>
          <w:szCs w:val="24"/>
          <w:rtl w:val="0"/>
        </w:rPr>
        <w:t xml:space="preserve"> care se ocupă de primirea datelor din formularul de login, transmiterea lor către repository, setarea tokenului dacă logarea s-a realizat cu succes, și metoda Login care va verifica parametrii din rute, va seta valori în ViewBag ce vor fi folosite pentru afișarea alertelor, va verifica existența unui token, a unui rol și va redirecționa către pagina de </w:t>
      </w:r>
      <w:r w:rsidDel="00000000" w:rsidR="00000000" w:rsidRPr="00000000">
        <w:rPr>
          <w:rFonts w:ascii="Times New Roman" w:cs="Times New Roman" w:eastAsia="Times New Roman" w:hAnsi="Times New Roman"/>
          <w:sz w:val="24"/>
          <w:szCs w:val="24"/>
          <w:rtl w:val="0"/>
        </w:rPr>
        <w:t xml:space="preserve">ViewParameters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Logout, accesibil doar dacă utilizatorul este logat, se va șterge tokenul și se va redirecționa către pagina de Login.</w:t>
        <w:tab/>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figura 2 de mai jos este ilustrat codul din AdminController. Administratorul va putea vedea o listă a tuturor utilizatorilor înregistrați, într-un tabel, și va avea posibilitatea </w:t>
      </w:r>
      <w:r w:rsidDel="00000000" w:rsidR="00000000" w:rsidRPr="00000000">
        <w:rPr>
          <w:rFonts w:ascii="Times New Roman" w:cs="Times New Roman" w:eastAsia="Times New Roman" w:hAnsi="Times New Roman"/>
          <w:sz w:val="24"/>
          <w:szCs w:val="24"/>
          <w:rtl w:val="0"/>
        </w:rPr>
        <w:t xml:space="preserve">să îi</w:t>
      </w:r>
      <w:r w:rsidDel="00000000" w:rsidR="00000000" w:rsidRPr="00000000">
        <w:rPr>
          <w:rFonts w:ascii="Times New Roman" w:cs="Times New Roman" w:eastAsia="Times New Roman" w:hAnsi="Times New Roman"/>
          <w:sz w:val="24"/>
          <w:szCs w:val="24"/>
          <w:rtl w:val="0"/>
        </w:rPr>
        <w:t xml:space="preserve"> șteargă apăsând pe un buton ce va deschide o fereastră de confirmare. De aici se va putea realiza apelul către funcția </w:t>
      </w:r>
      <w:r w:rsidDel="00000000" w:rsidR="00000000" w:rsidRPr="00000000">
        <w:rPr>
          <w:rFonts w:ascii="Times New Roman" w:cs="Times New Roman" w:eastAsia="Times New Roman" w:hAnsi="Times New Roman"/>
          <w:sz w:val="24"/>
          <w:szCs w:val="24"/>
          <w:rtl w:val="0"/>
        </w:rPr>
        <w:t xml:space="preserve">DeleteUser</w:t>
      </w:r>
      <w:r w:rsidDel="00000000" w:rsidR="00000000" w:rsidRPr="00000000">
        <w:rPr>
          <w:rFonts w:ascii="Times New Roman" w:cs="Times New Roman" w:eastAsia="Times New Roman" w:hAnsi="Times New Roman"/>
          <w:sz w:val="24"/>
          <w:szCs w:val="24"/>
          <w:rtl w:val="0"/>
        </w:rPr>
        <w:t xml:space="preserve"> care va trimite către repository email-ul utilizatorului ce va fi șters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0418" cy="3713230"/>
            <wp:effectExtent b="0" l="0" r="0" t="0"/>
            <wp:docPr id="22" name="image27.png"/>
            <a:graphic>
              <a:graphicData uri="http://schemas.openxmlformats.org/drawingml/2006/picture">
                <pic:pic>
                  <pic:nvPicPr>
                    <pic:cNvPr id="0" name="image27.png"/>
                    <pic:cNvPicPr preferRelativeResize="0"/>
                  </pic:nvPicPr>
                  <pic:blipFill>
                    <a:blip r:embed="rId9"/>
                    <a:srcRect b="35102" l="0" r="0" t="0"/>
                    <a:stretch>
                      <a:fillRect/>
                    </a:stretch>
                  </pic:blipFill>
                  <pic:spPr>
                    <a:xfrm>
                      <a:off x="0" y="0"/>
                      <a:ext cx="5730418" cy="371323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707" cy="2023898"/>
            <wp:effectExtent b="0" l="0" r="0" t="0"/>
            <wp:docPr id="31" name="image33.png"/>
            <a:graphic>
              <a:graphicData uri="http://schemas.openxmlformats.org/drawingml/2006/picture">
                <pic:pic>
                  <pic:nvPicPr>
                    <pic:cNvPr id="0" name="image33.png"/>
                    <pic:cNvPicPr preferRelativeResize="0"/>
                  </pic:nvPicPr>
                  <pic:blipFill>
                    <a:blip r:embed="rId9"/>
                    <a:srcRect b="0" l="0" r="0" t="64926"/>
                    <a:stretch>
                      <a:fillRect/>
                    </a:stretch>
                  </pic:blipFill>
                  <pic:spPr>
                    <a:xfrm>
                      <a:off x="0" y="0"/>
                      <a:ext cx="5795707" cy="202389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AdminController</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Codul aferent clasei de UserController este vizibil în figura 3. Aici se află metodele pentru vizualizarea și modificarea parametrilor, pentru vizualizarea înregistrărilor din tabela de acțiuni și din tabela pentru temperatura esp într-o manieră </w:t>
      </w:r>
      <w:r w:rsidDel="00000000" w:rsidR="00000000" w:rsidRPr="00000000">
        <w:rPr>
          <w:rFonts w:ascii="Times New Roman" w:cs="Times New Roman" w:eastAsia="Times New Roman" w:hAnsi="Times New Roman"/>
          <w:sz w:val="24"/>
          <w:szCs w:val="24"/>
          <w:rtl w:val="0"/>
        </w:rPr>
        <w:t xml:space="preserve">paginată</w:t>
      </w:r>
      <w:r w:rsidDel="00000000" w:rsidR="00000000" w:rsidRPr="00000000">
        <w:rPr>
          <w:rFonts w:ascii="Times New Roman" w:cs="Times New Roman" w:eastAsia="Times New Roman" w:hAnsi="Times New Roman"/>
          <w:sz w:val="24"/>
          <w:szCs w:val="24"/>
          <w:rtl w:val="0"/>
        </w:rPr>
        <w:t xml:space="preserve">, pentru vizualizarea, crearea și setarea unui preset și pentru aducerea datelor necesare construirii graficelor utilizând pachetul Chart.js.</w:t>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Metodele pentru vizualizarea de date funcționează asemănător: atunci când se încarcă pagina corespunzătoare lor, vor fi apelate, se vor verifica rutele pentru parametri care să indice o redirecționare cu succes sau nu, se vor căuta datele disponibile pentru utilizatorul logat cu ajutorul metodelor din UserRepository, se fac verificări dacă s-au returnat valori diferite de null, se fac </w:t>
      </w:r>
      <w:r w:rsidDel="00000000" w:rsidR="00000000" w:rsidRPr="00000000">
        <w:rPr>
          <w:rFonts w:ascii="Times New Roman" w:cs="Times New Roman" w:eastAsia="Times New Roman" w:hAnsi="Times New Roman"/>
          <w:sz w:val="24"/>
          <w:szCs w:val="24"/>
          <w:rtl w:val="0"/>
        </w:rPr>
        <w:t xml:space="preserve">mapări</w:t>
      </w:r>
      <w:r w:rsidDel="00000000" w:rsidR="00000000" w:rsidRPr="00000000">
        <w:rPr>
          <w:rFonts w:ascii="Times New Roman" w:cs="Times New Roman" w:eastAsia="Times New Roman" w:hAnsi="Times New Roman"/>
          <w:sz w:val="24"/>
          <w:szCs w:val="24"/>
          <w:rtl w:val="0"/>
        </w:rPr>
        <w:t xml:space="preserve"> către modelul din view-ul asociat.</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3186814"/>
            <wp:effectExtent b="0" l="0" r="0" t="0"/>
            <wp:docPr id="9" name="image23.png"/>
            <a:graphic>
              <a:graphicData uri="http://schemas.openxmlformats.org/drawingml/2006/picture">
                <pic:pic>
                  <pic:nvPicPr>
                    <pic:cNvPr id="0" name="image23.png"/>
                    <pic:cNvPicPr preferRelativeResize="0"/>
                  </pic:nvPicPr>
                  <pic:blipFill>
                    <a:blip r:embed="rId10"/>
                    <a:srcRect b="54909" l="0" r="0" t="0"/>
                    <a:stretch>
                      <a:fillRect/>
                    </a:stretch>
                  </pic:blipFill>
                  <pic:spPr>
                    <a:xfrm>
                      <a:off x="0" y="0"/>
                      <a:ext cx="5438775" cy="318681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8981" cy="4212202"/>
            <wp:effectExtent b="0" l="0" r="0" t="0"/>
            <wp:docPr id="30" name="image34.png"/>
            <a:graphic>
              <a:graphicData uri="http://schemas.openxmlformats.org/drawingml/2006/picture">
                <pic:pic>
                  <pic:nvPicPr>
                    <pic:cNvPr id="0" name="image34.png"/>
                    <pic:cNvPicPr preferRelativeResize="0"/>
                  </pic:nvPicPr>
                  <pic:blipFill>
                    <a:blip r:embed="rId10"/>
                    <a:srcRect b="0" l="0" r="0" t="43375"/>
                    <a:stretch>
                      <a:fillRect/>
                    </a:stretch>
                  </pic:blipFill>
                  <pic:spPr>
                    <a:xfrm>
                      <a:off x="0" y="0"/>
                      <a:ext cx="5728981" cy="42122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4050" cy="2898466"/>
            <wp:effectExtent b="0" l="0" r="0" t="0"/>
            <wp:docPr id="10" name="image3.png"/>
            <a:graphic>
              <a:graphicData uri="http://schemas.openxmlformats.org/drawingml/2006/picture">
                <pic:pic>
                  <pic:nvPicPr>
                    <pic:cNvPr id="0" name="image3.png"/>
                    <pic:cNvPicPr preferRelativeResize="0"/>
                  </pic:nvPicPr>
                  <pic:blipFill>
                    <a:blip r:embed="rId11"/>
                    <a:srcRect b="55705" l="0" r="0" t="0"/>
                    <a:stretch>
                      <a:fillRect/>
                    </a:stretch>
                  </pic:blipFill>
                  <pic:spPr>
                    <a:xfrm>
                      <a:off x="0" y="0"/>
                      <a:ext cx="5734050" cy="289846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7661" cy="3829318"/>
            <wp:effectExtent b="0" l="0" r="0" t="0"/>
            <wp:docPr id="41" name="image30.png"/>
            <a:graphic>
              <a:graphicData uri="http://schemas.openxmlformats.org/drawingml/2006/picture">
                <pic:pic>
                  <pic:nvPicPr>
                    <pic:cNvPr id="0" name="image30.png"/>
                    <pic:cNvPicPr preferRelativeResize="0"/>
                  </pic:nvPicPr>
                  <pic:blipFill>
                    <a:blip r:embed="rId11"/>
                    <a:srcRect b="0" l="0" r="0" t="44029"/>
                    <a:stretch>
                      <a:fillRect/>
                    </a:stretch>
                  </pic:blipFill>
                  <pic:spPr>
                    <a:xfrm>
                      <a:off x="0" y="0"/>
                      <a:ext cx="5987661" cy="38293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76505" cy="1533876"/>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6505" cy="153387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UserController</w:t>
      </w:r>
    </w:p>
    <w:p w:rsidR="00000000" w:rsidDel="00000000" w:rsidP="00000000" w:rsidRDefault="00000000" w:rsidRPr="00000000" w14:paraId="0000005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Modul Web </w:t>
      </w:r>
      <w:r w:rsidDel="00000000" w:rsidR="00000000" w:rsidRPr="00000000">
        <w:rPr>
          <w:rFonts w:ascii="Times New Roman" w:cs="Times New Roman" w:eastAsia="Times New Roman" w:hAnsi="Times New Roman"/>
          <w:sz w:val="28"/>
          <w:szCs w:val="28"/>
          <w:rtl w:val="0"/>
        </w:rPr>
        <w:t xml:space="preserve">- partea de teste automate</w:t>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testarea părții de frontend a aplicației web s-a folosit Cypress (figura 4). S-au testat formularele de login și register, funcționalitatea de ștergere a unui utilizator, apelarea API-ului pentru vizualizarea acțiunilor, pentru vizualizarea și modificarea parametrilor actuali, pentru crearea și setarea unui preset. În figura 5 se poate observa structura folderului de teste și structura unui test în Cypress, iar în figura 6 se pot vedea rezultatele tuturor testelor. Codul testelor în Cypress se găsește de asemenea integral pe </w:t>
      </w:r>
      <w:hyperlink r:id="rId13">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1080" cy="2848243"/>
            <wp:effectExtent b="0" l="0" r="0" t="0"/>
            <wp:docPr id="45" name="image41.png"/>
            <a:graphic>
              <a:graphicData uri="http://schemas.openxmlformats.org/drawingml/2006/picture">
                <pic:pic>
                  <pic:nvPicPr>
                    <pic:cNvPr id="0" name="image41.png"/>
                    <pic:cNvPicPr preferRelativeResize="0"/>
                  </pic:nvPicPr>
                  <pic:blipFill>
                    <a:blip r:embed="rId14"/>
                    <a:srcRect b="0" l="0" r="0" t="33566"/>
                    <a:stretch>
                      <a:fillRect/>
                    </a:stretch>
                  </pic:blipFill>
                  <pic:spPr>
                    <a:xfrm>
                      <a:off x="0" y="0"/>
                      <a:ext cx="5911080" cy="284824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Fișierele de teste din Cypress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873" cy="3858759"/>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10873" cy="385875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Structura folderului de teste și structura unui test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5006" cy="3027486"/>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015006" cy="3027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28459" cy="3294623"/>
            <wp:effectExtent b="0" l="0" r="0" t="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028459" cy="329462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5459" cy="2522661"/>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55459" cy="252266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0527" cy="3252032"/>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50527" cy="32520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4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Rezultatele testelor în Cypress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Modul Mobile </w:t>
      </w:r>
      <w:r w:rsidDel="00000000" w:rsidR="00000000" w:rsidRPr="00000000">
        <w:rPr>
          <w:rFonts w:ascii="Times New Roman" w:cs="Times New Roman" w:eastAsia="Times New Roman" w:hAnsi="Times New Roman"/>
          <w:sz w:val="28"/>
          <w:szCs w:val="28"/>
          <w:rtl w:val="0"/>
        </w:rPr>
        <w:t xml:space="preserve">- partea de cod</w:t>
      </w:r>
    </w:p>
    <w:p w:rsidR="00000000" w:rsidDel="00000000" w:rsidP="00000000" w:rsidRDefault="00000000" w:rsidRPr="00000000" w14:paraId="0000007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Codul complet al aplicației mobile se poate accesa pe </w:t>
      </w:r>
      <w:hyperlink r:id="rId22">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modulului Mobile clasa care se ocupă de logare și de stabilirea tipului de utilizator (admin sau utilizator) este clasa MainActivity, prezentată mai jos.</w:t>
      </w:r>
      <w:r w:rsidDel="00000000" w:rsidR="00000000" w:rsidRPr="00000000">
        <w:rPr>
          <w:rFonts w:ascii="Times New Roman" w:cs="Times New Roman" w:eastAsia="Times New Roman" w:hAnsi="Times New Roman"/>
          <w:sz w:val="24"/>
          <w:szCs w:val="24"/>
        </w:rPr>
        <w:drawing>
          <wp:inline distB="114300" distT="114300" distL="114300" distR="114300">
            <wp:extent cx="6202526" cy="3347024"/>
            <wp:effectExtent b="0" l="0" r="0" t="0"/>
            <wp:docPr id="48"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6202526" cy="33470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53607" cy="3459221"/>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253607" cy="345922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4952" cy="3271735"/>
            <wp:effectExtent b="0" l="0" r="0" t="0"/>
            <wp:docPr id="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154952" cy="327173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Clasa MainActivity</w:t>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acestei clase se realizează verificare datelor introduse de la tastatură (email-ul și </w:t>
      </w:r>
      <w:r w:rsidDel="00000000" w:rsidR="00000000" w:rsidRPr="00000000">
        <w:rPr>
          <w:rFonts w:ascii="Times New Roman" w:cs="Times New Roman" w:eastAsia="Times New Roman" w:hAnsi="Times New Roman"/>
          <w:sz w:val="24"/>
          <w:szCs w:val="24"/>
          <w:rtl w:val="0"/>
        </w:rPr>
        <w:t xml:space="preserve">parolă</w:t>
      </w:r>
      <w:r w:rsidDel="00000000" w:rsidR="00000000" w:rsidRPr="00000000">
        <w:rPr>
          <w:rFonts w:ascii="Times New Roman" w:cs="Times New Roman" w:eastAsia="Times New Roman" w:hAnsi="Times New Roman"/>
          <w:sz w:val="24"/>
          <w:szCs w:val="24"/>
          <w:rtl w:val="0"/>
        </w:rPr>
        <w:t xml:space="preserve">). În cazul în care acestea corespund cu datele stocate în baza de date, se verifică dacă conectarea s-a realizat ca admin sau ca utilizator prin valoare stocată în câmpul is_admin. Dacă datele corespund, este verificat codul Device_id, cod unic pentru fiecare dispozitiv android, astfel fiecare utilizator al aplicației poate accesa aplicația de pe un singur dispozitiv, asociat contului sau.</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Metoda </w:t>
      </w:r>
      <w:r w:rsidDel="00000000" w:rsidR="00000000" w:rsidRPr="00000000">
        <w:rPr>
          <w:rFonts w:ascii="Times New Roman" w:cs="Times New Roman" w:eastAsia="Times New Roman" w:hAnsi="Times New Roman"/>
          <w:sz w:val="24"/>
          <w:szCs w:val="24"/>
          <w:rtl w:val="0"/>
        </w:rPr>
        <w:t xml:space="preserve">CheckFirstLogin</w:t>
      </w:r>
      <w:r w:rsidDel="00000000" w:rsidR="00000000" w:rsidRPr="00000000">
        <w:rPr>
          <w:rFonts w:ascii="Times New Roman" w:cs="Times New Roman" w:eastAsia="Times New Roman" w:hAnsi="Times New Roman"/>
          <w:sz w:val="24"/>
          <w:szCs w:val="24"/>
          <w:rtl w:val="0"/>
        </w:rPr>
        <w:t xml:space="preserve"> verifică dacă utilizatorul are asociat un device_id, în caz contrar acestuia îi este completat automat un string întâmplător la crearea contului de către administrator, iar la prima logare, </w:t>
      </w:r>
      <w:r w:rsidDel="00000000" w:rsidR="00000000" w:rsidRPr="00000000">
        <w:rPr>
          <w:rFonts w:ascii="Times New Roman" w:cs="Times New Roman" w:eastAsia="Times New Roman" w:hAnsi="Times New Roman"/>
          <w:sz w:val="24"/>
          <w:szCs w:val="24"/>
          <w:rtl w:val="0"/>
        </w:rPr>
        <w:t xml:space="preserve">device_id-ul</w:t>
      </w:r>
      <w:r w:rsidDel="00000000" w:rsidR="00000000" w:rsidRPr="00000000">
        <w:rPr>
          <w:rFonts w:ascii="Times New Roman" w:cs="Times New Roman" w:eastAsia="Times New Roman" w:hAnsi="Times New Roman"/>
          <w:sz w:val="24"/>
          <w:szCs w:val="24"/>
          <w:rtl w:val="0"/>
        </w:rPr>
        <w:t xml:space="preserve"> dispozitivului este extras și </w:t>
      </w:r>
      <w:r w:rsidDel="00000000" w:rsidR="00000000" w:rsidRPr="00000000">
        <w:rPr>
          <w:rFonts w:ascii="Times New Roman" w:cs="Times New Roman" w:eastAsia="Times New Roman" w:hAnsi="Times New Roman"/>
          <w:sz w:val="24"/>
          <w:szCs w:val="24"/>
          <w:rtl w:val="0"/>
        </w:rPr>
        <w:t xml:space="preserve">atribuit</w:t>
      </w:r>
      <w:r w:rsidDel="00000000" w:rsidR="00000000" w:rsidRPr="00000000">
        <w:rPr>
          <w:rFonts w:ascii="Times New Roman" w:cs="Times New Roman" w:eastAsia="Times New Roman" w:hAnsi="Times New Roman"/>
          <w:sz w:val="24"/>
          <w:szCs w:val="24"/>
          <w:rtl w:val="0"/>
        </w:rPr>
        <w:t xml:space="preserve"> contului respectiv.</w:t>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datele nu corespund cu cele stocate în baza de date sau </w:t>
      </w:r>
      <w:r w:rsidDel="00000000" w:rsidR="00000000" w:rsidRPr="00000000">
        <w:rPr>
          <w:rFonts w:ascii="Times New Roman" w:cs="Times New Roman" w:eastAsia="Times New Roman" w:hAnsi="Times New Roman"/>
          <w:sz w:val="24"/>
          <w:szCs w:val="24"/>
          <w:rtl w:val="0"/>
        </w:rPr>
        <w:t xml:space="preserve">device_id-ul</w:t>
      </w:r>
      <w:r w:rsidDel="00000000" w:rsidR="00000000" w:rsidRPr="00000000">
        <w:rPr>
          <w:rFonts w:ascii="Times New Roman" w:cs="Times New Roman" w:eastAsia="Times New Roman" w:hAnsi="Times New Roman"/>
          <w:sz w:val="24"/>
          <w:szCs w:val="24"/>
          <w:rtl w:val="0"/>
        </w:rPr>
        <w:t xml:space="preserve"> este diferit de cel stocat, conectarea nu va putea fi realizată și se va afișa un mesaj corespunzător pe ecran.</w:t>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funcție de tipul logari, vom avea următoarele clase care se ocupă de partea de utilizator sau de partea de administrator: </w:t>
      </w:r>
      <w:r w:rsidDel="00000000" w:rsidR="00000000" w:rsidRPr="00000000">
        <w:rPr>
          <w:rFonts w:ascii="Times New Roman" w:cs="Times New Roman" w:eastAsia="Times New Roman" w:hAnsi="Times New Roman"/>
          <w:sz w:val="24"/>
          <w:szCs w:val="24"/>
          <w:rtl w:val="0"/>
        </w:rPr>
        <w:t xml:space="preserve">MenuActivity</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AdminActivity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084" cy="3721512"/>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43084" cy="37215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60" cy="381466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05160" cy="38146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Clasa </w:t>
      </w:r>
      <w:r w:rsidDel="00000000" w:rsidR="00000000" w:rsidRPr="00000000">
        <w:rPr>
          <w:rFonts w:ascii="Times New Roman" w:cs="Times New Roman" w:eastAsia="Times New Roman" w:hAnsi="Times New Roman"/>
          <w:sz w:val="24"/>
          <w:szCs w:val="24"/>
          <w:rtl w:val="0"/>
        </w:rPr>
        <w:t xml:space="preserve">MenuActivity</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w:t>
      </w:r>
      <w:r w:rsidDel="00000000" w:rsidR="00000000" w:rsidRPr="00000000">
        <w:rPr>
          <w:rFonts w:ascii="Times New Roman" w:cs="Times New Roman" w:eastAsia="Times New Roman" w:hAnsi="Times New Roman"/>
          <w:sz w:val="24"/>
          <w:szCs w:val="24"/>
          <w:rtl w:val="0"/>
        </w:rPr>
        <w:t xml:space="preserve">MenuActivity</w:t>
      </w:r>
      <w:r w:rsidDel="00000000" w:rsidR="00000000" w:rsidRPr="00000000">
        <w:rPr>
          <w:rFonts w:ascii="Times New Roman" w:cs="Times New Roman" w:eastAsia="Times New Roman" w:hAnsi="Times New Roman"/>
          <w:sz w:val="24"/>
          <w:szCs w:val="24"/>
          <w:rtl w:val="0"/>
        </w:rPr>
        <w:t xml:space="preserve"> prezentată în Figura 6, are ca rol navigarea prin interfețele aplicației, din perspectiva utilizatorului. Navigarea se face prin intermediul butoanelor </w:t>
      </w:r>
      <w:r w:rsidDel="00000000" w:rsidR="00000000" w:rsidRPr="00000000">
        <w:rPr>
          <w:rFonts w:ascii="Times New Roman" w:cs="Times New Roman" w:eastAsia="Times New Roman" w:hAnsi="Times New Roman"/>
          <w:sz w:val="24"/>
          <w:szCs w:val="24"/>
          <w:rtl w:val="0"/>
        </w:rPr>
        <w:t xml:space="preserve">btnTemperature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btnDoor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btnLight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btnActivity</w:t>
      </w:r>
      <w:r w:rsidDel="00000000" w:rsidR="00000000" w:rsidRPr="00000000">
        <w:rPr>
          <w:rFonts w:ascii="Times New Roman" w:cs="Times New Roman" w:eastAsia="Times New Roman" w:hAnsi="Times New Roman"/>
          <w:sz w:val="24"/>
          <w:szCs w:val="24"/>
          <w:rtl w:val="0"/>
        </w:rPr>
        <w:t xml:space="preserve">, care permit accesul la interfețele pentru modificarea individuală a parametrilor, dar și setarea unor activități presetate, sau crearea unor activități noi. (DefaultActivity și </w:t>
      </w:r>
      <w:r w:rsidDel="00000000" w:rsidR="00000000" w:rsidRPr="00000000">
        <w:rPr>
          <w:rFonts w:ascii="Times New Roman" w:cs="Times New Roman" w:eastAsia="Times New Roman" w:hAnsi="Times New Roman"/>
          <w:sz w:val="24"/>
          <w:szCs w:val="24"/>
          <w:rtl w:val="0"/>
        </w:rPr>
        <w:t xml:space="preserve">PersonalizedActivity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7663" cy="2776402"/>
            <wp:effectExtent b="0" l="0" r="0" t="0"/>
            <wp:docPr id="3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4187663" cy="277640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298759" cy="4740687"/>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298759" cy="474068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w:t>
      </w:r>
      <w:r w:rsidDel="00000000" w:rsidR="00000000" w:rsidRPr="00000000">
        <w:rPr>
          <w:rFonts w:ascii="Times New Roman" w:cs="Times New Roman" w:eastAsia="Times New Roman" w:hAnsi="Times New Roman"/>
          <w:sz w:val="24"/>
          <w:szCs w:val="24"/>
          <w:rtl w:val="0"/>
        </w:rPr>
        <w:t xml:space="preserve">Clasa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ShowUsersActivity</w:t>
      </w: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ShowUsersActivity</w:t>
      </w:r>
      <w:r w:rsidDel="00000000" w:rsidR="00000000" w:rsidRPr="00000000">
        <w:rPr>
          <w:rFonts w:ascii="Times New Roman" w:cs="Times New Roman" w:eastAsia="Times New Roman" w:hAnsi="Times New Roman"/>
          <w:sz w:val="24"/>
          <w:szCs w:val="24"/>
          <w:rtl w:val="0"/>
        </w:rPr>
        <w:t xml:space="preserve">, prezentată în figura 8. oferă posibilitatea administratorului de a vizualiza, modifica sau șterge conturile utilizatorilor, prezente în baza de date. Afișarea se face sub forma de tabel în care se regasesc numele, prenumele, </w:t>
      </w:r>
      <w:r w:rsidDel="00000000" w:rsidR="00000000" w:rsidRPr="00000000">
        <w:rPr>
          <w:rFonts w:ascii="Times New Roman" w:cs="Times New Roman" w:eastAsia="Times New Roman" w:hAnsi="Times New Roman"/>
          <w:sz w:val="24"/>
          <w:szCs w:val="24"/>
          <w:rtl w:val="0"/>
        </w:rPr>
        <w:t xml:space="preserve">device_id-ul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email-ul</w:t>
      </w:r>
      <w:r w:rsidDel="00000000" w:rsidR="00000000" w:rsidRPr="00000000">
        <w:rPr>
          <w:rFonts w:ascii="Times New Roman" w:cs="Times New Roman" w:eastAsia="Times New Roman" w:hAnsi="Times New Roman"/>
          <w:sz w:val="24"/>
          <w:szCs w:val="24"/>
          <w:rtl w:val="0"/>
        </w:rPr>
        <w:t xml:space="preserve"> și CNP-ul fiecărui utilizator.</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Modul Embedded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Arduino Uno</w:t>
        <w:br w:type="textWrapping"/>
        <w:br w:type="textWrapping"/>
        <w:tab/>
      </w:r>
      <w:r w:rsidDel="00000000" w:rsidR="00000000" w:rsidRPr="00000000">
        <w:rPr>
          <w:rFonts w:ascii="Times New Roman" w:cs="Times New Roman" w:eastAsia="Times New Roman" w:hAnsi="Times New Roman"/>
          <w:sz w:val="24"/>
          <w:szCs w:val="24"/>
          <w:rtl w:val="0"/>
        </w:rPr>
        <w:t xml:space="preserve">La nivelul modulului Embedded, pentru partea de Arduino a proiectului, s-a testat conexiunea către modulul Cloud (serverul Google Cloud), cât și preluarea datelor din tabelele bazei de date ( tabela “Parameters” și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conexiunea către modulul Cloud,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următorul cod: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714500"/>
            <wp:effectExtent b="0" l="0" r="0" t="0"/>
            <wp:docPr id="3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30300"/>
            <wp:effectExtent b="0" l="0" r="0" t="0"/>
            <wp:docPr id="2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1130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86325" cy="2028825"/>
            <wp:effectExtent b="0" l="0" r="0" t="0"/>
            <wp:docPr id="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8863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Conectarea la baza de date pentru Arduino</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nostru, variabila server_addr v-a primi adresa IP a serverului nostru (modulul Cloud), iar datele de autentificare la baza de date sunt atribuite în variabilele “user[]” și “password[]”. Adresa MAC aleasă este cea implicită, aleatoare.</w:t>
        <w:br w:type="textWrapping"/>
        <w:tab/>
        <w:t xml:space="preserve">După conectarea plăcii Arduino la tensiune, aceasta încearcă să facă conexiunea la baza de date, iar rezultatele s-au putut observa prin mesajele trimise (“Connecting…” sau “Connection failed.”) pe interfața serială către Arduino IDE.</w:t>
      </w:r>
    </w:p>
    <w:p w:rsidR="00000000" w:rsidDel="00000000" w:rsidP="00000000" w:rsidRDefault="00000000" w:rsidRPr="00000000" w14:paraId="0000008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preluarea datelor din tabelele bazei de date, s-a testat următorul cod:</w:t>
      </w:r>
    </w:p>
    <w:p w:rsidR="00000000" w:rsidDel="00000000" w:rsidP="00000000" w:rsidRDefault="00000000" w:rsidRPr="00000000" w14:paraId="0000009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4905375"/>
            <wp:effectExtent b="0" l="0" r="0" t="0"/>
            <wp:docPr id="37"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2482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819400"/>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91175"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r>
    </w:p>
    <w:p w:rsidR="00000000" w:rsidDel="00000000" w:rsidP="00000000" w:rsidRDefault="00000000" w:rsidRPr="00000000" w14:paraId="0000009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 Preluarea datelor din baza de date pentru Arduino</w:t>
      </w:r>
    </w:p>
    <w:p w:rsidR="00000000" w:rsidDel="00000000" w:rsidP="00000000" w:rsidRDefault="00000000" w:rsidRPr="00000000" w14:paraId="0000009B">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conectarea plăcii la tensiune, aceasta încearcă să facă conexiunea la baza de date, urmând să parcurgă simultan tabelele “Parameters” și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și salvând valorile înregistrărilor în variabilele “lumina”, “</w:t>
      </w:r>
      <w:r w:rsidDel="00000000" w:rsidR="00000000" w:rsidRPr="00000000">
        <w:rPr>
          <w:rFonts w:ascii="Times New Roman" w:cs="Times New Roman" w:eastAsia="Times New Roman" w:hAnsi="Times New Roman"/>
          <w:sz w:val="24"/>
          <w:szCs w:val="24"/>
          <w:rtl w:val="0"/>
        </w:rPr>
        <w:t xml:space="preserve">tempESP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tempSelectata</w:t>
      </w:r>
      <w:r w:rsidDel="00000000" w:rsidR="00000000" w:rsidRPr="00000000">
        <w:rPr>
          <w:rFonts w:ascii="Times New Roman" w:cs="Times New Roman" w:eastAsia="Times New Roman" w:hAnsi="Times New Roman"/>
          <w:sz w:val="24"/>
          <w:szCs w:val="24"/>
          <w:rtl w:val="0"/>
        </w:rPr>
        <w:t xml:space="preserve">” și “usa”. În cazul preluării cu succes a datelor din cele două tabele, se vor întâmpla următoarele: unul dintre led-uri (cel verde) se va aprinde dacă starea ușii este “1”(adică deschis) sau se va stinge dacă starea ușii este “0”(adică închis); ledul albastru va fi aprins folosind tehnica PWM, variabila “lumina” având o valoare naturala din intervalul [0,100]; Ledul roșu se va aprinde dacă încălzirea locuinței este necesară (fie diferența dintre temperatura selectată din aplicația mobile/site-ul web este mai mare cu un grad Celsius față de temperatura de la senzorul de temperatura conectat direct la Arduino, fie diferența dintre temperatura selectată și ultima înregistrare trimisă de la senzorul inteligent de temperatura este mai mare de un grad) și se va stinge dacă condițiile de pornire nu sunt întâlnite.</w:t>
      </w:r>
    </w:p>
    <w:p w:rsidR="00000000" w:rsidDel="00000000" w:rsidP="00000000" w:rsidRDefault="00000000" w:rsidRPr="00000000" w14:paraId="0000009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preluarea temperaturii de la senzorul direct conectat la Arduino,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următorul cod:</w:t>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1019175"/>
            <wp:effectExtent b="0" l="0" r="0" t="0"/>
            <wp:docPr id="38"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533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9675" cy="257175"/>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2096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57275" cy="314325"/>
            <wp:effectExtent b="0" l="0" r="0" t="0"/>
            <wp:docPr id="1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0572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375" cy="342900"/>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0953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1628775"/>
            <wp:effectExtent b="0" l="0" r="0" t="0"/>
            <wp:docPr id="44"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9720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Figura 11. Preluare temperatura senzor Arduino</w:t>
      </w:r>
    </w:p>
    <w:p w:rsidR="00000000" w:rsidDel="00000000" w:rsidP="00000000" w:rsidRDefault="00000000" w:rsidRPr="00000000" w14:paraId="000000A8">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După conectarea plăcii la tensiune, aceasta pornește în funcția </w:t>
      </w:r>
      <w:r w:rsidDel="00000000" w:rsidR="00000000" w:rsidRPr="00000000">
        <w:rPr>
          <w:rFonts w:ascii="Times New Roman" w:cs="Times New Roman" w:eastAsia="Times New Roman" w:hAnsi="Times New Roman"/>
          <w:i w:val="1"/>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senzorul de temperatură, iar în funcția </w:t>
      </w:r>
      <w:r w:rsidDel="00000000" w:rsidR="00000000" w:rsidRPr="00000000">
        <w:rPr>
          <w:rFonts w:ascii="Times New Roman" w:cs="Times New Roman" w:eastAsia="Times New Roman" w:hAnsi="Times New Roman"/>
          <w:i w:val="1"/>
          <w:sz w:val="24"/>
          <w:szCs w:val="24"/>
          <w:rtl w:val="0"/>
        </w:rPr>
        <w:t xml:space="preserve">loop() </w:t>
      </w:r>
      <w:r w:rsidDel="00000000" w:rsidR="00000000" w:rsidRPr="00000000">
        <w:rPr>
          <w:rFonts w:ascii="Times New Roman" w:cs="Times New Roman" w:eastAsia="Times New Roman" w:hAnsi="Times New Roman"/>
          <w:sz w:val="24"/>
          <w:szCs w:val="24"/>
          <w:rtl w:val="0"/>
        </w:rPr>
        <w:t xml:space="preserve">se preia temperatura de la senzor(un senzor de temperatura și umiditate DHT11) și se verifică dacă s-a preluat corect. În cazul în care s-a preluat corect, aceasta se trimite pe interfața serială, iar în caz contrar, pe interfața serială se trimite mesajul “Error reading temperature!”.</w:t>
      </w:r>
    </w:p>
    <w:p w:rsidR="00000000" w:rsidDel="00000000" w:rsidP="00000000" w:rsidRDefault="00000000" w:rsidRPr="00000000" w14:paraId="000000AA">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A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8"/>
          <w:szCs w:val="28"/>
          <w:u w:val="single"/>
          <w:rtl w:val="0"/>
        </w:rPr>
        <w:t xml:space="preserve">Modul Embedded</w:t>
      </w:r>
      <w:r w:rsidDel="00000000" w:rsidR="00000000" w:rsidRPr="00000000">
        <w:rPr>
          <w:rFonts w:ascii="Times New Roman" w:cs="Times New Roman" w:eastAsia="Times New Roman" w:hAnsi="Times New Roman"/>
          <w:sz w:val="28"/>
          <w:szCs w:val="28"/>
          <w:rtl w:val="0"/>
        </w:rPr>
        <w:t xml:space="preserve"> - ESP8266</w:t>
        <w:br w:type="textWrapping"/>
        <w:br w:type="textWrapping"/>
        <w:tab/>
      </w:r>
      <w:r w:rsidDel="00000000" w:rsidR="00000000" w:rsidRPr="00000000">
        <w:rPr>
          <w:rFonts w:ascii="Times New Roman" w:cs="Times New Roman" w:eastAsia="Times New Roman" w:hAnsi="Times New Roman"/>
          <w:sz w:val="24"/>
          <w:szCs w:val="24"/>
          <w:rtl w:val="0"/>
        </w:rPr>
        <w:t xml:space="preserve">În cadrul modulului Embedded, pentru partea senzorului ESP8266, s-au testat următoarele: preluarea datelor de la senzorul de temperatura, conectarea la baza de date și inserarea unei înregistrări în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funcționarea modului deep sleep.</w:t>
      </w:r>
    </w:p>
    <w:p w:rsidR="00000000" w:rsidDel="00000000" w:rsidP="00000000" w:rsidRDefault="00000000" w:rsidRPr="00000000" w14:paraId="000000A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testarea preluării datelor de la senzorului de temperatura, s-a testat următorul cod:</w:t>
      </w:r>
    </w:p>
    <w:p w:rsidR="00000000" w:rsidDel="00000000" w:rsidP="00000000" w:rsidRDefault="00000000" w:rsidRPr="00000000" w14:paraId="000000A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7275" cy="1047750"/>
            <wp:effectExtent b="0" l="0" r="0" t="0"/>
            <wp:docPr id="47"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48672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5425" cy="1171575"/>
            <wp:effectExtent b="0" l="0" r="0" t="0"/>
            <wp:docPr id="1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305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68400"/>
            <wp:effectExtent b="0" l="0" r="0" t="0"/>
            <wp:docPr id="46"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Preluare temperatura senzor ESP8266</w:t>
      </w:r>
    </w:p>
    <w:p w:rsidR="00000000" w:rsidDel="00000000" w:rsidP="00000000" w:rsidRDefault="00000000" w:rsidRPr="00000000" w14:paraId="000000B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conectarea plăcii ESP8266 la tensiune, aceasta citește datele de la senzorul de temperatură conectat la acesta (un senzor KY-013) și îl introduce în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a bazei de date. După introducerea noii înregistrări în tabel, temperatura înregistrată de senzor este trimisă și prin interfața serială.</w:t>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conectarea la baza de date și inserarea unei noi înregistrări în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s-a testat următoarea parte din cod:</w:t>
      </w:r>
    </w:p>
    <w:p w:rsidR="00000000" w:rsidDel="00000000" w:rsidP="00000000" w:rsidRDefault="00000000" w:rsidRPr="00000000" w14:paraId="000000B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2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4219575"/>
            <wp:effectExtent b="0" l="0" r="0" t="0"/>
            <wp:docPr id="2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6007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49300"/>
            <wp:effectExtent b="0" l="0" r="0" t="0"/>
            <wp:docPr id="42"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Conectarea la baza de date și inserarea unei înregistrări în tabel</w:t>
      </w:r>
    </w:p>
    <w:p w:rsidR="00000000" w:rsidDel="00000000" w:rsidP="00000000" w:rsidRDefault="00000000" w:rsidRPr="00000000" w14:paraId="000000B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După conectarea plăcii ESP8266 la tensiune, aceasta verifică conexiunea către baza de date,  asemănător cu placa Arduino. Dacă conexiunea a avut succes, în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se va introduce o nouă înregistrare cu temperatura primită de la senzorul de temperatura. Pentru verificarea faptului ca s-a introdus corect în tabelă, s-au verificat înregistrările tabelei.</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testarea modului </w:t>
      </w:r>
      <w:r w:rsidDel="00000000" w:rsidR="00000000" w:rsidRPr="00000000">
        <w:rPr>
          <w:rFonts w:ascii="Times New Roman" w:cs="Times New Roman" w:eastAsia="Times New Roman" w:hAnsi="Times New Roman"/>
          <w:i w:val="1"/>
          <w:sz w:val="24"/>
          <w:szCs w:val="24"/>
          <w:rtl w:val="0"/>
        </w:rPr>
        <w:t xml:space="preserve">Deep Sleep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următorul cod: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76650" cy="295275"/>
            <wp:effectExtent b="0" l="0" r="0" t="0"/>
            <wp:docPr id="36"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676650" cy="295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14.Modul Deep Sleep</w:t>
      </w:r>
    </w:p>
    <w:p w:rsidR="00000000" w:rsidDel="00000000" w:rsidP="00000000" w:rsidRDefault="00000000" w:rsidRPr="00000000" w14:paraId="000000C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După parcurgerea programului propriu zis, vom seta pin-ul D0 pentru trezirea plăcii ESP din </w:t>
      </w:r>
      <w:r w:rsidDel="00000000" w:rsidR="00000000" w:rsidRPr="00000000">
        <w:rPr>
          <w:rFonts w:ascii="Times New Roman" w:cs="Times New Roman" w:eastAsia="Times New Roman" w:hAnsi="Times New Roman"/>
          <w:i w:val="1"/>
          <w:sz w:val="24"/>
          <w:szCs w:val="24"/>
          <w:rtl w:val="0"/>
        </w:rPr>
        <w:t xml:space="preserve">Deep Sleep </w:t>
      </w:r>
      <w:r w:rsidDel="00000000" w:rsidR="00000000" w:rsidRPr="00000000">
        <w:rPr>
          <w:rFonts w:ascii="Times New Roman" w:cs="Times New Roman" w:eastAsia="Times New Roman" w:hAnsi="Times New Roman"/>
          <w:sz w:val="24"/>
          <w:szCs w:val="24"/>
          <w:rtl w:val="0"/>
        </w:rPr>
        <w:t xml:space="preserve">și trimitem comanda de Deep Sleep pentru 60 de secunde. Funcționarea corectă a acestei comenzi poate fi observată la trezirea plăcii, și anume faptul că funcția setup() este chemată din nou, adică se va iar face conectarea la baza de date, preluare temperaturii de la senzor și crearea unei noi înregistrări în 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înainte de a fi chemată din nou funcția care pornește modul </w:t>
      </w:r>
      <w:r w:rsidDel="00000000" w:rsidR="00000000" w:rsidRPr="00000000">
        <w:rPr>
          <w:rFonts w:ascii="Times New Roman" w:cs="Times New Roman" w:eastAsia="Times New Roman" w:hAnsi="Times New Roman"/>
          <w:i w:val="1"/>
          <w:sz w:val="24"/>
          <w:szCs w:val="24"/>
          <w:rtl w:val="0"/>
        </w:rPr>
        <w:t xml:space="preserve">Deep Sleep.</w:t>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Teste de integrare</w:t>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verificarea comunicării între module s-au realizat teste de integrare între următoarele module:</w:t>
      </w:r>
    </w:p>
    <w:p w:rsidR="00000000" w:rsidDel="00000000" w:rsidP="00000000" w:rsidRDefault="00000000" w:rsidRPr="00000000" w14:paraId="000000C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și Cloud: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conexiunea cu baza de date pentru citirea, adăugarea, modificarea și înregistrărilor </w:t>
      </w:r>
    </w:p>
    <w:p w:rsidR="00000000" w:rsidDel="00000000" w:rsidP="00000000" w:rsidRDefault="00000000" w:rsidRPr="00000000" w14:paraId="000000C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și Cloud: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conexiunea cu baza de date pentru citirea, adăugarea, modificarea și ștergerea înregistrărilor </w:t>
      </w:r>
    </w:p>
    <w:p w:rsidR="00000000" w:rsidDel="00000000" w:rsidP="00000000" w:rsidRDefault="00000000" w:rsidRPr="00000000" w14:paraId="000000C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și Cloud: </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Times New Roman" w:cs="Times New Roman" w:eastAsia="Times New Roman" w:hAnsi="Times New Roman"/>
          <w:sz w:val="24"/>
          <w:szCs w:val="24"/>
          <w:rtl w:val="0"/>
        </w:rPr>
        <w:t xml:space="preserve"> testat conexiunea cu baza de date pentru citirea, adăugarea, modificarea și ștergerea înregistrărilor </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Teste de sistem</w:t>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Testele de sistem au fost realizate în scopul validării cerințelor funcționale și nefuncționale. În acest sens, s-au verificat următoarele pentru fiecare modul: </w:t>
      </w:r>
    </w:p>
    <w:p w:rsidR="00000000" w:rsidDel="00000000" w:rsidP="00000000" w:rsidRDefault="00000000" w:rsidRPr="00000000" w14:paraId="000000D0">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w:t>
      </w:r>
      <w:r w:rsidDel="00000000" w:rsidR="00000000" w:rsidRPr="00000000">
        <w:rPr>
          <w:rFonts w:ascii="Times New Roman" w:cs="Times New Roman" w:eastAsia="Times New Roman" w:hAnsi="Times New Roman"/>
          <w:sz w:val="28"/>
          <w:szCs w:val="28"/>
          <w:u w:val="single"/>
          <w:rtl w:val="0"/>
        </w:rPr>
        <w:t xml:space="preserve"> Embedded</w:t>
      </w:r>
    </w:p>
    <w:p w:rsidR="00000000" w:rsidDel="00000000" w:rsidP="00000000" w:rsidRDefault="00000000" w:rsidRPr="00000000" w14:paraId="000000D1">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cu router-ul (și implicit cu cloud-ul) prin Ethernet</w:t>
      </w:r>
    </w:p>
    <w:p w:rsidR="00000000" w:rsidDel="00000000" w:rsidP="00000000" w:rsidRDefault="00000000" w:rsidRPr="00000000" w14:paraId="000000D2">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Comandarea luminilor și a electrovalvelor de calorifer cu ajutorul Arduino</w:t>
      </w:r>
    </w:p>
    <w:p w:rsidR="00000000" w:rsidDel="00000000" w:rsidP="00000000" w:rsidRDefault="00000000" w:rsidRPr="00000000" w14:paraId="000000D3">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Citirea temperaturii de la toți senzorii de temperatură cu ajutorul Arduino</w:t>
      </w:r>
    </w:p>
    <w:p w:rsidR="00000000" w:rsidDel="00000000" w:rsidP="00000000" w:rsidRDefault="00000000" w:rsidRPr="00000000" w14:paraId="000000D4">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Comandarea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tl w:val="0"/>
        </w:rPr>
      </w:r>
    </w:p>
    <w:p w:rsidR="00000000" w:rsidDel="00000000" w:rsidP="00000000" w:rsidRDefault="00000000" w:rsidRPr="00000000" w14:paraId="000000D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 &amp; Mobile</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Funcționalități comune pentru toți utilizatorii:</w:t>
      </w:r>
    </w:p>
    <w:p w:rsidR="00000000" w:rsidDel="00000000" w:rsidP="00000000" w:rsidRDefault="00000000" w:rsidRPr="00000000" w14:paraId="000000D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Înregistrarea accesului în locuință</w:t>
      </w:r>
    </w:p>
    <w:p w:rsidR="00000000" w:rsidDel="00000000" w:rsidP="00000000" w:rsidRDefault="00000000" w:rsidRPr="00000000" w14:paraId="000000DA">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Vizualizarea datelor parametrilor legate de prezența în casă, temperatură, lumini, starea de închidere a ușii (tabelar și </w:t>
      </w:r>
      <w:r w:rsidDel="00000000" w:rsidR="00000000" w:rsidRPr="00000000">
        <w:rPr>
          <w:rFonts w:ascii="Times New Roman" w:cs="Times New Roman" w:eastAsia="Times New Roman" w:hAnsi="Times New Roman"/>
          <w:sz w:val="24"/>
          <w:szCs w:val="24"/>
          <w:rtl w:val="0"/>
        </w:rPr>
        <w:t xml:space="preserve">grafic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Solicitarea modificării parametrilor</w:t>
      </w:r>
    </w:p>
    <w:p w:rsidR="00000000" w:rsidDel="00000000" w:rsidP="00000000" w:rsidRDefault="00000000" w:rsidRPr="00000000" w14:paraId="000000DC">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Logarea </w:t>
      </w:r>
      <w:r w:rsidDel="00000000" w:rsidR="00000000" w:rsidRPr="00000000">
        <w:rPr>
          <w:rFonts w:ascii="Times New Roman" w:cs="Times New Roman" w:eastAsia="Times New Roman" w:hAnsi="Times New Roman"/>
          <w:sz w:val="24"/>
          <w:szCs w:val="24"/>
          <w:rtl w:val="0"/>
        </w:rPr>
        <w:t xml:space="preserve">și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delogarea</w:t>
      </w:r>
      <w:r w:rsidDel="00000000" w:rsidR="00000000" w:rsidRPr="00000000">
        <w:rPr>
          <w:rtl w:val="0"/>
        </w:rPr>
      </w:r>
    </w:p>
    <w:p w:rsidR="00000000" w:rsidDel="00000000" w:rsidP="00000000" w:rsidRDefault="00000000" w:rsidRPr="00000000" w14:paraId="000000DD">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Crearea de evenimente</w:t>
      </w:r>
    </w:p>
    <w:p w:rsidR="00000000" w:rsidDel="00000000" w:rsidP="00000000" w:rsidRDefault="00000000" w:rsidRPr="00000000" w14:paraId="000000D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Funcționalități specifice administratorului:</w:t>
      </w:r>
    </w:p>
    <w:p w:rsidR="00000000" w:rsidDel="00000000" w:rsidP="00000000" w:rsidRDefault="00000000" w:rsidRPr="00000000" w14:paraId="000000E0">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Crearea utilizatorilor  pe baza unui formular, aflat pe o pagina dedicată</w:t>
      </w:r>
    </w:p>
    <w:p w:rsidR="00000000" w:rsidDel="00000000" w:rsidP="00000000" w:rsidRDefault="00000000" w:rsidRPr="00000000" w14:paraId="000000E1">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Vizualizarea utilizatorilor înregistrați</w:t>
      </w:r>
    </w:p>
    <w:p w:rsidR="00000000" w:rsidDel="00000000" w:rsidP="00000000" w:rsidRDefault="00000000" w:rsidRPr="00000000" w14:paraId="000000E2">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Ștergerea utilizatorilor prin apăsarea unui buton, aflat într-o coloană adiacentă utilizatorului, cu apariția unei casete de confirmare a ștergerii</w:t>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Cloud</w:t>
      </w:r>
    </w:p>
    <w:p w:rsidR="00000000" w:rsidDel="00000000" w:rsidP="00000000" w:rsidRDefault="00000000" w:rsidRPr="00000000" w14:paraId="000000E5">
      <w:pPr>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Parte de stocare</w:t>
      </w:r>
    </w:p>
    <w:p w:rsidR="00000000" w:rsidDel="00000000" w:rsidP="00000000" w:rsidRDefault="00000000" w:rsidRPr="00000000" w14:paraId="000000E6">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Ținerea evidenței utilizatorilor</w:t>
      </w:r>
    </w:p>
    <w:p w:rsidR="00000000" w:rsidDel="00000000" w:rsidP="00000000" w:rsidRDefault="00000000" w:rsidRPr="00000000" w14:paraId="000000E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Înregistrarea activității utilizatorilor </w:t>
      </w:r>
    </w:p>
    <w:p w:rsidR="00000000" w:rsidDel="00000000" w:rsidP="00000000" w:rsidRDefault="00000000" w:rsidRPr="00000000" w14:paraId="000000E8">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Înregistrarea evenimentelor</w:t>
      </w:r>
    </w:p>
    <w:p w:rsidR="00000000" w:rsidDel="00000000" w:rsidP="00000000" w:rsidRDefault="00000000" w:rsidRPr="00000000" w14:paraId="000000E9">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Stocarea valorilor pentru buclele de reglare pentru temperatură și lumină</w:t>
      </w:r>
    </w:p>
    <w:p w:rsidR="00000000" w:rsidDel="00000000" w:rsidP="00000000" w:rsidRDefault="00000000" w:rsidRPr="00000000" w14:paraId="000000EA">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cu modulul web, respectiv cu modulul mobile</w:t>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pStyle w:val="Heading1"/>
        <w:jc w:val="center"/>
        <w:rPr>
          <w:rFonts w:ascii="Times New Roman" w:cs="Times New Roman" w:eastAsia="Times New Roman" w:hAnsi="Times New Roman"/>
        </w:rPr>
      </w:pPr>
      <w:bookmarkStart w:colFirst="0" w:colLast="0" w:name="_tn5aegoepoeh" w:id="2"/>
      <w:bookmarkEnd w:id="2"/>
      <w:r w:rsidDel="00000000" w:rsidR="00000000" w:rsidRPr="00000000">
        <w:rPr>
          <w:rFonts w:ascii="Times New Roman" w:cs="Times New Roman" w:eastAsia="Times New Roman" w:hAnsi="Times New Roman"/>
          <w:rtl w:val="0"/>
        </w:rPr>
        <w:t xml:space="preserve">3. Mijloace de verificare</w:t>
      </w:r>
    </w:p>
    <w:p w:rsidR="00000000" w:rsidDel="00000000" w:rsidP="00000000" w:rsidRDefault="00000000" w:rsidRPr="00000000" w14:paraId="000000EE">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w:t>
      </w:r>
    </w:p>
    <w:p w:rsidR="00000000" w:rsidDel="00000000" w:rsidP="00000000" w:rsidRDefault="00000000" w:rsidRPr="00000000" w14:paraId="000000EF">
      <w:pPr>
        <w:ind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Testarea aplicației web s-a realizat din mediul Visual Studio 2022, pe un browser de Google Chrome, de pe un dispozitiv cu următoarele specificații: </w:t>
      </w:r>
    </w:p>
    <w:p w:rsidR="00000000" w:rsidDel="00000000" w:rsidP="00000000" w:rsidRDefault="00000000" w:rsidRPr="00000000" w14:paraId="000000F1">
      <w:pPr>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532806" cy="4418468"/>
            <wp:effectExtent b="0" l="0" r="0" t="0"/>
            <wp:docPr id="3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3532806" cy="441846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15. </w:t>
      </w:r>
      <w:r w:rsidDel="00000000" w:rsidR="00000000" w:rsidRPr="00000000">
        <w:rPr>
          <w:rFonts w:ascii="Times New Roman" w:cs="Times New Roman" w:eastAsia="Times New Roman" w:hAnsi="Times New Roman"/>
          <w:sz w:val="24"/>
          <w:szCs w:val="24"/>
          <w:rtl w:val="0"/>
        </w:rPr>
        <w:t xml:space="preserve">Specificațiile</w:t>
      </w:r>
      <w:r w:rsidDel="00000000" w:rsidR="00000000" w:rsidRPr="00000000">
        <w:rPr>
          <w:rFonts w:ascii="Times New Roman" w:cs="Times New Roman" w:eastAsia="Times New Roman" w:hAnsi="Times New Roman"/>
          <w:sz w:val="24"/>
          <w:szCs w:val="24"/>
          <w:rtl w:val="0"/>
        </w:rPr>
        <w:t xml:space="preserve"> laptopului pe care a fost testată aplicația web</w:t>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Instrumentul folosit pentru testare a fost Cypress, având următoarea versiune:</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028700"/>
            <wp:effectExtent b="0" l="0" r="0" t="0"/>
            <wp:docPr id="19"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0099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Versiunea Cypress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C">
      <w:pPr>
        <w:pStyle w:val="Heading1"/>
        <w:jc w:val="center"/>
        <w:rPr>
          <w:rFonts w:ascii="Times New Roman" w:cs="Times New Roman" w:eastAsia="Times New Roman" w:hAnsi="Times New Roman"/>
        </w:rPr>
      </w:pPr>
      <w:bookmarkStart w:colFirst="0" w:colLast="0" w:name="_h4lm3u7trqcp" w:id="3"/>
      <w:bookmarkEnd w:id="3"/>
      <w:r w:rsidDel="00000000" w:rsidR="00000000" w:rsidRPr="00000000">
        <w:rPr>
          <w:rFonts w:ascii="Times New Roman" w:cs="Times New Roman" w:eastAsia="Times New Roman" w:hAnsi="Times New Roman"/>
          <w:rtl w:val="0"/>
        </w:rPr>
        <w:t xml:space="preserve">4. Condiții de funcționare</w:t>
      </w:r>
    </w:p>
    <w:p w:rsidR="00000000" w:rsidDel="00000000" w:rsidP="00000000" w:rsidRDefault="00000000" w:rsidRPr="00000000" w14:paraId="000000FD">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Web</w:t>
      </w:r>
    </w:p>
    <w:p w:rsidR="00000000" w:rsidDel="00000000" w:rsidP="00000000" w:rsidRDefault="00000000" w:rsidRPr="00000000" w14:paraId="000000FE">
      <w:pPr>
        <w:ind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Funcționarea aplicației web necesită conexiunea la internet, pentru a putea face legătura cu baza de date din Google Cloud, existența unui browser în care să poată rula aplicația (Chrome, Edge, Mozilla, etc) - figura 9, un server de pe care să ruleze aplicația(s-a folosit serverul integrat în mediul Visual Studio - figura 10).</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3763" cy="5626512"/>
            <wp:effectExtent b="0" l="0" r="0" t="0"/>
            <wp:docPr id="27" name="image38.png"/>
            <a:graphic>
              <a:graphicData uri="http://schemas.openxmlformats.org/drawingml/2006/picture">
                <pic:pic>
                  <pic:nvPicPr>
                    <pic:cNvPr id="0" name="image38.png"/>
                    <pic:cNvPicPr preferRelativeResize="0"/>
                  </pic:nvPicPr>
                  <pic:blipFill>
                    <a:blip r:embed="rId49"/>
                    <a:srcRect b="959" l="53156" r="0" t="0"/>
                    <a:stretch>
                      <a:fillRect/>
                    </a:stretch>
                  </pic:blipFill>
                  <pic:spPr>
                    <a:xfrm>
                      <a:off x="0" y="0"/>
                      <a:ext cx="4973763" cy="562651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17. Aplicația </w:t>
      </w:r>
      <w:r w:rsidDel="00000000" w:rsidR="00000000" w:rsidRPr="00000000">
        <w:rPr>
          <w:rFonts w:ascii="Times New Roman" w:cs="Times New Roman" w:eastAsia="Times New Roman" w:hAnsi="Times New Roman"/>
          <w:sz w:val="24"/>
          <w:szCs w:val="24"/>
          <w:rtl w:val="0"/>
        </w:rPr>
        <w:t xml:space="preserve">rulată</w:t>
      </w:r>
      <w:r w:rsidDel="00000000" w:rsidR="00000000" w:rsidRPr="00000000">
        <w:rPr>
          <w:rFonts w:ascii="Times New Roman" w:cs="Times New Roman" w:eastAsia="Times New Roman" w:hAnsi="Times New Roman"/>
          <w:sz w:val="24"/>
          <w:szCs w:val="24"/>
          <w:rtl w:val="0"/>
        </w:rPr>
        <w:t xml:space="preserve"> într-un browser Google Chrome</w:t>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2056" cy="4550187"/>
            <wp:effectExtent b="0" l="0" r="0" t="0"/>
            <wp:docPr id="40" name="image40.png"/>
            <a:graphic>
              <a:graphicData uri="http://schemas.openxmlformats.org/drawingml/2006/picture">
                <pic:pic>
                  <pic:nvPicPr>
                    <pic:cNvPr id="0" name="image40.png"/>
                    <pic:cNvPicPr preferRelativeResize="0"/>
                  </pic:nvPicPr>
                  <pic:blipFill>
                    <a:blip r:embed="rId49"/>
                    <a:srcRect b="25116" l="0" r="46880" t="0"/>
                    <a:stretch>
                      <a:fillRect/>
                    </a:stretch>
                  </pic:blipFill>
                  <pic:spPr>
                    <a:xfrm>
                      <a:off x="0" y="0"/>
                      <a:ext cx="6012056" cy="455018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18. Aplicația </w:t>
      </w:r>
      <w:r w:rsidDel="00000000" w:rsidR="00000000" w:rsidRPr="00000000">
        <w:rPr>
          <w:rFonts w:ascii="Times New Roman" w:cs="Times New Roman" w:eastAsia="Times New Roman" w:hAnsi="Times New Roman"/>
          <w:sz w:val="24"/>
          <w:szCs w:val="24"/>
          <w:rtl w:val="0"/>
        </w:rPr>
        <w:t xml:space="preserve">rulată</w:t>
      </w:r>
      <w:r w:rsidDel="00000000" w:rsidR="00000000" w:rsidRPr="00000000">
        <w:rPr>
          <w:rFonts w:ascii="Times New Roman" w:cs="Times New Roman" w:eastAsia="Times New Roman" w:hAnsi="Times New Roman"/>
          <w:sz w:val="24"/>
          <w:szCs w:val="24"/>
          <w:rtl w:val="0"/>
        </w:rPr>
        <w:t xml:space="preserve"> din mediul Visual Studio</w:t>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Modul Mobile</w:t>
      </w:r>
    </w:p>
    <w:p w:rsidR="00000000" w:rsidDel="00000000" w:rsidP="00000000" w:rsidRDefault="00000000" w:rsidRPr="00000000" w14:paraId="00000109">
      <w:pPr>
        <w:ind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A">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Funcționarea aplicației mobile necesită un dispozitiv mobil Android cu o versiune Android 7.1 sau mai nouă și o conexiunea la internet, pentru a putea face legătura cu baza de date din Google Cloud. Aplicația a fost rulata în mediul </w:t>
      </w:r>
      <w:r w:rsidDel="00000000" w:rsidR="00000000" w:rsidRPr="00000000">
        <w:rPr>
          <w:rFonts w:ascii="Times New Roman" w:cs="Times New Roman" w:eastAsia="Times New Roman" w:hAnsi="Times New Roman"/>
          <w:b w:val="1"/>
          <w:sz w:val="24"/>
          <w:szCs w:val="24"/>
          <w:rtl w:val="0"/>
        </w:rPr>
        <w:t xml:space="preserve">VisualStudio2022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0B">
      <w:pPr>
        <w:ind w:left="72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62338" cy="6715125"/>
            <wp:effectExtent b="0" l="0" r="0" t="0"/>
            <wp:docPr id="18"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3462338"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19. Aplicația </w:t>
      </w:r>
      <w:r w:rsidDel="00000000" w:rsidR="00000000" w:rsidRPr="00000000">
        <w:rPr>
          <w:rFonts w:ascii="Times New Roman" w:cs="Times New Roman" w:eastAsia="Times New Roman" w:hAnsi="Times New Roman"/>
          <w:sz w:val="24"/>
          <w:szCs w:val="24"/>
          <w:rtl w:val="0"/>
        </w:rPr>
        <w:t xml:space="preserve">rulată</w:t>
      </w:r>
      <w:r w:rsidDel="00000000" w:rsidR="00000000" w:rsidRPr="00000000">
        <w:rPr>
          <w:rFonts w:ascii="Times New Roman" w:cs="Times New Roman" w:eastAsia="Times New Roman" w:hAnsi="Times New Roman"/>
          <w:sz w:val="24"/>
          <w:szCs w:val="24"/>
          <w:rtl w:val="0"/>
        </w:rPr>
        <w:t xml:space="preserve"> pe dispozitivul mobil</w:t>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54812"/>
            <wp:effectExtent b="0" l="0" r="0" t="0"/>
            <wp:docPr id="1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734050" cy="345481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20. Aplicația mobilă </w:t>
      </w:r>
      <w:r w:rsidDel="00000000" w:rsidR="00000000" w:rsidRPr="00000000">
        <w:rPr>
          <w:rFonts w:ascii="Times New Roman" w:cs="Times New Roman" w:eastAsia="Times New Roman" w:hAnsi="Times New Roman"/>
          <w:sz w:val="24"/>
          <w:szCs w:val="24"/>
          <w:rtl w:val="0"/>
        </w:rPr>
        <w:t xml:space="preserve">rulată</w:t>
      </w:r>
      <w:r w:rsidDel="00000000" w:rsidR="00000000" w:rsidRPr="00000000">
        <w:rPr>
          <w:rFonts w:ascii="Times New Roman" w:cs="Times New Roman" w:eastAsia="Times New Roman" w:hAnsi="Times New Roman"/>
          <w:sz w:val="24"/>
          <w:szCs w:val="24"/>
          <w:rtl w:val="0"/>
        </w:rPr>
        <w:t xml:space="preserve"> din mediul Visual Studio</w:t>
      </w:r>
      <w:r w:rsidDel="00000000" w:rsidR="00000000" w:rsidRPr="00000000">
        <w:rPr>
          <w:rtl w:val="0"/>
        </w:rPr>
      </w:r>
    </w:p>
    <w:sectPr>
      <w:headerReference r:id="rId52" w:type="default"/>
      <w:foot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1576.363636363621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drawing>
              <wp:inline distB="114300" distT="114300" distL="114300" distR="114300">
                <wp:extent cx="747713" cy="747713"/>
                <wp:effectExtent b="0" l="0" r="0" t="0"/>
                <wp:docPr id="35" name="image29.jpg"/>
                <a:graphic>
                  <a:graphicData uri="http://schemas.openxmlformats.org/drawingml/2006/picture">
                    <pic:pic>
                      <pic:nvPicPr>
                        <pic:cNvPr id="0" name="image29.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112">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Bulevardul Vasile Pârvan 2, Timișoara</w:t>
          </w:r>
        </w:p>
      </w:tc>
    </w:tr>
  </w:tbl>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2.png"/><Relationship Id="rId41" Type="http://schemas.openxmlformats.org/officeDocument/2006/relationships/image" Target="media/image8.png"/><Relationship Id="rId44" Type="http://schemas.openxmlformats.org/officeDocument/2006/relationships/image" Target="media/image36.png"/><Relationship Id="rId43" Type="http://schemas.openxmlformats.org/officeDocument/2006/relationships/image" Target="media/image32.png"/><Relationship Id="rId46" Type="http://schemas.openxmlformats.org/officeDocument/2006/relationships/image" Target="media/image35.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6.png"/><Relationship Id="rId47" Type="http://schemas.openxmlformats.org/officeDocument/2006/relationships/image" Target="media/image21.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hyperlink" Target="https://github.com/GeoM-bit/Homematic/tree/main/Modul%20Web" TargetMode="External"/><Relationship Id="rId7" Type="http://schemas.openxmlformats.org/officeDocument/2006/relationships/image" Target="media/image25.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28.png"/><Relationship Id="rId33" Type="http://schemas.openxmlformats.org/officeDocument/2006/relationships/image" Target="media/image37.png"/><Relationship Id="rId32" Type="http://schemas.openxmlformats.org/officeDocument/2006/relationships/image" Target="media/image9.png"/><Relationship Id="rId35" Type="http://schemas.openxmlformats.org/officeDocument/2006/relationships/image" Target="media/image46.png"/><Relationship Id="rId34" Type="http://schemas.openxmlformats.org/officeDocument/2006/relationships/image" Target="media/image24.png"/><Relationship Id="rId37" Type="http://schemas.openxmlformats.org/officeDocument/2006/relationships/image" Target="media/image13.png"/><Relationship Id="rId36" Type="http://schemas.openxmlformats.org/officeDocument/2006/relationships/image" Target="media/image22.png"/><Relationship Id="rId39" Type="http://schemas.openxmlformats.org/officeDocument/2006/relationships/image" Target="media/image47.png"/><Relationship Id="rId38" Type="http://schemas.openxmlformats.org/officeDocument/2006/relationships/image" Target="media/image15.png"/><Relationship Id="rId20" Type="http://schemas.openxmlformats.org/officeDocument/2006/relationships/image" Target="media/image39.png"/><Relationship Id="rId22" Type="http://schemas.openxmlformats.org/officeDocument/2006/relationships/hyperlink" Target="https://github.com/AndreiMihai19/XamarinMobileAppProject" TargetMode="External"/><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48.png"/><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45.png"/><Relationship Id="rId27" Type="http://schemas.openxmlformats.org/officeDocument/2006/relationships/image" Target="media/image5.png"/><Relationship Id="rId29" Type="http://schemas.openxmlformats.org/officeDocument/2006/relationships/image" Target="media/image1.png"/><Relationship Id="rId51" Type="http://schemas.openxmlformats.org/officeDocument/2006/relationships/image" Target="media/image31.png"/><Relationship Id="rId50" Type="http://schemas.openxmlformats.org/officeDocument/2006/relationships/image" Target="media/image4.jp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23.png"/><Relationship Id="rId13" Type="http://schemas.openxmlformats.org/officeDocument/2006/relationships/hyperlink" Target="https://github.com/GeoM-bit/Homematic/tree/main/Modul%20Web" TargetMode="External"/><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41.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