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proofErr w:type="spellStart"/>
      <w:r w:rsidRPr="00750E69">
        <w:rPr>
          <w:rFonts w:asciiTheme="minorHAnsi" w:hAnsiTheme="minorHAnsi" w:cstheme="minorHAnsi"/>
          <w:b/>
          <w:bCs/>
          <w:sz w:val="30"/>
          <w:szCs w:val="30"/>
        </w:rPr>
        <w:t>Bio</w:t>
      </w:r>
      <w:proofErr w:type="spellEnd"/>
      <w:r w:rsidRPr="00750E69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proofErr w:type="spellStart"/>
      <w:r w:rsidRPr="00750E69">
        <w:rPr>
          <w:rFonts w:asciiTheme="minorHAnsi" w:hAnsiTheme="minorHAnsi" w:cstheme="minorHAnsi"/>
          <w:b/>
          <w:bCs/>
          <w:sz w:val="30"/>
          <w:szCs w:val="30"/>
        </w:rPr>
        <w:t>Geo</w:t>
      </w:r>
      <w:proofErr w:type="spellEnd"/>
      <w:r w:rsidRPr="00750E69">
        <w:rPr>
          <w:rFonts w:asciiTheme="minorHAnsi" w:hAnsiTheme="minorHAnsi" w:cstheme="minorHAnsi"/>
          <w:b/>
          <w:bCs/>
          <w:sz w:val="30"/>
          <w:szCs w:val="30"/>
        </w:rPr>
        <w:t xml:space="preserve"> Moos Paper </w:t>
      </w:r>
      <w:proofErr w:type="spellStart"/>
      <w:r w:rsidRPr="00750E69">
        <w:rPr>
          <w:rFonts w:asciiTheme="minorHAnsi" w:hAnsiTheme="minorHAnsi" w:cstheme="minorHAnsi"/>
          <w:b/>
          <w:bCs/>
          <w:sz w:val="30"/>
          <w:szCs w:val="30"/>
        </w:rPr>
        <w:t>Draft</w:t>
      </w:r>
      <w:proofErr w:type="spellEnd"/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Wie Kluge immer saget „Eine Geschichte schreiben“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Von den Überlegungen (Hypothesen) „unterschiedliche Moose in unterschiedlichen Waldtypen, über die Feldaufnahme (m</w:t>
      </w:r>
      <w:r w:rsidR="00614D50" w:rsidRPr="00750E69">
        <w:rPr>
          <w:rFonts w:asciiTheme="minorHAnsi" w:hAnsiTheme="minorHAnsi" w:cstheme="minorHAnsi"/>
        </w:rPr>
        <w:t xml:space="preserve">it </w:t>
      </w:r>
      <w:proofErr w:type="spellStart"/>
      <w:r w:rsidR="00614D50" w:rsidRPr="00750E69">
        <w:rPr>
          <w:rFonts w:asciiTheme="minorHAnsi" w:hAnsiTheme="minorHAnsi" w:cstheme="minorHAnsi"/>
        </w:rPr>
        <w:t>nested</w:t>
      </w:r>
      <w:proofErr w:type="spellEnd"/>
      <w:r w:rsidR="00614D50" w:rsidRPr="00750E69">
        <w:rPr>
          <w:rFonts w:asciiTheme="minorHAnsi" w:hAnsiTheme="minorHAnsi" w:cstheme="minorHAnsi"/>
        </w:rPr>
        <w:t xml:space="preserve"> </w:t>
      </w:r>
      <w:proofErr w:type="spellStart"/>
      <w:r w:rsidR="00614D50" w:rsidRPr="00750E69">
        <w:rPr>
          <w:rFonts w:asciiTheme="minorHAnsi" w:hAnsiTheme="minorHAnsi" w:cstheme="minorHAnsi"/>
        </w:rPr>
        <w:t>plot</w:t>
      </w:r>
      <w:proofErr w:type="spellEnd"/>
      <w:r w:rsidR="00614D50" w:rsidRPr="00750E69">
        <w:rPr>
          <w:rFonts w:asciiTheme="minorHAnsi" w:hAnsiTheme="minorHAnsi" w:cstheme="minorHAnsi"/>
        </w:rPr>
        <w:t xml:space="preserve"> design) und den Ergebnissen, zu der E</w:t>
      </w:r>
      <w:r w:rsidRPr="00750E69">
        <w:rPr>
          <w:rFonts w:asciiTheme="minorHAnsi" w:hAnsiTheme="minorHAnsi" w:cstheme="minorHAnsi"/>
        </w:rPr>
        <w:t>rkenntnis</w:t>
      </w:r>
      <w:r w:rsidR="00614D50" w:rsidRPr="00750E69">
        <w:rPr>
          <w:rFonts w:asciiTheme="minorHAnsi" w:hAnsiTheme="minorHAnsi" w:cstheme="minorHAnsi"/>
        </w:rPr>
        <w:t>, dass es eine Ordnung nach Substrat mit einem G</w:t>
      </w:r>
      <w:r w:rsidRPr="00750E69">
        <w:rPr>
          <w:rFonts w:asciiTheme="minorHAnsi" w:hAnsiTheme="minorHAnsi" w:cstheme="minorHAnsi"/>
        </w:rPr>
        <w:t xml:space="preserve">radienten gibt. Die „Story“ dabei als roten Faden verwenden. Vom Aufbau des Papers her an </w:t>
      </w:r>
      <w:proofErr w:type="spellStart"/>
      <w:r w:rsidRPr="00750E69">
        <w:rPr>
          <w:rFonts w:asciiTheme="minorHAnsi" w:hAnsiTheme="minorHAnsi" w:cstheme="minorHAnsi"/>
        </w:rPr>
        <w:t>Geomorph</w:t>
      </w:r>
      <w:proofErr w:type="spellEnd"/>
      <w:r w:rsidRPr="00750E69">
        <w:rPr>
          <w:rFonts w:asciiTheme="minorHAnsi" w:hAnsiTheme="minorHAnsi" w:cstheme="minorHAnsi"/>
        </w:rPr>
        <w:t xml:space="preserve"> orientieren. Der </w:t>
      </w:r>
      <w:proofErr w:type="spellStart"/>
      <w:r w:rsidRPr="00750E69">
        <w:rPr>
          <w:rFonts w:asciiTheme="minorHAnsi" w:hAnsiTheme="minorHAnsi" w:cstheme="minorHAnsi"/>
        </w:rPr>
        <w:t>Harnischmacher</w:t>
      </w:r>
      <w:proofErr w:type="spellEnd"/>
      <w:r w:rsidRPr="00750E69">
        <w:rPr>
          <w:rFonts w:asciiTheme="minorHAnsi" w:hAnsiTheme="minorHAnsi" w:cstheme="minorHAnsi"/>
        </w:rPr>
        <w:t xml:space="preserve"> hat jedes</w:t>
      </w:r>
      <w:r w:rsidR="00614D50" w:rsidRPr="00750E69">
        <w:rPr>
          <w:rFonts w:asciiTheme="minorHAnsi" w:hAnsiTheme="minorHAnsi" w:cstheme="minorHAnsi"/>
        </w:rPr>
        <w:t xml:space="preserve"> einzelne Wort gelesen und ein super F</w:t>
      </w:r>
      <w:r w:rsidRPr="00750E69">
        <w:rPr>
          <w:rFonts w:asciiTheme="minorHAnsi" w:hAnsiTheme="minorHAnsi" w:cstheme="minorHAnsi"/>
        </w:rPr>
        <w:t xml:space="preserve">eedback gegeben, bis auch das </w:t>
      </w:r>
      <w:r w:rsidR="00614D50" w:rsidRPr="00750E69">
        <w:rPr>
          <w:rFonts w:asciiTheme="minorHAnsi" w:hAnsiTheme="minorHAnsi" w:cstheme="minorHAnsi"/>
        </w:rPr>
        <w:t>F</w:t>
      </w:r>
      <w:r w:rsidRPr="00750E69">
        <w:rPr>
          <w:rFonts w:asciiTheme="minorHAnsi" w:hAnsiTheme="minorHAnsi" w:cstheme="minorHAnsi"/>
        </w:rPr>
        <w:t>ehlen der „Stan</w:t>
      </w:r>
      <w:r w:rsidR="00614D50" w:rsidRPr="00750E69">
        <w:rPr>
          <w:rFonts w:asciiTheme="minorHAnsi" w:hAnsiTheme="minorHAnsi" w:cstheme="minorHAnsi"/>
        </w:rPr>
        <w:t xml:space="preserve">d der Forschung“ war der </w:t>
      </w:r>
      <w:proofErr w:type="spellStart"/>
      <w:r w:rsidR="00614D50" w:rsidRPr="00750E69">
        <w:rPr>
          <w:rFonts w:asciiTheme="minorHAnsi" w:hAnsiTheme="minorHAnsi" w:cstheme="minorHAnsi"/>
        </w:rPr>
        <w:t>Article</w:t>
      </w:r>
      <w:proofErr w:type="spellEnd"/>
      <w:r w:rsidRPr="00750E69">
        <w:rPr>
          <w:rFonts w:asciiTheme="minorHAnsi" w:hAnsiTheme="minorHAnsi" w:cstheme="minorHAnsi"/>
        </w:rPr>
        <w:t xml:space="preserve"> super!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  <w:color w:val="00CC00"/>
        </w:rPr>
      </w:pPr>
      <w:r w:rsidRPr="00750E69">
        <w:rPr>
          <w:rFonts w:asciiTheme="minorHAnsi" w:hAnsiTheme="minorHAnsi" w:cstheme="minorHAnsi"/>
          <w:color w:val="00CC00"/>
        </w:rPr>
        <w:t xml:space="preserve">Infos, die während der </w:t>
      </w:r>
      <w:r w:rsidR="00050DB2" w:rsidRPr="00750E69">
        <w:rPr>
          <w:rFonts w:asciiTheme="minorHAnsi" w:hAnsiTheme="minorHAnsi" w:cstheme="minorHAnsi"/>
          <w:color w:val="00CC00"/>
        </w:rPr>
        <w:t>Arbeiten</w:t>
      </w:r>
      <w:r w:rsidRPr="00750E69">
        <w:rPr>
          <w:rFonts w:asciiTheme="minorHAnsi" w:hAnsiTheme="minorHAnsi" w:cstheme="minorHAnsi"/>
          <w:color w:val="00CC00"/>
        </w:rPr>
        <w:t xml:space="preserve"> aufgefallen sind</w:t>
      </w:r>
    </w:p>
    <w:p w:rsidR="00050DB2" w:rsidRPr="00750E69" w:rsidRDefault="00050DB2" w:rsidP="00050DB2">
      <w:pPr>
        <w:pStyle w:val="StandardWeb"/>
        <w:numPr>
          <w:ilvl w:val="0"/>
          <w:numId w:val="1"/>
        </w:numPr>
        <w:spacing w:after="0"/>
        <w:rPr>
          <w:rFonts w:asciiTheme="minorHAnsi" w:hAnsiTheme="minorHAnsi" w:cstheme="minorHAnsi"/>
          <w:color w:val="FF0000"/>
        </w:rPr>
      </w:pPr>
      <w:proofErr w:type="spellStart"/>
      <w:r w:rsidRPr="00750E69">
        <w:rPr>
          <w:rFonts w:asciiTheme="minorHAnsi" w:hAnsiTheme="minorHAnsi" w:cstheme="minorHAnsi"/>
          <w:color w:val="FF0000"/>
        </w:rPr>
        <w:t>Plotdesign</w:t>
      </w:r>
      <w:proofErr w:type="spellEnd"/>
      <w:r w:rsidRPr="00750E69">
        <w:rPr>
          <w:rFonts w:asciiTheme="minorHAnsi" w:hAnsiTheme="minorHAnsi" w:cstheme="minorHAnsi"/>
          <w:color w:val="FF0000"/>
        </w:rPr>
        <w:t xml:space="preserve"> fehlerhaft bei Bedeckung von DW (Vergleichbarkeit bleibt aus)</w:t>
      </w:r>
    </w:p>
    <w:p w:rsidR="00050DB2" w:rsidRPr="008F396B" w:rsidRDefault="00050DB2" w:rsidP="00050DB2">
      <w:pPr>
        <w:pStyle w:val="StandardWeb"/>
        <w:numPr>
          <w:ilvl w:val="0"/>
          <w:numId w:val="1"/>
        </w:numPr>
        <w:spacing w:after="0"/>
        <w:rPr>
          <w:rFonts w:asciiTheme="minorHAnsi" w:hAnsiTheme="minorHAnsi" w:cstheme="minorHAnsi"/>
          <w:color w:val="FF0000"/>
          <w:lang w:val="en-US"/>
        </w:rPr>
      </w:pPr>
      <w:r w:rsidRPr="008F396B">
        <w:rPr>
          <w:rFonts w:asciiTheme="minorHAnsi" w:hAnsiTheme="minorHAnsi" w:cstheme="minorHAnsi"/>
          <w:color w:val="FF0000"/>
          <w:lang w:val="en-US"/>
        </w:rPr>
        <w:t>Tree levels are hardly comparable or includable in context of art appearance on a substrate (tree species)</w:t>
      </w:r>
    </w:p>
    <w:p w:rsidR="00050DB2" w:rsidRPr="008F396B" w:rsidRDefault="00050DB2" w:rsidP="00050DB2">
      <w:pPr>
        <w:pStyle w:val="StandardWeb"/>
        <w:numPr>
          <w:ilvl w:val="0"/>
          <w:numId w:val="1"/>
        </w:numPr>
        <w:spacing w:after="0"/>
        <w:rPr>
          <w:rFonts w:asciiTheme="minorHAnsi" w:hAnsiTheme="minorHAnsi" w:cstheme="minorHAnsi"/>
          <w:color w:val="FF0000"/>
          <w:lang w:val="en-US"/>
        </w:rPr>
      </w:pPr>
      <w:r w:rsidRPr="008F396B">
        <w:rPr>
          <w:rFonts w:asciiTheme="minorHAnsi" w:hAnsiTheme="minorHAnsi" w:cstheme="minorHAnsi"/>
          <w:color w:val="FF0000"/>
          <w:lang w:val="en-US"/>
        </w:rPr>
        <w:t xml:space="preserve">Different </w:t>
      </w:r>
      <w:proofErr w:type="spellStart"/>
      <w:r w:rsidRPr="008F396B">
        <w:rPr>
          <w:rFonts w:asciiTheme="minorHAnsi" w:hAnsiTheme="minorHAnsi" w:cstheme="minorHAnsi"/>
          <w:color w:val="FF0000"/>
          <w:lang w:val="en-US"/>
        </w:rPr>
        <w:t>plotdesign</w:t>
      </w:r>
      <w:proofErr w:type="spellEnd"/>
      <w:r w:rsidRPr="008F396B">
        <w:rPr>
          <w:rFonts w:asciiTheme="minorHAnsi" w:hAnsiTheme="minorHAnsi" w:cstheme="minorHAnsi"/>
          <w:color w:val="FF0000"/>
          <w:lang w:val="en-US"/>
        </w:rPr>
        <w:t xml:space="preserve"> at the beginning of field work</w:t>
      </w:r>
    </w:p>
    <w:p w:rsidR="00050DB2" w:rsidRPr="008F396B" w:rsidRDefault="00050DB2" w:rsidP="00050DB2">
      <w:pPr>
        <w:pStyle w:val="StandardWeb"/>
        <w:numPr>
          <w:ilvl w:val="0"/>
          <w:numId w:val="1"/>
        </w:numPr>
        <w:spacing w:after="0"/>
        <w:rPr>
          <w:rFonts w:asciiTheme="minorHAnsi" w:hAnsiTheme="minorHAnsi" w:cstheme="minorHAnsi"/>
          <w:color w:val="FF0000"/>
          <w:lang w:val="en-US"/>
        </w:rPr>
      </w:pPr>
      <w:r w:rsidRPr="008F396B">
        <w:rPr>
          <w:rFonts w:asciiTheme="minorHAnsi" w:hAnsiTheme="minorHAnsi" w:cstheme="minorHAnsi"/>
          <w:color w:val="FF0000"/>
          <w:lang w:val="en-US"/>
        </w:rPr>
        <w:t xml:space="preserve">Named aerials in the </w:t>
      </w:r>
      <w:proofErr w:type="spellStart"/>
      <w:r w:rsidRPr="008F396B">
        <w:rPr>
          <w:rFonts w:asciiTheme="minorHAnsi" w:hAnsiTheme="minorHAnsi" w:cstheme="minorHAnsi"/>
          <w:color w:val="FF0000"/>
          <w:lang w:val="en-US"/>
        </w:rPr>
        <w:t>nutzungsflächen</w:t>
      </w:r>
      <w:proofErr w:type="spellEnd"/>
      <w:r w:rsidRPr="008F396B">
        <w:rPr>
          <w:rFonts w:asciiTheme="minorHAnsi" w:hAnsiTheme="minorHAnsi" w:cstheme="minorHAnsi"/>
          <w:color w:val="FF0000"/>
          <w:lang w:val="en-US"/>
        </w:rPr>
        <w:t xml:space="preserve"> shape are not completely consistent of one species (</w:t>
      </w:r>
      <w:proofErr w:type="spellStart"/>
      <w:r w:rsidRPr="008F396B">
        <w:rPr>
          <w:rFonts w:asciiTheme="minorHAnsi" w:hAnsiTheme="minorHAnsi" w:cstheme="minorHAnsi"/>
          <w:color w:val="FF0000"/>
          <w:lang w:val="en-US"/>
        </w:rPr>
        <w:t>ahorn</w:t>
      </w:r>
      <w:proofErr w:type="spellEnd"/>
      <w:r w:rsidRPr="008F396B">
        <w:rPr>
          <w:rFonts w:asciiTheme="minorHAnsi" w:hAnsiTheme="minorHAnsi" w:cstheme="minorHAnsi"/>
          <w:color w:val="FF0000"/>
          <w:lang w:val="en-US"/>
        </w:rPr>
        <w:t xml:space="preserve"> </w:t>
      </w:r>
      <w:proofErr w:type="spellStart"/>
      <w:r w:rsidRPr="008F396B">
        <w:rPr>
          <w:rFonts w:asciiTheme="minorHAnsi" w:hAnsiTheme="minorHAnsi" w:cstheme="minorHAnsi"/>
          <w:color w:val="FF0000"/>
          <w:lang w:val="en-US"/>
        </w:rPr>
        <w:t>esche</w:t>
      </w:r>
      <w:proofErr w:type="spellEnd"/>
      <w:r w:rsidRPr="008F396B">
        <w:rPr>
          <w:rFonts w:asciiTheme="minorHAnsi" w:hAnsiTheme="minorHAnsi" w:cstheme="minorHAnsi"/>
          <w:color w:val="FF0000"/>
          <w:lang w:val="en-US"/>
        </w:rPr>
        <w:t xml:space="preserve"> etc.)</w:t>
      </w:r>
    </w:p>
    <w:p w:rsidR="00050DB2" w:rsidRPr="008F396B" w:rsidRDefault="00050DB2" w:rsidP="00050DB2">
      <w:pPr>
        <w:pStyle w:val="StandardWeb"/>
        <w:numPr>
          <w:ilvl w:val="0"/>
          <w:numId w:val="1"/>
        </w:numPr>
        <w:spacing w:after="0"/>
        <w:rPr>
          <w:rFonts w:asciiTheme="minorHAnsi" w:hAnsiTheme="minorHAnsi" w:cstheme="minorHAnsi"/>
          <w:color w:val="FF0000"/>
          <w:lang w:val="en-US"/>
        </w:rPr>
      </w:pPr>
      <w:r w:rsidRPr="008F396B">
        <w:rPr>
          <w:rFonts w:asciiTheme="minorHAnsi" w:hAnsiTheme="minorHAnsi" w:cstheme="minorHAnsi"/>
          <w:color w:val="FF0000"/>
          <w:lang w:val="en-US"/>
        </w:rPr>
        <w:t>Different weather conditions while field work (different fruiting/flowering stages and plant wetness conditions)</w:t>
      </w:r>
    </w:p>
    <w:p w:rsidR="00050DB2" w:rsidRPr="008F396B" w:rsidRDefault="00050DB2" w:rsidP="00050DB2">
      <w:pPr>
        <w:pStyle w:val="StandardWeb"/>
        <w:numPr>
          <w:ilvl w:val="0"/>
          <w:numId w:val="1"/>
        </w:numPr>
        <w:spacing w:after="0"/>
        <w:rPr>
          <w:rFonts w:asciiTheme="minorHAnsi" w:hAnsiTheme="minorHAnsi" w:cstheme="minorHAnsi"/>
          <w:color w:val="FF0000"/>
          <w:lang w:val="en-US"/>
        </w:rPr>
      </w:pPr>
      <w:r w:rsidRPr="008F396B">
        <w:rPr>
          <w:rFonts w:asciiTheme="minorHAnsi" w:hAnsiTheme="minorHAnsi" w:cstheme="minorHAnsi"/>
          <w:color w:val="FF0000"/>
          <w:lang w:val="en-US"/>
        </w:rPr>
        <w:t xml:space="preserve">Not so many plots per </w:t>
      </w:r>
      <w:proofErr w:type="spellStart"/>
      <w:r w:rsidRPr="008F396B">
        <w:rPr>
          <w:rFonts w:asciiTheme="minorHAnsi" w:hAnsiTheme="minorHAnsi" w:cstheme="minorHAnsi"/>
          <w:color w:val="FF0000"/>
          <w:lang w:val="en-US"/>
        </w:rPr>
        <w:t>waldnutzungsklasse</w:t>
      </w:r>
      <w:proofErr w:type="spellEnd"/>
      <w:r w:rsidRPr="008F396B">
        <w:rPr>
          <w:rFonts w:asciiTheme="minorHAnsi" w:hAnsiTheme="minorHAnsi" w:cstheme="minorHAnsi"/>
          <w:color w:val="FF0000"/>
          <w:lang w:val="en-US"/>
        </w:rPr>
        <w:t xml:space="preserve"> (</w:t>
      </w:r>
      <w:proofErr w:type="spellStart"/>
      <w:r w:rsidRPr="008F396B">
        <w:rPr>
          <w:rFonts w:asciiTheme="minorHAnsi" w:hAnsiTheme="minorHAnsi" w:cstheme="minorHAnsi"/>
          <w:color w:val="FF0000"/>
          <w:lang w:val="en-US"/>
        </w:rPr>
        <w:t>eg</w:t>
      </w:r>
      <w:proofErr w:type="spellEnd"/>
      <w:r w:rsidRPr="008F396B">
        <w:rPr>
          <w:rFonts w:asciiTheme="minorHAnsi" w:hAnsiTheme="minorHAnsi" w:cstheme="minorHAnsi"/>
          <w:color w:val="FF0000"/>
          <w:lang w:val="en-US"/>
        </w:rPr>
        <w:t>. Buchenwald)</w:t>
      </w:r>
    </w:p>
    <w:p w:rsidR="00050DB2" w:rsidRPr="008F396B" w:rsidRDefault="00050DB2" w:rsidP="00050DB2">
      <w:pPr>
        <w:pStyle w:val="StandardWeb"/>
        <w:numPr>
          <w:ilvl w:val="0"/>
          <w:numId w:val="1"/>
        </w:numPr>
        <w:spacing w:after="0"/>
        <w:rPr>
          <w:rFonts w:asciiTheme="minorHAnsi" w:hAnsiTheme="minorHAnsi" w:cstheme="minorHAnsi"/>
          <w:color w:val="FF0000"/>
          <w:lang w:val="en-US"/>
        </w:rPr>
      </w:pPr>
      <w:proofErr w:type="spellStart"/>
      <w:r w:rsidRPr="008F396B">
        <w:rPr>
          <w:rFonts w:asciiTheme="minorHAnsi" w:hAnsiTheme="minorHAnsi" w:cstheme="minorHAnsi"/>
          <w:color w:val="FF0000"/>
          <w:lang w:val="en-US"/>
        </w:rPr>
        <w:t>Waldnutzungsklassen</w:t>
      </w:r>
      <w:proofErr w:type="spellEnd"/>
      <w:r w:rsidRPr="008F396B">
        <w:rPr>
          <w:rFonts w:asciiTheme="minorHAnsi" w:hAnsiTheme="minorHAnsi" w:cstheme="minorHAnsi"/>
          <w:color w:val="FF0000"/>
          <w:lang w:val="en-US"/>
        </w:rPr>
        <w:t xml:space="preserve"> had different exposition and wetness conditions</w:t>
      </w:r>
    </w:p>
    <w:p w:rsidR="00050DB2" w:rsidRPr="008F396B" w:rsidRDefault="00050DB2" w:rsidP="00050DB2">
      <w:pPr>
        <w:pStyle w:val="StandardWeb"/>
        <w:numPr>
          <w:ilvl w:val="0"/>
          <w:numId w:val="1"/>
        </w:numPr>
        <w:spacing w:after="0"/>
        <w:rPr>
          <w:rFonts w:asciiTheme="minorHAnsi" w:hAnsiTheme="minorHAnsi" w:cstheme="minorHAnsi"/>
          <w:color w:val="FF0000"/>
          <w:lang w:val="en-US"/>
        </w:rPr>
      </w:pPr>
      <w:proofErr w:type="spellStart"/>
      <w:r w:rsidRPr="008F396B">
        <w:rPr>
          <w:rFonts w:asciiTheme="minorHAnsi" w:hAnsiTheme="minorHAnsi" w:cstheme="minorHAnsi"/>
          <w:color w:val="FF0000"/>
          <w:lang w:val="en-US"/>
        </w:rPr>
        <w:t>Douglasie</w:t>
      </w:r>
      <w:proofErr w:type="spellEnd"/>
      <w:r w:rsidRPr="008F396B">
        <w:rPr>
          <w:rFonts w:asciiTheme="minorHAnsi" w:hAnsiTheme="minorHAnsi" w:cstheme="minorHAnsi"/>
          <w:color w:val="FF0000"/>
          <w:lang w:val="en-US"/>
        </w:rPr>
        <w:t xml:space="preserve"> and Spruce were hard to distinguish in the field (except the seeds)</w:t>
      </w:r>
    </w:p>
    <w:p w:rsidR="00050DB2" w:rsidRPr="008F396B" w:rsidRDefault="00DC3E57" w:rsidP="00050DB2">
      <w:pPr>
        <w:pStyle w:val="StandardWeb"/>
        <w:numPr>
          <w:ilvl w:val="0"/>
          <w:numId w:val="1"/>
        </w:numPr>
        <w:spacing w:after="0"/>
        <w:rPr>
          <w:rFonts w:asciiTheme="minorHAnsi" w:hAnsiTheme="minorHAnsi" w:cstheme="minorHAnsi"/>
          <w:color w:val="FF0000"/>
          <w:lang w:val="en-US"/>
        </w:rPr>
      </w:pPr>
      <w:r w:rsidRPr="008F396B">
        <w:rPr>
          <w:rFonts w:asciiTheme="minorHAnsi" w:hAnsiTheme="minorHAnsi" w:cstheme="minorHAnsi"/>
          <w:color w:val="FF0000"/>
          <w:lang w:val="en-US"/>
        </w:rPr>
        <w:t xml:space="preserve">Global appearance of </w:t>
      </w:r>
      <w:proofErr w:type="spellStart"/>
      <w:r w:rsidRPr="008F396B">
        <w:rPr>
          <w:rFonts w:asciiTheme="minorHAnsi" w:hAnsiTheme="minorHAnsi" w:cstheme="minorHAnsi"/>
          <w:color w:val="FF0000"/>
          <w:lang w:val="en-US"/>
        </w:rPr>
        <w:t>hyp</w:t>
      </w:r>
      <w:proofErr w:type="spellEnd"/>
      <w:r w:rsidRPr="008F396B">
        <w:rPr>
          <w:rFonts w:asciiTheme="minorHAnsi" w:hAnsiTheme="minorHAnsi" w:cstheme="minorHAnsi"/>
          <w:color w:val="FF0000"/>
          <w:lang w:val="en-US"/>
        </w:rPr>
        <w:t xml:space="preserve"> cup</w:t>
      </w:r>
    </w:p>
    <w:p w:rsidR="00DC3E57" w:rsidRPr="008F396B" w:rsidRDefault="00DC3E57" w:rsidP="00050DB2">
      <w:pPr>
        <w:pStyle w:val="StandardWeb"/>
        <w:numPr>
          <w:ilvl w:val="0"/>
          <w:numId w:val="1"/>
        </w:numPr>
        <w:spacing w:after="0"/>
        <w:rPr>
          <w:rFonts w:asciiTheme="minorHAnsi" w:hAnsiTheme="minorHAnsi" w:cstheme="minorHAnsi"/>
          <w:color w:val="FF0000"/>
          <w:lang w:val="en-US"/>
        </w:rPr>
      </w:pPr>
      <w:r w:rsidRPr="008F396B">
        <w:rPr>
          <w:rFonts w:asciiTheme="minorHAnsi" w:hAnsiTheme="minorHAnsi" w:cstheme="minorHAnsi"/>
          <w:color w:val="FF0000"/>
          <w:lang w:val="en-US"/>
        </w:rPr>
        <w:t>NO RIVERBED AND STONE PLOTS RESPECTED</w:t>
      </w:r>
    </w:p>
    <w:p w:rsidR="00DC3E57" w:rsidRPr="008F396B" w:rsidRDefault="00DC3E57" w:rsidP="00DC3E57">
      <w:pPr>
        <w:pStyle w:val="StandardWeb"/>
        <w:spacing w:after="0"/>
        <w:ind w:left="360"/>
        <w:rPr>
          <w:rFonts w:asciiTheme="minorHAnsi" w:hAnsiTheme="minorHAnsi" w:cstheme="minorHAnsi"/>
          <w:lang w:val="en-US"/>
        </w:rPr>
      </w:pPr>
    </w:p>
    <w:p w:rsidR="008F396B" w:rsidRDefault="008F396B" w:rsidP="008F396B">
      <w:pPr>
        <w:pStyle w:val="StandardWeb"/>
        <w:spacing w:after="0"/>
        <w:ind w:left="0" w:firstLine="0"/>
        <w:rPr>
          <w:rFonts w:asciiTheme="minorHAnsi" w:hAnsiTheme="minorHAnsi" w:cstheme="minorHAnsi"/>
          <w:lang w:val="en-US"/>
        </w:rPr>
      </w:pPr>
    </w:p>
    <w:p w:rsidR="008F396B" w:rsidRDefault="00AB0995" w:rsidP="008F396B">
      <w:pPr>
        <w:pStyle w:val="StandardWeb"/>
        <w:spacing w:after="0"/>
        <w:ind w:left="360" w:firstLine="0"/>
        <w:rPr>
          <w:rFonts w:asciiTheme="minorHAnsi" w:hAnsiTheme="minorHAnsi" w:cstheme="minorHAnsi"/>
          <w:lang w:val="en-US"/>
        </w:rPr>
      </w:pPr>
      <w:r w:rsidRPr="008F396B">
        <w:rPr>
          <w:rFonts w:asciiTheme="minorHAnsi" w:hAnsiTheme="minorHAnsi" w:cstheme="minorHAnsi"/>
          <w:b/>
          <w:sz w:val="32"/>
          <w:szCs w:val="32"/>
          <w:lang w:val="en-US"/>
        </w:rPr>
        <w:t>Title:</w:t>
      </w:r>
      <w:r w:rsidRPr="008F396B">
        <w:rPr>
          <w:rFonts w:asciiTheme="minorHAnsi" w:hAnsiTheme="minorHAnsi" w:cstheme="minorHAnsi"/>
          <w:lang w:val="en-US"/>
        </w:rPr>
        <w:t xml:space="preserve"> </w:t>
      </w:r>
    </w:p>
    <w:p w:rsidR="00AB0995" w:rsidRPr="008F396B" w:rsidRDefault="008F396B" w:rsidP="008F396B">
      <w:pPr>
        <w:pStyle w:val="StandardWeb"/>
        <w:spacing w:after="0"/>
        <w:ind w:left="360" w:firstLine="0"/>
        <w:rPr>
          <w:rFonts w:asciiTheme="minorHAnsi" w:hAnsiTheme="minorHAnsi" w:cstheme="minorHAnsi"/>
          <w:b/>
          <w:i/>
          <w:lang w:val="en-US"/>
        </w:rPr>
      </w:pPr>
      <w:r w:rsidRPr="008F396B">
        <w:rPr>
          <w:rFonts w:asciiTheme="minorHAnsi" w:hAnsiTheme="minorHAnsi" w:cstheme="minorHAnsi"/>
          <w:b/>
          <w:i/>
          <w:lang w:val="en-US"/>
        </w:rPr>
        <w:t>“</w:t>
      </w:r>
      <w:r w:rsidR="00AB0995" w:rsidRPr="008F396B">
        <w:rPr>
          <w:rFonts w:asciiTheme="minorHAnsi" w:hAnsiTheme="minorHAnsi" w:cstheme="minorHAnsi"/>
          <w:b/>
          <w:i/>
          <w:lang w:val="en-US"/>
        </w:rPr>
        <w:t>Moss biodiversity and species distribution patterns in different habitats</w:t>
      </w:r>
      <w:r w:rsidRPr="008F396B">
        <w:rPr>
          <w:rFonts w:asciiTheme="minorHAnsi" w:hAnsiTheme="minorHAnsi" w:cstheme="minorHAnsi"/>
          <w:b/>
          <w:i/>
          <w:lang w:val="en-US"/>
        </w:rPr>
        <w:t xml:space="preserve"> and </w:t>
      </w:r>
      <w:r w:rsidR="00AB0995" w:rsidRPr="008F396B">
        <w:rPr>
          <w:rFonts w:asciiTheme="minorHAnsi" w:hAnsiTheme="minorHAnsi" w:cstheme="minorHAnsi"/>
          <w:b/>
          <w:i/>
          <w:lang w:val="en-US"/>
        </w:rPr>
        <w:t>substrates in the Marburg Open Forest (MOF)</w:t>
      </w:r>
      <w:r w:rsidRPr="008F396B">
        <w:rPr>
          <w:rFonts w:asciiTheme="minorHAnsi" w:hAnsiTheme="minorHAnsi" w:cstheme="minorHAnsi"/>
          <w:b/>
          <w:i/>
          <w:lang w:val="en-US"/>
        </w:rPr>
        <w:t>”</w:t>
      </w:r>
    </w:p>
    <w:p w:rsidR="00AB0995" w:rsidRPr="008F396B" w:rsidRDefault="00AB0995" w:rsidP="00E90447">
      <w:pPr>
        <w:pStyle w:val="StandardWeb"/>
        <w:spacing w:after="0"/>
        <w:rPr>
          <w:rFonts w:asciiTheme="minorHAnsi" w:hAnsiTheme="minorHAnsi" w:cstheme="minorHAnsi"/>
          <w:b/>
          <w:bCs/>
          <w:sz w:val="30"/>
          <w:szCs w:val="30"/>
          <w:lang w:val="en-US"/>
        </w:rPr>
      </w:pPr>
    </w:p>
    <w:p w:rsidR="00AB0995" w:rsidRPr="008F396B" w:rsidRDefault="00AB0995" w:rsidP="00E90447">
      <w:pPr>
        <w:pStyle w:val="StandardWeb"/>
        <w:spacing w:after="0"/>
        <w:rPr>
          <w:rFonts w:asciiTheme="minorHAnsi" w:hAnsiTheme="minorHAnsi" w:cstheme="minorHAnsi"/>
          <w:b/>
          <w:bCs/>
          <w:sz w:val="30"/>
          <w:szCs w:val="30"/>
          <w:lang w:val="en-US"/>
        </w:rPr>
      </w:pPr>
    </w:p>
    <w:p w:rsidR="00E90447" w:rsidRPr="00F115C2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F115C2">
        <w:rPr>
          <w:rFonts w:asciiTheme="minorHAnsi" w:hAnsiTheme="minorHAnsi" w:cstheme="minorHAnsi"/>
          <w:b/>
          <w:bCs/>
          <w:sz w:val="30"/>
          <w:szCs w:val="30"/>
        </w:rPr>
        <w:t>Abstract</w:t>
      </w:r>
    </w:p>
    <w:p w:rsidR="00E90447" w:rsidRPr="00750E69" w:rsidRDefault="00614D50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am </w:t>
      </w:r>
      <w:proofErr w:type="spellStart"/>
      <w:r w:rsidRPr="00750E69">
        <w:rPr>
          <w:rFonts w:asciiTheme="minorHAnsi" w:hAnsiTheme="minorHAnsi" w:cstheme="minorHAnsi"/>
        </w:rPr>
        <w:t>ende</w:t>
      </w:r>
      <w:proofErr w:type="spellEnd"/>
      <w:r w:rsidRPr="00750E69">
        <w:rPr>
          <w:rFonts w:asciiTheme="minorHAnsi" w:hAnsiTheme="minorHAnsi" w:cstheme="minorHAnsi"/>
        </w:rPr>
        <w:t xml:space="preserve"> schreiben, als Kurzfassung des P</w:t>
      </w:r>
      <w:r w:rsidR="00E90447" w:rsidRPr="00750E69">
        <w:rPr>
          <w:rFonts w:asciiTheme="minorHAnsi" w:hAnsiTheme="minorHAnsi" w:cstheme="minorHAnsi"/>
        </w:rPr>
        <w:t>apers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8469EA" w:rsidRDefault="00E90447" w:rsidP="00E90447">
      <w:pPr>
        <w:pStyle w:val="StandardWeb"/>
        <w:spacing w:after="0"/>
        <w:rPr>
          <w:rFonts w:asciiTheme="minorHAnsi" w:hAnsiTheme="minorHAnsi" w:cstheme="minorHAnsi"/>
          <w:sz w:val="32"/>
          <w:szCs w:val="32"/>
          <w:u w:val="single"/>
        </w:rPr>
      </w:pPr>
      <w:r w:rsidRPr="008469EA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1. </w:t>
      </w:r>
      <w:proofErr w:type="spellStart"/>
      <w:r w:rsidR="00DC3E57" w:rsidRPr="008469EA">
        <w:rPr>
          <w:rFonts w:asciiTheme="minorHAnsi" w:hAnsiTheme="minorHAnsi" w:cstheme="minorHAnsi"/>
          <w:b/>
          <w:bCs/>
          <w:sz w:val="32"/>
          <w:szCs w:val="32"/>
          <w:u w:val="single"/>
        </w:rPr>
        <w:t>Introduction</w:t>
      </w:r>
      <w:proofErr w:type="spellEnd"/>
    </w:p>
    <w:p w:rsidR="008469EA" w:rsidRPr="00F824C4" w:rsidRDefault="008469EA" w:rsidP="00F824C4">
      <w:pPr>
        <w:ind w:left="357" w:firstLine="0"/>
      </w:pPr>
    </w:p>
    <w:p w:rsidR="00317A22" w:rsidRDefault="00D50E6B" w:rsidP="00D50E6B">
      <w:pPr>
        <w:pStyle w:val="StandardWeb"/>
        <w:spacing w:after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Keywords</w:t>
      </w:r>
      <w:proofErr w:type="spellEnd"/>
      <w:r>
        <w:rPr>
          <w:rFonts w:asciiTheme="minorHAnsi" w:hAnsiTheme="minorHAnsi" w:cstheme="minorHAnsi"/>
        </w:rPr>
        <w:t>: „“““““““““““““““““““““““““““““““““““““““““</w:t>
      </w:r>
    </w:p>
    <w:p w:rsidR="00E90447" w:rsidRPr="00750E69" w:rsidRDefault="00D50E6B" w:rsidP="00D50E6B">
      <w:pPr>
        <w:pStyle w:val="StandardWeb"/>
        <w:spacing w:after="0"/>
        <w:ind w:left="35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="00E90447" w:rsidRPr="00750E69">
        <w:rPr>
          <w:rFonts w:asciiTheme="minorHAnsi" w:hAnsiTheme="minorHAnsi" w:cstheme="minorHAnsi"/>
        </w:rPr>
        <w:t xml:space="preserve"> kurz warum Moose allgemein inter</w:t>
      </w:r>
      <w:r w:rsidR="00614D50" w:rsidRPr="00750E69">
        <w:rPr>
          <w:rFonts w:asciiTheme="minorHAnsi" w:hAnsiTheme="minorHAnsi" w:cstheme="minorHAnsi"/>
        </w:rPr>
        <w:t>essant ist, „was bringt unsere U</w:t>
      </w:r>
      <w:r w:rsidR="00E90447" w:rsidRPr="00750E69">
        <w:rPr>
          <w:rFonts w:asciiTheme="minorHAnsi" w:hAnsiTheme="minorHAnsi" w:cstheme="minorHAnsi"/>
        </w:rPr>
        <w:t xml:space="preserve">ntersuchung für die </w:t>
      </w:r>
      <w:r w:rsidR="00614D50" w:rsidRPr="00750E69">
        <w:rPr>
          <w:rFonts w:asciiTheme="minorHAnsi" w:hAnsiTheme="minorHAnsi" w:cstheme="minorHAnsi"/>
        </w:rPr>
        <w:t>Forschung</w:t>
      </w:r>
      <w:r w:rsidR="00E90447" w:rsidRPr="00750E69">
        <w:rPr>
          <w:rFonts w:asciiTheme="minorHAnsi" w:hAnsiTheme="minorHAnsi" w:cstheme="minorHAnsi"/>
        </w:rPr>
        <w:t>?“</w:t>
      </w:r>
    </w:p>
    <w:p w:rsidR="00DC3E57" w:rsidRPr="008F396B" w:rsidRDefault="00DC3E57" w:rsidP="00E90447">
      <w:pPr>
        <w:pStyle w:val="StandardWeb"/>
        <w:spacing w:after="0"/>
        <w:rPr>
          <w:rFonts w:asciiTheme="minorHAnsi" w:hAnsiTheme="minorHAnsi" w:cstheme="minorHAnsi"/>
          <w:color w:val="FF0000"/>
          <w:lang w:val="en-US"/>
        </w:rPr>
      </w:pPr>
      <w:r w:rsidRPr="000E54A7">
        <w:rPr>
          <w:rFonts w:asciiTheme="minorHAnsi" w:hAnsiTheme="minorHAnsi" w:cstheme="minorHAnsi"/>
          <w:color w:val="FF0000"/>
          <w:lang w:val="en-GB"/>
        </w:rPr>
        <w:t xml:space="preserve">- </w:t>
      </w:r>
      <w:proofErr w:type="spellStart"/>
      <w:r w:rsidRPr="000E54A7">
        <w:rPr>
          <w:rFonts w:asciiTheme="minorHAnsi" w:hAnsiTheme="minorHAnsi" w:cstheme="minorHAnsi"/>
          <w:color w:val="FF0000"/>
          <w:lang w:val="en-GB"/>
        </w:rPr>
        <w:t>Quelle</w:t>
      </w:r>
      <w:proofErr w:type="spellEnd"/>
      <w:r w:rsidRPr="000E54A7">
        <w:rPr>
          <w:rFonts w:asciiTheme="minorHAnsi" w:hAnsiTheme="minorHAnsi" w:cstheme="minorHAnsi"/>
          <w:color w:val="FF0000"/>
          <w:lang w:val="en-GB"/>
        </w:rPr>
        <w:t xml:space="preserve"> AG-</w:t>
      </w:r>
      <w:proofErr w:type="spellStart"/>
      <w:r w:rsidRPr="000E54A7">
        <w:rPr>
          <w:rFonts w:asciiTheme="minorHAnsi" w:hAnsiTheme="minorHAnsi" w:cstheme="minorHAnsi"/>
          <w:color w:val="FF0000"/>
          <w:lang w:val="en-GB"/>
        </w:rPr>
        <w:t>Burgwald</w:t>
      </w:r>
      <w:proofErr w:type="spellEnd"/>
      <w:r w:rsidRPr="000E54A7">
        <w:rPr>
          <w:rFonts w:asciiTheme="minorHAnsi" w:hAnsiTheme="minorHAnsi" w:cstheme="minorHAnsi"/>
          <w:color w:val="FF0000"/>
          <w:lang w:val="en-GB"/>
        </w:rPr>
        <w:t xml:space="preserve"> regional </w:t>
      </w:r>
      <w:r w:rsidRPr="008F396B">
        <w:rPr>
          <w:rFonts w:asciiTheme="minorHAnsi" w:hAnsiTheme="minorHAnsi" w:cstheme="minorHAnsi"/>
          <w:color w:val="FF0000"/>
          <w:lang w:val="en-US"/>
        </w:rPr>
        <w:t>interest in saving mosses</w:t>
      </w:r>
    </w:p>
    <w:p w:rsidR="00DC3E57" w:rsidRPr="008F396B" w:rsidRDefault="00DC3E57" w:rsidP="00E90447">
      <w:pPr>
        <w:pStyle w:val="StandardWeb"/>
        <w:spacing w:after="0"/>
        <w:rPr>
          <w:rFonts w:asciiTheme="minorHAnsi" w:hAnsiTheme="minorHAnsi" w:cstheme="minorHAnsi"/>
          <w:color w:val="FF0000"/>
          <w:lang w:val="en-US"/>
        </w:rPr>
      </w:pPr>
      <w:r w:rsidRPr="008F396B">
        <w:rPr>
          <w:rFonts w:asciiTheme="minorHAnsi" w:hAnsiTheme="minorHAnsi" w:cstheme="minorHAnsi"/>
          <w:color w:val="FF0000"/>
          <w:lang w:val="en-US"/>
        </w:rPr>
        <w:t xml:space="preserve">- </w:t>
      </w:r>
      <w:proofErr w:type="gramStart"/>
      <w:r w:rsidRPr="008F396B">
        <w:rPr>
          <w:rFonts w:asciiTheme="minorHAnsi" w:hAnsiTheme="minorHAnsi" w:cstheme="minorHAnsi"/>
          <w:color w:val="FF0000"/>
          <w:lang w:val="en-US"/>
        </w:rPr>
        <w:t>the</w:t>
      </w:r>
      <w:proofErr w:type="gramEnd"/>
      <w:r w:rsidRPr="008F396B">
        <w:rPr>
          <w:rFonts w:asciiTheme="minorHAnsi" w:hAnsiTheme="minorHAnsi" w:cstheme="minorHAnsi"/>
          <w:color w:val="FF0000"/>
          <w:lang w:val="en-US"/>
        </w:rPr>
        <w:t xml:space="preserve"> need to monitor moss species</w:t>
      </w:r>
      <w:r w:rsidR="00260A57" w:rsidRPr="008F396B">
        <w:rPr>
          <w:rFonts w:asciiTheme="minorHAnsi" w:hAnsiTheme="minorHAnsi" w:cstheme="minorHAnsi"/>
          <w:color w:val="FF0000"/>
          <w:lang w:val="en-US"/>
        </w:rPr>
        <w:t xml:space="preserve"> (</w:t>
      </w:r>
      <w:proofErr w:type="spellStart"/>
      <w:r w:rsidR="00260A57" w:rsidRPr="008F396B">
        <w:rPr>
          <w:rFonts w:asciiTheme="minorHAnsi" w:hAnsiTheme="minorHAnsi" w:cstheme="minorHAnsi"/>
          <w:lang w:val="en-US"/>
        </w:rPr>
        <w:t>Quelle</w:t>
      </w:r>
      <w:proofErr w:type="spellEnd"/>
      <w:r w:rsidR="00260A57" w:rsidRPr="008F396B">
        <w:rPr>
          <w:rFonts w:asciiTheme="minorHAnsi" w:hAnsiTheme="minorHAnsi" w:cstheme="minorHAnsi"/>
          <w:lang w:val="en-US"/>
        </w:rPr>
        <w:t xml:space="preserve">: Rote </w:t>
      </w:r>
      <w:proofErr w:type="spellStart"/>
      <w:r w:rsidR="00260A57" w:rsidRPr="008F396B">
        <w:rPr>
          <w:rFonts w:asciiTheme="minorHAnsi" w:hAnsiTheme="minorHAnsi" w:cstheme="minorHAnsi"/>
          <w:lang w:val="en-US"/>
        </w:rPr>
        <w:t>Liste</w:t>
      </w:r>
      <w:proofErr w:type="spellEnd"/>
      <w:r w:rsidR="00260A57" w:rsidRPr="008F396B">
        <w:rPr>
          <w:rFonts w:asciiTheme="minorHAnsi" w:hAnsiTheme="minorHAnsi" w:cstheme="minorHAnsi"/>
          <w:color w:val="FF0000"/>
          <w:lang w:val="en-US"/>
        </w:rPr>
        <w:t>)</w:t>
      </w:r>
    </w:p>
    <w:p w:rsidR="00DC3E57" w:rsidRPr="008F396B" w:rsidRDefault="00DC3E57" w:rsidP="00837205">
      <w:pPr>
        <w:pStyle w:val="StandardWeb"/>
        <w:spacing w:after="0"/>
        <w:rPr>
          <w:rFonts w:asciiTheme="minorHAnsi" w:hAnsiTheme="minorHAnsi" w:cstheme="minorHAnsi"/>
          <w:lang w:val="en-US"/>
        </w:rPr>
      </w:pPr>
      <w:r w:rsidRPr="008F396B">
        <w:rPr>
          <w:rFonts w:asciiTheme="minorHAnsi" w:hAnsiTheme="minorHAnsi" w:cstheme="minorHAnsi"/>
          <w:color w:val="FF0000"/>
          <w:lang w:val="en-US"/>
        </w:rPr>
        <w:t>-</w:t>
      </w:r>
      <w:r w:rsidR="00260A57" w:rsidRPr="008F396B">
        <w:rPr>
          <w:rFonts w:asciiTheme="minorHAnsi" w:hAnsiTheme="minorHAnsi" w:cstheme="minorHAnsi"/>
          <w:color w:val="FF0000"/>
          <w:lang w:val="en-US"/>
        </w:rPr>
        <w:t xml:space="preserve"> </w:t>
      </w:r>
      <w:proofErr w:type="gramStart"/>
      <w:r w:rsidR="00260A57" w:rsidRPr="008F396B">
        <w:rPr>
          <w:rFonts w:asciiTheme="minorHAnsi" w:hAnsiTheme="minorHAnsi" w:cstheme="minorHAnsi"/>
          <w:color w:val="FF0000"/>
          <w:lang w:val="en-US"/>
        </w:rPr>
        <w:t>mosses</w:t>
      </w:r>
      <w:proofErr w:type="gramEnd"/>
      <w:r w:rsidR="00260A57" w:rsidRPr="008F396B">
        <w:rPr>
          <w:rFonts w:asciiTheme="minorHAnsi" w:hAnsiTheme="minorHAnsi" w:cstheme="minorHAnsi"/>
          <w:color w:val="FF0000"/>
          <w:lang w:val="en-US"/>
        </w:rPr>
        <w:t xml:space="preserve"> as pollution markers (</w:t>
      </w:r>
      <w:proofErr w:type="spellStart"/>
      <w:r w:rsidR="00260A57" w:rsidRPr="008F396B">
        <w:rPr>
          <w:rFonts w:asciiTheme="minorHAnsi" w:hAnsiTheme="minorHAnsi" w:cstheme="minorHAnsi"/>
          <w:lang w:val="en-US"/>
        </w:rPr>
        <w:t>Quelle</w:t>
      </w:r>
      <w:proofErr w:type="spellEnd"/>
      <w:r w:rsidR="00260A57" w:rsidRPr="008F396B">
        <w:rPr>
          <w:rFonts w:asciiTheme="minorHAnsi" w:hAnsiTheme="minorHAnsi" w:cstheme="minorHAnsi"/>
          <w:lang w:val="en-US"/>
        </w:rPr>
        <w:t xml:space="preserve">: </w:t>
      </w:r>
      <w:r w:rsidR="008634C5" w:rsidRPr="008F396B">
        <w:rPr>
          <w:rFonts w:asciiTheme="minorHAnsi" w:hAnsiTheme="minorHAnsi" w:cstheme="minorHAnsi"/>
          <w:lang w:val="en-US"/>
        </w:rPr>
        <w:t>Atmospheric trace metal pollution in the Naples urban</w:t>
      </w:r>
      <w:r w:rsidR="00837205" w:rsidRPr="008F396B">
        <w:rPr>
          <w:rFonts w:asciiTheme="minorHAnsi" w:hAnsiTheme="minorHAnsi" w:cstheme="minorHAnsi"/>
          <w:lang w:val="en-US"/>
        </w:rPr>
        <w:t xml:space="preserve"> </w:t>
      </w:r>
      <w:r w:rsidR="008634C5" w:rsidRPr="008F396B">
        <w:rPr>
          <w:rFonts w:asciiTheme="minorHAnsi" w:hAnsiTheme="minorHAnsi" w:cstheme="minorHAnsi"/>
          <w:lang w:val="en-US"/>
        </w:rPr>
        <w:t>area based on results from moss and lichen bags</w:t>
      </w:r>
      <w:r w:rsidR="00260A57" w:rsidRPr="008F396B">
        <w:rPr>
          <w:rFonts w:asciiTheme="minorHAnsi" w:hAnsiTheme="minorHAnsi" w:cstheme="minorHAnsi"/>
          <w:color w:val="FF0000"/>
          <w:lang w:val="en-US"/>
        </w:rPr>
        <w:t>)</w:t>
      </w:r>
    </w:p>
    <w:p w:rsidR="00260A57" w:rsidRPr="008F396B" w:rsidRDefault="00260A57" w:rsidP="00E90447">
      <w:pPr>
        <w:pStyle w:val="StandardWeb"/>
        <w:spacing w:after="0"/>
        <w:rPr>
          <w:rFonts w:asciiTheme="minorHAnsi" w:hAnsiTheme="minorHAnsi" w:cstheme="minorHAnsi"/>
          <w:color w:val="FF0000"/>
          <w:lang w:val="en-US"/>
        </w:rPr>
      </w:pPr>
      <w:r w:rsidRPr="008F396B">
        <w:rPr>
          <w:rFonts w:asciiTheme="minorHAnsi" w:hAnsiTheme="minorHAnsi" w:cstheme="minorHAnsi"/>
          <w:color w:val="FF0000"/>
          <w:lang w:val="en-US"/>
        </w:rPr>
        <w:t>- Mosses as a habitat for insects (</w:t>
      </w:r>
      <w:proofErr w:type="spellStart"/>
      <w:r w:rsidRPr="008F396B">
        <w:rPr>
          <w:rFonts w:asciiTheme="minorHAnsi" w:hAnsiTheme="minorHAnsi" w:cstheme="minorHAnsi"/>
          <w:lang w:val="en-US"/>
        </w:rPr>
        <w:t>Quelle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: </w:t>
      </w:r>
      <w:r w:rsidR="008634C5" w:rsidRPr="008F396B">
        <w:rPr>
          <w:rFonts w:asciiTheme="minorHAnsi" w:hAnsiTheme="minorHAnsi" w:cstheme="minorHAnsi"/>
          <w:lang w:val="en-US"/>
        </w:rPr>
        <w:t>Moss-Arthropod Associations</w:t>
      </w:r>
      <w:r w:rsidRPr="008F396B">
        <w:rPr>
          <w:rFonts w:asciiTheme="minorHAnsi" w:hAnsiTheme="minorHAnsi" w:cstheme="minorHAnsi"/>
          <w:color w:val="FF0000"/>
          <w:lang w:val="en-US"/>
        </w:rPr>
        <w:t>)</w:t>
      </w:r>
    </w:p>
    <w:p w:rsidR="00847B1F" w:rsidRDefault="00847B1F" w:rsidP="00E90447">
      <w:pPr>
        <w:pStyle w:val="StandardWeb"/>
        <w:spacing w:after="0"/>
        <w:rPr>
          <w:rFonts w:asciiTheme="minorHAnsi" w:hAnsiTheme="minorHAnsi" w:cstheme="minorHAnsi"/>
          <w:color w:val="FF0000"/>
          <w:lang w:val="en-US"/>
        </w:rPr>
      </w:pPr>
      <w:r w:rsidRPr="008F396B">
        <w:rPr>
          <w:rFonts w:asciiTheme="minorHAnsi" w:hAnsiTheme="minorHAnsi" w:cstheme="minorHAnsi"/>
          <w:color w:val="FF0000"/>
          <w:lang w:val="en-US"/>
        </w:rPr>
        <w:t>- Mosses as a natural water container (</w:t>
      </w:r>
      <w:proofErr w:type="spellStart"/>
      <w:proofErr w:type="gramStart"/>
      <w:r w:rsidRPr="008F396B">
        <w:rPr>
          <w:rFonts w:asciiTheme="minorHAnsi" w:hAnsiTheme="minorHAnsi" w:cstheme="minorHAnsi"/>
          <w:color w:val="FF0000"/>
          <w:lang w:val="en-US"/>
        </w:rPr>
        <w:t>Quelle</w:t>
      </w:r>
      <w:proofErr w:type="spellEnd"/>
      <w:r w:rsidRPr="008F396B">
        <w:rPr>
          <w:rFonts w:asciiTheme="minorHAnsi" w:hAnsiTheme="minorHAnsi" w:cstheme="minorHAnsi"/>
          <w:color w:val="FF0000"/>
          <w:lang w:val="en-US"/>
        </w:rPr>
        <w:t>:</w:t>
      </w:r>
      <w:proofErr w:type="gramEnd"/>
      <w:r w:rsidRPr="008F396B">
        <w:rPr>
          <w:rFonts w:asciiTheme="minorHAnsi" w:hAnsiTheme="minorHAnsi" w:cstheme="minorHAnsi"/>
          <w:color w:val="FF0000"/>
          <w:lang w:val="en-US"/>
        </w:rPr>
        <w:t xml:space="preserve">) </w:t>
      </w:r>
    </w:p>
    <w:p w:rsidR="00DA6D9E" w:rsidRDefault="00DA6D9E" w:rsidP="00E90447">
      <w:pPr>
        <w:pStyle w:val="StandardWeb"/>
        <w:spacing w:after="0"/>
        <w:rPr>
          <w:rFonts w:asciiTheme="minorHAnsi" w:hAnsiTheme="minorHAnsi" w:cstheme="minorHAnsi"/>
          <w:color w:val="FF0000"/>
          <w:lang w:val="en-US"/>
        </w:rPr>
      </w:pPr>
      <w:r>
        <w:rPr>
          <w:rFonts w:asciiTheme="minorHAnsi" w:hAnsiTheme="minorHAnsi" w:cstheme="minorHAnsi"/>
          <w:color w:val="FF0000"/>
          <w:lang w:val="en-US"/>
        </w:rPr>
        <w:t xml:space="preserve">-Moss </w:t>
      </w:r>
      <w:proofErr w:type="spellStart"/>
      <w:r>
        <w:rPr>
          <w:rFonts w:asciiTheme="minorHAnsi" w:hAnsiTheme="minorHAnsi" w:cstheme="minorHAnsi"/>
          <w:color w:val="FF0000"/>
          <w:lang w:val="en-US"/>
        </w:rPr>
        <w:t>havest</w:t>
      </w:r>
      <w:proofErr w:type="spellEnd"/>
      <w:r>
        <w:rPr>
          <w:rFonts w:asciiTheme="minorHAnsi" w:hAnsiTheme="minorHAnsi" w:cstheme="minorHAnsi"/>
          <w:color w:val="FF0000"/>
          <w:lang w:val="en-US"/>
        </w:rPr>
        <w:t xml:space="preserve"> (Source: </w:t>
      </w:r>
      <w:r w:rsidRPr="00DA6D9E">
        <w:rPr>
          <w:rFonts w:asciiTheme="minorHAnsi" w:hAnsiTheme="minorHAnsi" w:cstheme="minorHAnsi"/>
          <w:color w:val="FF0000"/>
          <w:lang w:val="en-US"/>
        </w:rPr>
        <w:t xml:space="preserve">Towards sustainable commercial moss harvest in the </w:t>
      </w:r>
      <w:proofErr w:type="spellStart"/>
      <w:r w:rsidRPr="00DA6D9E">
        <w:rPr>
          <w:rFonts w:asciiTheme="minorHAnsi" w:hAnsiTheme="minorHAnsi" w:cstheme="minorHAnsi"/>
          <w:color w:val="FF0000"/>
          <w:lang w:val="en-US"/>
        </w:rPr>
        <w:t>PacificNorthwest</w:t>
      </w:r>
      <w:proofErr w:type="spellEnd"/>
      <w:r w:rsidRPr="00DA6D9E">
        <w:rPr>
          <w:rFonts w:asciiTheme="minorHAnsi" w:hAnsiTheme="minorHAnsi" w:cstheme="minorHAnsi"/>
          <w:color w:val="FF0000"/>
          <w:lang w:val="en-US"/>
        </w:rPr>
        <w:t xml:space="preserve"> of North America</w:t>
      </w:r>
      <w:r>
        <w:rPr>
          <w:rFonts w:asciiTheme="minorHAnsi" w:hAnsiTheme="minorHAnsi" w:cstheme="minorHAnsi"/>
          <w:color w:val="FF0000"/>
          <w:lang w:val="en-US"/>
        </w:rPr>
        <w:t>)</w:t>
      </w:r>
    </w:p>
    <w:p w:rsidR="00A13E98" w:rsidRDefault="00A13E98" w:rsidP="00E90447">
      <w:pPr>
        <w:pStyle w:val="StandardWeb"/>
        <w:spacing w:after="0"/>
        <w:rPr>
          <w:rFonts w:asciiTheme="minorHAnsi" w:hAnsiTheme="minorHAnsi" w:cstheme="minorHAnsi"/>
          <w:color w:val="FF0000"/>
          <w:lang w:val="en-US"/>
        </w:rPr>
      </w:pPr>
      <w:r>
        <w:rPr>
          <w:rFonts w:asciiTheme="minorHAnsi" w:hAnsiTheme="minorHAnsi" w:cstheme="minorHAnsi"/>
          <w:color w:val="FF0000"/>
          <w:lang w:val="en-US"/>
        </w:rPr>
        <w:t xml:space="preserve">- </w:t>
      </w:r>
      <w:proofErr w:type="gramStart"/>
      <w:r>
        <w:rPr>
          <w:rFonts w:asciiTheme="minorHAnsi" w:hAnsiTheme="minorHAnsi" w:cstheme="minorHAnsi"/>
          <w:color w:val="FF0000"/>
          <w:lang w:val="en-US"/>
        </w:rPr>
        <w:t>climate</w:t>
      </w:r>
      <w:proofErr w:type="gramEnd"/>
      <w:r>
        <w:rPr>
          <w:rFonts w:asciiTheme="minorHAnsi" w:hAnsiTheme="minorHAnsi" w:cstheme="minorHAnsi"/>
          <w:color w:val="FF0000"/>
          <w:lang w:val="en-US"/>
        </w:rPr>
        <w:t xml:space="preserve"> change indicator (source: </w:t>
      </w:r>
      <w:r w:rsidRPr="00A13E98">
        <w:rPr>
          <w:rFonts w:asciiTheme="minorHAnsi" w:hAnsiTheme="minorHAnsi" w:cstheme="minorHAnsi"/>
          <w:color w:val="FF0000"/>
          <w:lang w:val="en-US"/>
        </w:rPr>
        <w:t>Bryophytes as indicators of climate change</w:t>
      </w:r>
      <w:r>
        <w:rPr>
          <w:rFonts w:asciiTheme="minorHAnsi" w:hAnsiTheme="minorHAnsi" w:cstheme="minorHAnsi"/>
          <w:color w:val="FF0000"/>
          <w:lang w:val="en-US"/>
        </w:rPr>
        <w:t>)</w:t>
      </w:r>
    </w:p>
    <w:p w:rsidR="00A13E98" w:rsidRPr="008F396B" w:rsidRDefault="00A13E98" w:rsidP="00E90447">
      <w:pPr>
        <w:pStyle w:val="StandardWeb"/>
        <w:spacing w:after="0"/>
        <w:rPr>
          <w:rFonts w:asciiTheme="minorHAnsi" w:hAnsiTheme="minorHAnsi" w:cstheme="minorHAnsi"/>
          <w:color w:val="FF0000"/>
          <w:lang w:val="en-US"/>
        </w:rPr>
      </w:pPr>
    </w:p>
    <w:p w:rsidR="00DC3E57" w:rsidRPr="008F396B" w:rsidRDefault="00E90447" w:rsidP="00E90447">
      <w:pPr>
        <w:pStyle w:val="StandardWeb"/>
        <w:spacing w:after="0"/>
        <w:rPr>
          <w:rFonts w:asciiTheme="minorHAnsi" w:hAnsiTheme="minorHAnsi" w:cstheme="minorHAnsi"/>
          <w:color w:val="FF0000"/>
          <w:lang w:val="en-US"/>
        </w:rPr>
      </w:pPr>
      <w:r w:rsidRPr="008F396B">
        <w:rPr>
          <w:rFonts w:asciiTheme="minorHAnsi" w:hAnsiTheme="minorHAnsi" w:cstheme="minorHAnsi"/>
          <w:lang w:val="en-US"/>
        </w:rPr>
        <w:t xml:space="preserve">- </w:t>
      </w:r>
      <w:proofErr w:type="spellStart"/>
      <w:r w:rsidRPr="008F396B">
        <w:rPr>
          <w:rFonts w:asciiTheme="minorHAnsi" w:hAnsiTheme="minorHAnsi" w:cstheme="minorHAnsi"/>
          <w:lang w:val="en-US"/>
        </w:rPr>
        <w:t>Untersuchung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F396B">
        <w:rPr>
          <w:rFonts w:asciiTheme="minorHAnsi" w:hAnsiTheme="minorHAnsi" w:cstheme="minorHAnsi"/>
          <w:lang w:val="en-US"/>
        </w:rPr>
        <w:t>mit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„nested plot design</w:t>
      </w:r>
      <w:proofErr w:type="gramStart"/>
      <w:r w:rsidRPr="008F396B">
        <w:rPr>
          <w:rFonts w:asciiTheme="minorHAnsi" w:hAnsiTheme="minorHAnsi" w:cstheme="minorHAnsi"/>
          <w:lang w:val="en-US"/>
        </w:rPr>
        <w:t>“</w:t>
      </w:r>
      <w:r w:rsidR="00260A57" w:rsidRPr="008F396B">
        <w:rPr>
          <w:rFonts w:asciiTheme="minorHAnsi" w:hAnsiTheme="minorHAnsi" w:cstheme="minorHAnsi"/>
          <w:lang w:val="en-US"/>
        </w:rPr>
        <w:t xml:space="preserve"> </w:t>
      </w:r>
      <w:r w:rsidR="00260A57" w:rsidRPr="008F396B">
        <w:rPr>
          <w:rFonts w:asciiTheme="minorHAnsi" w:hAnsiTheme="minorHAnsi" w:cstheme="minorHAnsi"/>
          <w:color w:val="FF0000"/>
          <w:lang w:val="en-US"/>
        </w:rPr>
        <w:t>(</w:t>
      </w:r>
      <w:proofErr w:type="spellStart"/>
      <w:proofErr w:type="gramEnd"/>
      <w:r w:rsidR="00260A57" w:rsidRPr="008F396B">
        <w:rPr>
          <w:rFonts w:asciiTheme="minorHAnsi" w:hAnsiTheme="minorHAnsi" w:cstheme="minorHAnsi"/>
          <w:lang w:val="en-US"/>
        </w:rPr>
        <w:t>Quelle</w:t>
      </w:r>
      <w:proofErr w:type="spellEnd"/>
      <w:r w:rsidR="00260A57" w:rsidRPr="008F396B">
        <w:rPr>
          <w:rFonts w:asciiTheme="minorHAnsi" w:hAnsiTheme="minorHAnsi" w:cstheme="minorHAnsi"/>
          <w:lang w:val="en-US"/>
        </w:rPr>
        <w:t>: A nested-intensity design for surveying plant diversity</w:t>
      </w:r>
      <w:r w:rsidR="00260A57" w:rsidRPr="008F396B">
        <w:rPr>
          <w:rFonts w:asciiTheme="minorHAnsi" w:hAnsiTheme="minorHAnsi" w:cstheme="minorHAnsi"/>
          <w:color w:val="FF0000"/>
          <w:lang w:val="en-US"/>
        </w:rPr>
        <w:t>)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  <w:color w:val="FF0000"/>
        </w:rPr>
      </w:pPr>
      <w:r w:rsidRPr="00750E69">
        <w:rPr>
          <w:rFonts w:asciiTheme="minorHAnsi" w:hAnsiTheme="minorHAnsi" w:cstheme="minorHAnsi"/>
        </w:rPr>
        <w:t>- Stand der Forschung (hier v</w:t>
      </w:r>
      <w:r w:rsidR="00614D50" w:rsidRPr="00750E69">
        <w:rPr>
          <w:rFonts w:asciiTheme="minorHAnsi" w:hAnsiTheme="minorHAnsi" w:cstheme="minorHAnsi"/>
        </w:rPr>
        <w:t>.</w:t>
      </w:r>
      <w:r w:rsidRPr="00750E69">
        <w:rPr>
          <w:rFonts w:asciiTheme="minorHAnsi" w:hAnsiTheme="minorHAnsi" w:cstheme="minorHAnsi"/>
        </w:rPr>
        <w:t>a</w:t>
      </w:r>
      <w:r w:rsidR="00614D50" w:rsidRPr="00750E69">
        <w:rPr>
          <w:rFonts w:asciiTheme="minorHAnsi" w:hAnsiTheme="minorHAnsi" w:cstheme="minorHAnsi"/>
        </w:rPr>
        <w:t>.</w:t>
      </w:r>
      <w:r w:rsidRPr="00750E69">
        <w:rPr>
          <w:rFonts w:asciiTheme="minorHAnsi" w:hAnsiTheme="minorHAnsi" w:cstheme="minorHAnsi"/>
        </w:rPr>
        <w:t xml:space="preserve"> bzgl</w:t>
      </w:r>
      <w:r w:rsidR="00614D50" w:rsidRPr="00750E69">
        <w:rPr>
          <w:rFonts w:asciiTheme="minorHAnsi" w:hAnsiTheme="minorHAnsi" w:cstheme="minorHAnsi"/>
        </w:rPr>
        <w:t>. des Aufnahmedesigns) „gibt es sowas s</w:t>
      </w:r>
      <w:r w:rsidRPr="00750E69">
        <w:rPr>
          <w:rFonts w:asciiTheme="minorHAnsi" w:hAnsiTheme="minorHAnsi" w:cstheme="minorHAnsi"/>
        </w:rPr>
        <w:t>c</w:t>
      </w:r>
      <w:r w:rsidR="00614D50" w:rsidRPr="00750E69">
        <w:rPr>
          <w:rFonts w:asciiTheme="minorHAnsi" w:hAnsiTheme="minorHAnsi" w:cstheme="minorHAnsi"/>
        </w:rPr>
        <w:t>h</w:t>
      </w:r>
      <w:r w:rsidRPr="00750E69">
        <w:rPr>
          <w:rFonts w:asciiTheme="minorHAnsi" w:hAnsiTheme="minorHAnsi" w:cstheme="minorHAnsi"/>
        </w:rPr>
        <w:t>on, wie machen das andere, was ist bei uns neu?</w:t>
      </w:r>
      <w:r w:rsidR="00260A57" w:rsidRPr="00750E69">
        <w:rPr>
          <w:rFonts w:asciiTheme="minorHAnsi" w:hAnsiTheme="minorHAnsi" w:cstheme="minorHAnsi"/>
        </w:rPr>
        <w:t xml:space="preserve"> </w:t>
      </w:r>
      <w:r w:rsidR="00260A57" w:rsidRPr="00750E69">
        <w:rPr>
          <w:rFonts w:asciiTheme="minorHAnsi" w:hAnsiTheme="minorHAnsi" w:cstheme="minorHAnsi"/>
          <w:color w:val="FF0000"/>
        </w:rPr>
        <w:t>(</w:t>
      </w:r>
      <w:r w:rsidR="00260A57" w:rsidRPr="00750E69">
        <w:rPr>
          <w:rFonts w:asciiTheme="minorHAnsi" w:hAnsiTheme="minorHAnsi" w:cstheme="minorHAnsi"/>
        </w:rPr>
        <w:t xml:space="preserve">Quelle: A </w:t>
      </w:r>
      <w:proofErr w:type="spellStart"/>
      <w:r w:rsidR="00260A57" w:rsidRPr="00750E69">
        <w:rPr>
          <w:rFonts w:asciiTheme="minorHAnsi" w:hAnsiTheme="minorHAnsi" w:cstheme="minorHAnsi"/>
        </w:rPr>
        <w:t>Modified</w:t>
      </w:r>
      <w:proofErr w:type="spellEnd"/>
      <w:r w:rsidR="00260A57" w:rsidRPr="00750E69">
        <w:rPr>
          <w:rFonts w:asciiTheme="minorHAnsi" w:hAnsiTheme="minorHAnsi" w:cstheme="minorHAnsi"/>
        </w:rPr>
        <w:t xml:space="preserve">-Whittaker </w:t>
      </w:r>
      <w:proofErr w:type="spellStart"/>
      <w:r w:rsidR="00260A57" w:rsidRPr="00750E69">
        <w:rPr>
          <w:rFonts w:asciiTheme="minorHAnsi" w:hAnsiTheme="minorHAnsi" w:cstheme="minorHAnsi"/>
        </w:rPr>
        <w:t>nested</w:t>
      </w:r>
      <w:proofErr w:type="spellEnd"/>
      <w:r w:rsidR="00260A57" w:rsidRPr="00750E69">
        <w:rPr>
          <w:rFonts w:asciiTheme="minorHAnsi" w:hAnsiTheme="minorHAnsi" w:cstheme="minorHAnsi"/>
        </w:rPr>
        <w:t xml:space="preserve"> </w:t>
      </w:r>
      <w:proofErr w:type="spellStart"/>
      <w:r w:rsidR="00260A57" w:rsidRPr="00750E69">
        <w:rPr>
          <w:rFonts w:asciiTheme="minorHAnsi" w:hAnsiTheme="minorHAnsi" w:cstheme="minorHAnsi"/>
        </w:rPr>
        <w:t>vegetation</w:t>
      </w:r>
      <w:proofErr w:type="spellEnd"/>
      <w:r w:rsidR="00260A57" w:rsidRPr="00750E69">
        <w:rPr>
          <w:rFonts w:asciiTheme="minorHAnsi" w:hAnsiTheme="minorHAnsi" w:cstheme="minorHAnsi"/>
        </w:rPr>
        <w:t xml:space="preserve"> </w:t>
      </w:r>
      <w:proofErr w:type="spellStart"/>
      <w:r w:rsidR="00260A57" w:rsidRPr="00750E69">
        <w:rPr>
          <w:rFonts w:asciiTheme="minorHAnsi" w:hAnsiTheme="minorHAnsi" w:cstheme="minorHAnsi"/>
        </w:rPr>
        <w:t>sampling</w:t>
      </w:r>
      <w:proofErr w:type="spellEnd"/>
      <w:r w:rsidR="00260A57" w:rsidRPr="00750E69">
        <w:rPr>
          <w:rFonts w:asciiTheme="minorHAnsi" w:hAnsiTheme="minorHAnsi" w:cstheme="minorHAnsi"/>
        </w:rPr>
        <w:t xml:space="preserve"> </w:t>
      </w:r>
      <w:proofErr w:type="spellStart"/>
      <w:r w:rsidR="00260A57" w:rsidRPr="00750E69">
        <w:rPr>
          <w:rFonts w:asciiTheme="minorHAnsi" w:hAnsiTheme="minorHAnsi" w:cstheme="minorHAnsi"/>
        </w:rPr>
        <w:t>method</w:t>
      </w:r>
      <w:proofErr w:type="spellEnd"/>
      <w:r w:rsidR="00260A57" w:rsidRPr="00750E69">
        <w:rPr>
          <w:rFonts w:asciiTheme="minorHAnsi" w:hAnsiTheme="minorHAnsi" w:cstheme="minorHAnsi"/>
        </w:rPr>
        <w:t>)</w:t>
      </w:r>
      <w:r w:rsidR="00847B1F" w:rsidRPr="00750E69">
        <w:rPr>
          <w:rFonts w:asciiTheme="minorHAnsi" w:hAnsiTheme="minorHAnsi" w:cstheme="minorHAnsi"/>
        </w:rPr>
        <w:t xml:space="preserve"> (Quelle: MVS in der Ökologie</w:t>
      </w:r>
      <w:r w:rsidR="00847B1F" w:rsidRPr="00750E69">
        <w:rPr>
          <w:rFonts w:asciiTheme="minorHAnsi" w:hAnsiTheme="minorHAnsi" w:cstheme="minorHAnsi"/>
          <w:color w:val="FF0000"/>
        </w:rPr>
        <w:t>)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- Hypothesen</w:t>
      </w:r>
    </w:p>
    <w:p w:rsidR="00E90447" w:rsidRPr="00750E69" w:rsidRDefault="00E90447" w:rsidP="00614D50">
      <w:pPr>
        <w:pStyle w:val="StandardWeb"/>
        <w:spacing w:after="0"/>
        <w:ind w:firstLine="708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ähnliche Moosgesellschaften nach </w:t>
      </w:r>
      <w:r w:rsidR="00014816" w:rsidRPr="00750E69">
        <w:rPr>
          <w:rFonts w:asciiTheme="minorHAnsi" w:hAnsiTheme="minorHAnsi" w:cstheme="minorHAnsi"/>
        </w:rPr>
        <w:t>Wald typ</w:t>
      </w:r>
    </w:p>
    <w:p w:rsidR="00E90447" w:rsidRPr="00750E69" w:rsidRDefault="00E90447" w:rsidP="00614D50">
      <w:pPr>
        <w:pStyle w:val="StandardWeb"/>
        <w:spacing w:after="0"/>
        <w:ind w:firstLine="708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</w:t>
      </w:r>
      <w:r w:rsidR="00014816" w:rsidRPr="00750E69">
        <w:rPr>
          <w:rFonts w:asciiTheme="minorHAnsi" w:hAnsiTheme="minorHAnsi" w:cstheme="minorHAnsi"/>
        </w:rPr>
        <w:t>Abhängigkeit</w:t>
      </w:r>
      <w:r w:rsidRPr="00750E69">
        <w:rPr>
          <w:rFonts w:asciiTheme="minorHAnsi" w:hAnsiTheme="minorHAnsi" w:cstheme="minorHAnsi"/>
        </w:rPr>
        <w:t xml:space="preserve"> der </w:t>
      </w:r>
      <w:r w:rsidR="00014816" w:rsidRPr="00750E69">
        <w:rPr>
          <w:rFonts w:asciiTheme="minorHAnsi" w:hAnsiTheme="minorHAnsi" w:cstheme="minorHAnsi"/>
        </w:rPr>
        <w:t>Gesellschaften</w:t>
      </w:r>
      <w:r w:rsidRPr="00750E69">
        <w:rPr>
          <w:rFonts w:asciiTheme="minorHAnsi" w:hAnsiTheme="minorHAnsi" w:cstheme="minorHAnsi"/>
        </w:rPr>
        <w:t xml:space="preserve"> von </w:t>
      </w:r>
      <w:r w:rsidR="00014816" w:rsidRPr="00750E69">
        <w:rPr>
          <w:rFonts w:asciiTheme="minorHAnsi" w:hAnsiTheme="minorHAnsi" w:cstheme="minorHAnsi"/>
        </w:rPr>
        <w:t>Substrat</w:t>
      </w:r>
    </w:p>
    <w:p w:rsidR="00E90447" w:rsidRPr="00750E69" w:rsidRDefault="00E90447" w:rsidP="00614D50">
      <w:pPr>
        <w:pStyle w:val="StandardWeb"/>
        <w:spacing w:after="0"/>
        <w:ind w:firstLine="708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Ähnliche </w:t>
      </w:r>
      <w:r w:rsidR="00014816" w:rsidRPr="00750E69">
        <w:rPr>
          <w:rFonts w:asciiTheme="minorHAnsi" w:hAnsiTheme="minorHAnsi" w:cstheme="minorHAnsi"/>
        </w:rPr>
        <w:t>Epiphyten</w:t>
      </w:r>
      <w:r w:rsidRPr="00750E69">
        <w:rPr>
          <w:rFonts w:asciiTheme="minorHAnsi" w:hAnsiTheme="minorHAnsi" w:cstheme="minorHAnsi"/>
        </w:rPr>
        <w:t xml:space="preserve"> nach Baumart (Nadel </w:t>
      </w:r>
      <w:proofErr w:type="spellStart"/>
      <w:r w:rsidRPr="00750E69">
        <w:rPr>
          <w:rFonts w:asciiTheme="minorHAnsi" w:hAnsiTheme="minorHAnsi" w:cstheme="minorHAnsi"/>
        </w:rPr>
        <w:t>vs</w:t>
      </w:r>
      <w:proofErr w:type="spellEnd"/>
      <w:r w:rsidRPr="00750E69">
        <w:rPr>
          <w:rFonts w:asciiTheme="minorHAnsi" w:hAnsiTheme="minorHAnsi" w:cstheme="minorHAnsi"/>
        </w:rPr>
        <w:t xml:space="preserve"> Laub)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AE298C" w:rsidRPr="00F115C2" w:rsidRDefault="00AE298C" w:rsidP="00E90447">
      <w:pPr>
        <w:pStyle w:val="StandardWeb"/>
        <w:spacing w:after="0"/>
        <w:rPr>
          <w:rFonts w:asciiTheme="minorHAnsi" w:hAnsiTheme="minorHAnsi" w:cstheme="minorHAnsi"/>
          <w:b/>
          <w:bCs/>
          <w:sz w:val="30"/>
          <w:szCs w:val="30"/>
        </w:rPr>
      </w:pPr>
    </w:p>
    <w:p w:rsidR="00AE298C" w:rsidRPr="00F115C2" w:rsidRDefault="00AE298C" w:rsidP="00E90447">
      <w:pPr>
        <w:pStyle w:val="StandardWeb"/>
        <w:spacing w:after="0"/>
        <w:rPr>
          <w:rFonts w:asciiTheme="minorHAnsi" w:hAnsiTheme="minorHAnsi" w:cstheme="minorHAnsi"/>
          <w:b/>
          <w:bCs/>
          <w:sz w:val="30"/>
          <w:szCs w:val="30"/>
        </w:rPr>
      </w:pPr>
    </w:p>
    <w:p w:rsidR="00E90447" w:rsidRPr="008F396B" w:rsidRDefault="00E90447" w:rsidP="00E90447">
      <w:pPr>
        <w:pStyle w:val="StandardWeb"/>
        <w:spacing w:after="0"/>
        <w:rPr>
          <w:rFonts w:asciiTheme="minorHAnsi" w:hAnsiTheme="minorHAnsi" w:cstheme="minorHAnsi"/>
          <w:lang w:val="en-US"/>
        </w:rPr>
      </w:pPr>
      <w:r w:rsidRPr="008F396B">
        <w:rPr>
          <w:rFonts w:asciiTheme="minorHAnsi" w:hAnsiTheme="minorHAnsi" w:cstheme="minorHAnsi"/>
          <w:b/>
          <w:bCs/>
          <w:sz w:val="30"/>
          <w:szCs w:val="30"/>
          <w:lang w:val="en-US"/>
        </w:rPr>
        <w:lastRenderedPageBreak/>
        <w:t xml:space="preserve">2. </w:t>
      </w:r>
      <w:r w:rsidR="008F396B" w:rsidRPr="008F396B">
        <w:rPr>
          <w:rFonts w:asciiTheme="minorHAnsi" w:hAnsiTheme="minorHAnsi" w:cstheme="minorHAnsi"/>
          <w:b/>
          <w:bCs/>
          <w:sz w:val="30"/>
          <w:szCs w:val="30"/>
          <w:lang w:val="en-US"/>
        </w:rPr>
        <w:t>Data-acquirement and</w:t>
      </w:r>
      <w:r w:rsidR="00462784" w:rsidRPr="008F396B">
        <w:rPr>
          <w:rFonts w:asciiTheme="minorHAnsi" w:hAnsiTheme="minorHAnsi" w:cstheme="minorHAnsi"/>
          <w:b/>
          <w:bCs/>
          <w:sz w:val="30"/>
          <w:szCs w:val="30"/>
          <w:lang w:val="en-US"/>
        </w:rPr>
        <w:t xml:space="preserve"> </w:t>
      </w:r>
      <w:r w:rsidR="008F396B" w:rsidRPr="008F396B">
        <w:rPr>
          <w:rFonts w:asciiTheme="minorHAnsi" w:hAnsiTheme="minorHAnsi" w:cstheme="minorHAnsi"/>
          <w:b/>
          <w:bCs/>
          <w:sz w:val="30"/>
          <w:szCs w:val="30"/>
          <w:lang w:val="en-US"/>
        </w:rPr>
        <w:t>Field-m</w:t>
      </w:r>
      <w:r w:rsidR="00462784" w:rsidRPr="008F396B">
        <w:rPr>
          <w:rFonts w:asciiTheme="minorHAnsi" w:hAnsiTheme="minorHAnsi" w:cstheme="minorHAnsi"/>
          <w:b/>
          <w:bCs/>
          <w:sz w:val="30"/>
          <w:szCs w:val="30"/>
          <w:lang w:val="en-US"/>
        </w:rPr>
        <w:t>ethods</w:t>
      </w:r>
    </w:p>
    <w:p w:rsidR="00E90447" w:rsidRPr="008F396B" w:rsidRDefault="00E90447" w:rsidP="00E90447">
      <w:pPr>
        <w:pStyle w:val="StandardWeb"/>
        <w:spacing w:after="0"/>
        <w:rPr>
          <w:rFonts w:asciiTheme="minorHAnsi" w:hAnsiTheme="minorHAnsi" w:cstheme="minorHAnsi"/>
          <w:lang w:val="en-US"/>
        </w:rPr>
      </w:pPr>
    </w:p>
    <w:p w:rsidR="00E90447" w:rsidRPr="008F396B" w:rsidRDefault="00E90447" w:rsidP="00E90447">
      <w:pPr>
        <w:pStyle w:val="StandardWeb"/>
        <w:spacing w:after="0"/>
        <w:rPr>
          <w:rFonts w:asciiTheme="minorHAnsi" w:hAnsiTheme="minorHAnsi" w:cstheme="minorHAnsi"/>
          <w:lang w:val="en-US"/>
        </w:rPr>
      </w:pPr>
      <w:r w:rsidRPr="008F396B">
        <w:rPr>
          <w:rFonts w:asciiTheme="minorHAnsi" w:hAnsiTheme="minorHAnsi" w:cstheme="minorHAnsi"/>
          <w:b/>
          <w:bCs/>
          <w:lang w:val="en-US"/>
        </w:rPr>
        <w:t xml:space="preserve">2.1. </w:t>
      </w:r>
      <w:r w:rsidR="008F396B" w:rsidRPr="008F396B">
        <w:rPr>
          <w:rFonts w:asciiTheme="minorHAnsi" w:hAnsiTheme="minorHAnsi" w:cstheme="minorHAnsi"/>
          <w:b/>
          <w:bCs/>
          <w:lang w:val="en-US"/>
        </w:rPr>
        <w:t>Area of interest</w:t>
      </w:r>
    </w:p>
    <w:p w:rsidR="00E90447" w:rsidRPr="00750E69" w:rsidRDefault="00614D50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- wie Chris bei GIS bem</w:t>
      </w:r>
      <w:r w:rsidR="00E90447" w:rsidRPr="00750E69">
        <w:rPr>
          <w:rFonts w:asciiTheme="minorHAnsi" w:hAnsiTheme="minorHAnsi" w:cstheme="minorHAnsi"/>
        </w:rPr>
        <w:t>er</w:t>
      </w:r>
      <w:r w:rsidRPr="00750E69">
        <w:rPr>
          <w:rFonts w:asciiTheme="minorHAnsi" w:hAnsiTheme="minorHAnsi" w:cstheme="minorHAnsi"/>
        </w:rPr>
        <w:t>k</w:t>
      </w:r>
      <w:r w:rsidR="00E90447" w:rsidRPr="00750E69">
        <w:rPr>
          <w:rFonts w:asciiTheme="minorHAnsi" w:hAnsiTheme="minorHAnsi" w:cstheme="minorHAnsi"/>
        </w:rPr>
        <w:t xml:space="preserve">te „keine Beschreibung des </w:t>
      </w:r>
      <w:r w:rsidRPr="00750E69">
        <w:rPr>
          <w:rFonts w:asciiTheme="minorHAnsi" w:hAnsiTheme="minorHAnsi" w:cstheme="minorHAnsi"/>
        </w:rPr>
        <w:t>Gebiets mit hessische Mittelgeb</w:t>
      </w:r>
      <w:r w:rsidR="00E90447" w:rsidRPr="00750E69">
        <w:rPr>
          <w:rFonts w:asciiTheme="minorHAnsi" w:hAnsiTheme="minorHAnsi" w:cstheme="minorHAnsi"/>
        </w:rPr>
        <w:t>i</w:t>
      </w:r>
      <w:r w:rsidRPr="00750E69">
        <w:rPr>
          <w:rFonts w:asciiTheme="minorHAnsi" w:hAnsiTheme="minorHAnsi" w:cstheme="minorHAnsi"/>
        </w:rPr>
        <w:t>r</w:t>
      </w:r>
      <w:r w:rsidR="00E90447" w:rsidRPr="00750E69">
        <w:rPr>
          <w:rFonts w:asciiTheme="minorHAnsi" w:hAnsiTheme="minorHAnsi" w:cstheme="minorHAnsi"/>
        </w:rPr>
        <w:t xml:space="preserve">gswälder“ nur kurz den Ort, was daran besonders ist (uni </w:t>
      </w:r>
      <w:proofErr w:type="spellStart"/>
      <w:r w:rsidR="00E90447" w:rsidRPr="00750E69">
        <w:rPr>
          <w:rFonts w:asciiTheme="minorHAnsi" w:hAnsiTheme="minorHAnsi" w:cstheme="minorHAnsi"/>
        </w:rPr>
        <w:t>forst</w:t>
      </w:r>
      <w:proofErr w:type="spellEnd"/>
      <w:r w:rsidR="00E90447" w:rsidRPr="00750E69">
        <w:rPr>
          <w:rFonts w:asciiTheme="minorHAnsi" w:hAnsiTheme="minorHAnsi" w:cstheme="minorHAnsi"/>
        </w:rPr>
        <w:t>)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- Karte mit W</w:t>
      </w:r>
      <w:r w:rsidR="00614D50" w:rsidRPr="00750E69">
        <w:rPr>
          <w:rFonts w:asciiTheme="minorHAnsi" w:hAnsiTheme="minorHAnsi" w:cstheme="minorHAnsi"/>
        </w:rPr>
        <w:t>aldtypen, Übersichtskarte mit Verortung</w:t>
      </w:r>
      <w:r w:rsidRPr="00750E69">
        <w:rPr>
          <w:rFonts w:asciiTheme="minorHAnsi" w:hAnsiTheme="minorHAnsi" w:cstheme="minorHAnsi"/>
        </w:rPr>
        <w:t xml:space="preserve"> in Hessen)</w:t>
      </w:r>
    </w:p>
    <w:p w:rsidR="00E90447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AE298C" w:rsidRDefault="00AE298C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AE298C" w:rsidRPr="00750E69" w:rsidRDefault="00AE298C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F115C2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F115C2">
        <w:rPr>
          <w:rFonts w:asciiTheme="minorHAnsi" w:hAnsiTheme="minorHAnsi" w:cstheme="minorHAnsi"/>
          <w:b/>
          <w:bCs/>
        </w:rPr>
        <w:t xml:space="preserve">2.2 </w:t>
      </w:r>
      <w:proofErr w:type="gramStart"/>
      <w:r w:rsidR="00614D50" w:rsidRPr="00F115C2">
        <w:rPr>
          <w:rFonts w:asciiTheme="minorHAnsi" w:hAnsiTheme="minorHAnsi" w:cstheme="minorHAnsi"/>
          <w:b/>
          <w:bCs/>
        </w:rPr>
        <w:t>Datenaufnahme</w:t>
      </w:r>
      <w:proofErr w:type="gramEnd"/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- Vorgehen im Gelände, wo waren wir, warum, was haben wir gemacht?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</w:t>
      </w:r>
      <w:proofErr w:type="spellStart"/>
      <w:r w:rsidRPr="00750E69">
        <w:rPr>
          <w:rFonts w:asciiTheme="minorHAnsi" w:hAnsiTheme="minorHAnsi" w:cstheme="minorHAnsi"/>
        </w:rPr>
        <w:t>nested</w:t>
      </w:r>
      <w:proofErr w:type="spellEnd"/>
      <w:r w:rsidRPr="00750E69">
        <w:rPr>
          <w:rFonts w:asciiTheme="minorHAnsi" w:hAnsiTheme="minorHAnsi" w:cstheme="minorHAnsi"/>
        </w:rPr>
        <w:t xml:space="preserve"> design mit </w:t>
      </w:r>
      <w:proofErr w:type="spellStart"/>
      <w:r w:rsidRPr="00750E69">
        <w:rPr>
          <w:rFonts w:asciiTheme="minorHAnsi" w:hAnsiTheme="minorHAnsi" w:cstheme="minorHAnsi"/>
        </w:rPr>
        <w:t>Substart</w:t>
      </w:r>
      <w:proofErr w:type="spellEnd"/>
      <w:r w:rsidRPr="00750E69">
        <w:rPr>
          <w:rFonts w:asciiTheme="minorHAnsi" w:hAnsiTheme="minorHAnsi" w:cstheme="minorHAnsi"/>
        </w:rPr>
        <w:t xml:space="preserve"> </w:t>
      </w:r>
      <w:proofErr w:type="spellStart"/>
      <w:r w:rsidRPr="00750E69">
        <w:rPr>
          <w:rFonts w:asciiTheme="minorHAnsi" w:hAnsiTheme="minorHAnsi" w:cstheme="minorHAnsi"/>
        </w:rPr>
        <w:t>plots</w:t>
      </w:r>
      <w:proofErr w:type="spellEnd"/>
      <w:r w:rsidRPr="00750E69">
        <w:rPr>
          <w:rFonts w:asciiTheme="minorHAnsi" w:hAnsiTheme="minorHAnsi" w:cstheme="minorHAnsi"/>
        </w:rPr>
        <w:t xml:space="preserve"> innerhalb Hauptplot ← Vorteil geringere Subjektivität bei </w:t>
      </w:r>
      <w:r w:rsidR="00614D50" w:rsidRPr="00750E69">
        <w:rPr>
          <w:rFonts w:asciiTheme="minorHAnsi" w:hAnsiTheme="minorHAnsi" w:cstheme="minorHAnsi"/>
        </w:rPr>
        <w:t>Auswahl</w:t>
      </w:r>
      <w:r w:rsidRPr="00750E69">
        <w:rPr>
          <w:rFonts w:asciiTheme="minorHAnsi" w:hAnsiTheme="minorHAnsi" w:cstheme="minorHAnsi"/>
        </w:rPr>
        <w:t xml:space="preserve"> </w:t>
      </w:r>
      <w:r w:rsidR="00614D50" w:rsidRPr="00750E69">
        <w:rPr>
          <w:rFonts w:asciiTheme="minorHAnsi" w:hAnsiTheme="minorHAnsi" w:cstheme="minorHAnsi"/>
        </w:rPr>
        <w:t>des Standorts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Auswahl der Hauptplots (mehrere pro </w:t>
      </w:r>
      <w:proofErr w:type="spellStart"/>
      <w:r w:rsidRPr="00750E69">
        <w:rPr>
          <w:rFonts w:asciiTheme="minorHAnsi" w:hAnsiTheme="minorHAnsi" w:cstheme="minorHAnsi"/>
        </w:rPr>
        <w:t>Waldart</w:t>
      </w:r>
      <w:proofErr w:type="spellEnd"/>
      <w:r w:rsidRPr="00750E69">
        <w:rPr>
          <w:rFonts w:asciiTheme="minorHAnsi" w:hAnsiTheme="minorHAnsi" w:cstheme="minorHAnsi"/>
        </w:rPr>
        <w:t>)</w:t>
      </w:r>
    </w:p>
    <w:p w:rsidR="00E90447" w:rsidRPr="00F115C2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F115C2">
        <w:rPr>
          <w:rFonts w:asciiTheme="minorHAnsi" w:hAnsiTheme="minorHAnsi" w:cstheme="minorHAnsi"/>
        </w:rPr>
        <w:t>- Substratplots einzeln beschreiben</w:t>
      </w:r>
    </w:p>
    <w:p w:rsidR="00E90447" w:rsidRPr="00F115C2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F115C2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F115C2">
        <w:rPr>
          <w:rFonts w:asciiTheme="minorHAnsi" w:hAnsiTheme="minorHAnsi" w:cstheme="minorHAnsi"/>
          <w:b/>
          <w:bCs/>
        </w:rPr>
        <w:t xml:space="preserve">2.2.1 </w:t>
      </w:r>
      <w:proofErr w:type="spellStart"/>
      <w:r w:rsidRPr="00F115C2">
        <w:rPr>
          <w:rFonts w:asciiTheme="minorHAnsi" w:hAnsiTheme="minorHAnsi" w:cstheme="minorHAnsi"/>
          <w:b/>
          <w:bCs/>
        </w:rPr>
        <w:t>Soil</w:t>
      </w:r>
      <w:proofErr w:type="spellEnd"/>
    </w:p>
    <w:p w:rsidR="00E90447" w:rsidRPr="00750E69" w:rsidRDefault="00614D50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- Deckung bezüglich G</w:t>
      </w:r>
      <w:r w:rsidR="00E90447" w:rsidRPr="00750E69">
        <w:rPr>
          <w:rFonts w:asciiTheme="minorHAnsi" w:hAnsiTheme="minorHAnsi" w:cstheme="minorHAnsi"/>
        </w:rPr>
        <w:t>esamtfläche</w:t>
      </w:r>
      <w:r w:rsidRPr="00750E69">
        <w:rPr>
          <w:rFonts w:asciiTheme="minorHAnsi" w:hAnsiTheme="minorHAnsi" w:cstheme="minorHAnsi"/>
        </w:rPr>
        <w:t xml:space="preserve"> des</w:t>
      </w:r>
      <w:r w:rsidR="00E90447" w:rsidRPr="00750E69">
        <w:rPr>
          <w:rFonts w:asciiTheme="minorHAnsi" w:hAnsiTheme="minorHAnsi" w:cstheme="minorHAnsi"/>
        </w:rPr>
        <w:t xml:space="preserve"> H</w:t>
      </w:r>
      <w:r w:rsidRPr="00750E69">
        <w:rPr>
          <w:rFonts w:asciiTheme="minorHAnsi" w:hAnsiTheme="minorHAnsi" w:cstheme="minorHAnsi"/>
        </w:rPr>
        <w:t xml:space="preserve">auptplot, um Rasen von </w:t>
      </w:r>
      <w:proofErr w:type="spellStart"/>
      <w:r w:rsidRPr="00750E69">
        <w:rPr>
          <w:rFonts w:asciiTheme="minorHAnsi" w:hAnsiTheme="minorHAnsi" w:cstheme="minorHAnsi"/>
        </w:rPr>
        <w:t>Rhy</w:t>
      </w:r>
      <w:proofErr w:type="spellEnd"/>
      <w:r w:rsidRPr="00750E69">
        <w:rPr>
          <w:rFonts w:asciiTheme="minorHAnsi" w:hAnsiTheme="minorHAnsi" w:cstheme="minorHAnsi"/>
        </w:rPr>
        <w:t xml:space="preserve"> </w:t>
      </w:r>
      <w:proofErr w:type="spellStart"/>
      <w:r w:rsidRPr="00750E69">
        <w:rPr>
          <w:rFonts w:asciiTheme="minorHAnsi" w:hAnsiTheme="minorHAnsi" w:cstheme="minorHAnsi"/>
        </w:rPr>
        <w:t>squ</w:t>
      </w:r>
      <w:proofErr w:type="spellEnd"/>
      <w:r w:rsidRPr="00750E69">
        <w:rPr>
          <w:rFonts w:asciiTheme="minorHAnsi" w:hAnsiTheme="minorHAnsi" w:cstheme="minorHAnsi"/>
        </w:rPr>
        <w:t xml:space="preserve"> z.B.</w:t>
      </w:r>
      <w:r w:rsidR="00E90447" w:rsidRPr="00750E69">
        <w:rPr>
          <w:rFonts w:asciiTheme="minorHAnsi" w:hAnsiTheme="minorHAnsi" w:cstheme="minorHAnsi"/>
        </w:rPr>
        <w:t xml:space="preserve"> gege</w:t>
      </w:r>
      <w:r w:rsidRPr="00750E69">
        <w:rPr>
          <w:rFonts w:asciiTheme="minorHAnsi" w:hAnsiTheme="minorHAnsi" w:cstheme="minorHAnsi"/>
        </w:rPr>
        <w:t>n</w:t>
      </w:r>
      <w:r w:rsidR="00E90447" w:rsidRPr="00750E69">
        <w:rPr>
          <w:rFonts w:asciiTheme="minorHAnsi" w:hAnsiTheme="minorHAnsi" w:cstheme="minorHAnsi"/>
        </w:rPr>
        <w:t>über Laubwald</w:t>
      </w:r>
      <w:r w:rsidRPr="00750E69">
        <w:rPr>
          <w:rFonts w:asciiTheme="minorHAnsi" w:hAnsiTheme="minorHAnsi" w:cstheme="minorHAnsi"/>
        </w:rPr>
        <w:t xml:space="preserve"> unters</w:t>
      </w:r>
      <w:r w:rsidR="00E90447" w:rsidRPr="00750E69">
        <w:rPr>
          <w:rFonts w:asciiTheme="minorHAnsi" w:hAnsiTheme="minorHAnsi" w:cstheme="minorHAnsi"/>
        </w:rPr>
        <w:t>c</w:t>
      </w:r>
      <w:r w:rsidRPr="00750E69">
        <w:rPr>
          <w:rFonts w:asciiTheme="minorHAnsi" w:hAnsiTheme="minorHAnsi" w:cstheme="minorHAnsi"/>
        </w:rPr>
        <w:t>hei</w:t>
      </w:r>
      <w:r w:rsidR="00E90447" w:rsidRPr="00750E69">
        <w:rPr>
          <w:rFonts w:asciiTheme="minorHAnsi" w:hAnsiTheme="minorHAnsi" w:cstheme="minorHAnsi"/>
        </w:rPr>
        <w:t xml:space="preserve">den zu können. Bei relativ zu </w:t>
      </w:r>
      <w:proofErr w:type="spellStart"/>
      <w:r w:rsidR="00E90447" w:rsidRPr="00750E69">
        <w:rPr>
          <w:rFonts w:asciiTheme="minorHAnsi" w:hAnsiTheme="minorHAnsi" w:cstheme="minorHAnsi"/>
        </w:rPr>
        <w:t>Soil</w:t>
      </w:r>
      <w:proofErr w:type="spellEnd"/>
      <w:r w:rsidRPr="00750E69">
        <w:rPr>
          <w:rFonts w:asciiTheme="minorHAnsi" w:hAnsiTheme="minorHAnsi" w:cstheme="minorHAnsi"/>
        </w:rPr>
        <w:t xml:space="preserve"> Fläche</w:t>
      </w:r>
      <w:r w:rsidR="00E90447" w:rsidRPr="00750E69">
        <w:rPr>
          <w:rFonts w:asciiTheme="minorHAnsi" w:hAnsiTheme="minorHAnsi" w:cstheme="minorHAnsi"/>
        </w:rPr>
        <w:t>, würde große Rasen genau so 5 b</w:t>
      </w:r>
      <w:r w:rsidRPr="00750E69">
        <w:rPr>
          <w:rFonts w:asciiTheme="minorHAnsi" w:hAnsiTheme="minorHAnsi" w:cstheme="minorHAnsi"/>
        </w:rPr>
        <w:t xml:space="preserve">ekommen wie </w:t>
      </w:r>
      <w:proofErr w:type="spellStart"/>
      <w:r w:rsidRPr="00750E69">
        <w:rPr>
          <w:rFonts w:asciiTheme="minorHAnsi" w:hAnsiTheme="minorHAnsi" w:cstheme="minorHAnsi"/>
        </w:rPr>
        <w:t>poly</w:t>
      </w:r>
      <w:proofErr w:type="spellEnd"/>
      <w:r w:rsidRPr="00750E69">
        <w:rPr>
          <w:rFonts w:asciiTheme="minorHAnsi" w:hAnsiTheme="minorHAnsi" w:cstheme="minorHAnsi"/>
        </w:rPr>
        <w:t xml:space="preserve"> </w:t>
      </w:r>
      <w:proofErr w:type="spellStart"/>
      <w:r w:rsidRPr="00750E69">
        <w:rPr>
          <w:rFonts w:asciiTheme="minorHAnsi" w:hAnsiTheme="minorHAnsi" w:cstheme="minorHAnsi"/>
        </w:rPr>
        <w:t>fer</w:t>
      </w:r>
      <w:proofErr w:type="spellEnd"/>
      <w:r w:rsidRPr="00750E69">
        <w:rPr>
          <w:rFonts w:asciiTheme="minorHAnsi" w:hAnsiTheme="minorHAnsi" w:cstheme="minorHAnsi"/>
        </w:rPr>
        <w:t xml:space="preserve"> auf einem </w:t>
      </w:r>
      <w:r w:rsidR="00E90447" w:rsidRPr="00750E69">
        <w:rPr>
          <w:rFonts w:asciiTheme="minorHAnsi" w:hAnsiTheme="minorHAnsi" w:cstheme="minorHAnsi"/>
        </w:rPr>
        <w:t>k</w:t>
      </w:r>
      <w:r w:rsidRPr="00750E69">
        <w:rPr>
          <w:rFonts w:asciiTheme="minorHAnsi" w:hAnsiTheme="minorHAnsi" w:cstheme="minorHAnsi"/>
        </w:rPr>
        <w:t>leinen E</w:t>
      </w:r>
      <w:r w:rsidR="00E90447" w:rsidRPr="00750E69">
        <w:rPr>
          <w:rFonts w:asciiTheme="minorHAnsi" w:hAnsiTheme="minorHAnsi" w:cstheme="minorHAnsi"/>
        </w:rPr>
        <w:t xml:space="preserve">rdwall, wenn es da </w:t>
      </w:r>
      <w:r w:rsidRPr="00750E69">
        <w:rPr>
          <w:rFonts w:asciiTheme="minorHAnsi" w:hAnsiTheme="minorHAnsi" w:cstheme="minorHAnsi"/>
        </w:rPr>
        <w:t>dominant</w:t>
      </w:r>
      <w:r w:rsidR="00E90447" w:rsidRPr="00750E69">
        <w:rPr>
          <w:rFonts w:asciiTheme="minorHAnsi" w:hAnsiTheme="minorHAnsi" w:cstheme="minorHAnsi"/>
        </w:rPr>
        <w:t xml:space="preserve"> ist. Das ist hier </w:t>
      </w:r>
      <w:r w:rsidRPr="00750E69">
        <w:rPr>
          <w:rFonts w:asciiTheme="minorHAnsi" w:hAnsiTheme="minorHAnsi" w:cstheme="minorHAnsi"/>
        </w:rPr>
        <w:t>wichtig</w:t>
      </w:r>
      <w:r w:rsidR="00E90447" w:rsidRPr="00750E69">
        <w:rPr>
          <w:rFonts w:asciiTheme="minorHAnsi" w:hAnsiTheme="minorHAnsi" w:cstheme="minorHAnsi"/>
        </w:rPr>
        <w:t xml:space="preserve"> zu </w:t>
      </w:r>
      <w:r w:rsidRPr="00750E69">
        <w:rPr>
          <w:rFonts w:asciiTheme="minorHAnsi" w:hAnsiTheme="minorHAnsi" w:cstheme="minorHAnsi"/>
        </w:rPr>
        <w:t>erklären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b/>
          <w:bCs/>
        </w:rPr>
        <w:t xml:space="preserve">2.2.2 </w:t>
      </w:r>
      <w:proofErr w:type="spellStart"/>
      <w:r w:rsidRPr="00750E69">
        <w:rPr>
          <w:rFonts w:asciiTheme="minorHAnsi" w:hAnsiTheme="minorHAnsi" w:cstheme="minorHAnsi"/>
          <w:b/>
          <w:bCs/>
        </w:rPr>
        <w:t>Deadwood</w:t>
      </w:r>
      <w:proofErr w:type="spellEnd"/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Deckung </w:t>
      </w:r>
      <w:r w:rsidR="00614D50" w:rsidRPr="00750E69">
        <w:rPr>
          <w:rFonts w:asciiTheme="minorHAnsi" w:hAnsiTheme="minorHAnsi" w:cstheme="minorHAnsi"/>
        </w:rPr>
        <w:t>relativ</w:t>
      </w:r>
      <w:r w:rsidRPr="00750E69">
        <w:rPr>
          <w:rFonts w:asciiTheme="minorHAnsi" w:hAnsiTheme="minorHAnsi" w:cstheme="minorHAnsi"/>
        </w:rPr>
        <w:t xml:space="preserve"> zu akkumulierter Gesamtbedeckung aller </w:t>
      </w:r>
      <w:proofErr w:type="spellStart"/>
      <w:r w:rsidRPr="00750E69">
        <w:rPr>
          <w:rFonts w:asciiTheme="minorHAnsi" w:hAnsiTheme="minorHAnsi" w:cstheme="minorHAnsi"/>
        </w:rPr>
        <w:t>Deadwood</w:t>
      </w:r>
      <w:proofErr w:type="spellEnd"/>
      <w:r w:rsidR="00614D50" w:rsidRPr="00750E69">
        <w:rPr>
          <w:rFonts w:asciiTheme="minorHAnsi" w:hAnsiTheme="minorHAnsi" w:cstheme="minorHAnsi"/>
        </w:rPr>
        <w:t xml:space="preserve"> Standorte</w:t>
      </w:r>
      <w:r w:rsidRPr="00750E69">
        <w:rPr>
          <w:rFonts w:asciiTheme="minorHAnsi" w:hAnsiTheme="minorHAnsi" w:cstheme="minorHAnsi"/>
        </w:rPr>
        <w:t xml:space="preserve"> im Hauptplot</w:t>
      </w:r>
    </w:p>
    <w:p w:rsidR="00E90447" w:rsidRPr="00F115C2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F115C2">
        <w:rPr>
          <w:rFonts w:asciiTheme="minorHAnsi" w:hAnsiTheme="minorHAnsi" w:cstheme="minorHAnsi"/>
          <w:b/>
          <w:bCs/>
        </w:rPr>
        <w:t xml:space="preserve">2.2.3 </w:t>
      </w:r>
      <w:proofErr w:type="spellStart"/>
      <w:r w:rsidRPr="00F115C2">
        <w:rPr>
          <w:rFonts w:asciiTheme="minorHAnsi" w:hAnsiTheme="minorHAnsi" w:cstheme="minorHAnsi"/>
          <w:b/>
          <w:bCs/>
        </w:rPr>
        <w:t>Epityh</w:t>
      </w:r>
      <w:proofErr w:type="spellEnd"/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nach Baumart, alle Baumarten innerhalb </w:t>
      </w:r>
      <w:r w:rsidR="00614D50" w:rsidRPr="00750E69">
        <w:rPr>
          <w:rFonts w:asciiTheme="minorHAnsi" w:hAnsiTheme="minorHAnsi" w:cstheme="minorHAnsi"/>
        </w:rPr>
        <w:t>Hauptplot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bei vielen Baumen innerhalb einer Baumart, </w:t>
      </w:r>
      <w:r w:rsidR="00614D50" w:rsidRPr="00750E69">
        <w:rPr>
          <w:rFonts w:asciiTheme="minorHAnsi" w:hAnsiTheme="minorHAnsi" w:cstheme="minorHAnsi"/>
        </w:rPr>
        <w:t>Auswahl</w:t>
      </w:r>
      <w:r w:rsidRPr="00750E69">
        <w:rPr>
          <w:rFonts w:asciiTheme="minorHAnsi" w:hAnsiTheme="minorHAnsi" w:cstheme="minorHAnsi"/>
        </w:rPr>
        <w:t xml:space="preserve"> von </w:t>
      </w:r>
      <w:r w:rsidR="00614D50" w:rsidRPr="00750E69">
        <w:rPr>
          <w:rFonts w:asciiTheme="minorHAnsi" w:hAnsiTheme="minorHAnsi" w:cstheme="minorHAnsi"/>
        </w:rPr>
        <w:t>repräsentativen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Deckung als Durchschnitt aller (ausgewählten) Bäume innerhalb </w:t>
      </w:r>
      <w:r w:rsidR="00614D50" w:rsidRPr="00750E69">
        <w:rPr>
          <w:rFonts w:asciiTheme="minorHAnsi" w:hAnsiTheme="minorHAnsi" w:cstheme="minorHAnsi"/>
        </w:rPr>
        <w:t>Hauptplot</w:t>
      </w:r>
      <w:r w:rsidRPr="00750E69">
        <w:rPr>
          <w:rFonts w:asciiTheme="minorHAnsi" w:hAnsiTheme="minorHAnsi" w:cstheme="minorHAnsi"/>
        </w:rPr>
        <w:t>, PRO LEVEL!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b/>
          <w:bCs/>
        </w:rPr>
        <w:lastRenderedPageBreak/>
        <w:t>2.2.4 geplante aber nicht durchgeführt</w:t>
      </w:r>
      <w:r w:rsidRPr="00750E69">
        <w:rPr>
          <w:rFonts w:asciiTheme="minorHAnsi" w:hAnsiTheme="minorHAnsi" w:cstheme="minorHAnsi"/>
        </w:rPr>
        <w:t>, bzw</w:t>
      </w:r>
      <w:r w:rsidR="00614D50" w:rsidRPr="00750E69">
        <w:rPr>
          <w:rFonts w:asciiTheme="minorHAnsi" w:hAnsiTheme="minorHAnsi" w:cstheme="minorHAnsi"/>
        </w:rPr>
        <w:t>.</w:t>
      </w:r>
      <w:r w:rsidRPr="00750E69">
        <w:rPr>
          <w:rFonts w:asciiTheme="minorHAnsi" w:hAnsiTheme="minorHAnsi" w:cstheme="minorHAnsi"/>
        </w:rPr>
        <w:t xml:space="preserve"> zu </w:t>
      </w:r>
      <w:r w:rsidR="00614D50" w:rsidRPr="00750E69">
        <w:rPr>
          <w:rFonts w:asciiTheme="minorHAnsi" w:hAnsiTheme="minorHAnsi" w:cstheme="minorHAnsi"/>
        </w:rPr>
        <w:t>wenig</w:t>
      </w:r>
      <w:r w:rsidRPr="00750E69">
        <w:rPr>
          <w:rFonts w:asciiTheme="minorHAnsi" w:hAnsiTheme="minorHAnsi" w:cstheme="minorHAnsi"/>
        </w:rPr>
        <w:t xml:space="preserve"> gefunden (brauchen wir das?)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geplante Rock, </w:t>
      </w:r>
      <w:proofErr w:type="spellStart"/>
      <w:r w:rsidRPr="00750E69">
        <w:rPr>
          <w:rFonts w:asciiTheme="minorHAnsi" w:hAnsiTheme="minorHAnsi" w:cstheme="minorHAnsi"/>
        </w:rPr>
        <w:t>Riverbank</w:t>
      </w:r>
      <w:proofErr w:type="spellEnd"/>
      <w:r w:rsidRPr="00750E69">
        <w:rPr>
          <w:rFonts w:asciiTheme="minorHAnsi" w:hAnsiTheme="minorHAnsi" w:cstheme="minorHAnsi"/>
        </w:rPr>
        <w:t xml:space="preserve"> (nach feuchte)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614D50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b/>
          <w:bCs/>
        </w:rPr>
        <w:t>2? Aufnahme</w:t>
      </w:r>
      <w:r w:rsidR="00E90447" w:rsidRPr="00750E69">
        <w:rPr>
          <w:rFonts w:asciiTheme="minorHAnsi" w:hAnsiTheme="minorHAnsi" w:cstheme="minorHAnsi"/>
          <w:b/>
          <w:bCs/>
        </w:rPr>
        <w:t>bogen und aufgenommene Umweltparameter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614D50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b/>
          <w:bCs/>
        </w:rPr>
        <w:t xml:space="preserve">2.3 </w:t>
      </w:r>
      <w:proofErr w:type="gramStart"/>
      <w:r w:rsidRPr="00750E69">
        <w:rPr>
          <w:rFonts w:asciiTheme="minorHAnsi" w:hAnsiTheme="minorHAnsi" w:cstheme="minorHAnsi"/>
          <w:b/>
          <w:bCs/>
        </w:rPr>
        <w:t>D</w:t>
      </w:r>
      <w:r w:rsidR="00E90447" w:rsidRPr="00750E69">
        <w:rPr>
          <w:rFonts w:asciiTheme="minorHAnsi" w:hAnsiTheme="minorHAnsi" w:cstheme="minorHAnsi"/>
          <w:b/>
          <w:bCs/>
        </w:rPr>
        <w:t>atenauswertung</w:t>
      </w:r>
      <w:proofErr w:type="gramEnd"/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614D50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D</w:t>
      </w:r>
      <w:r w:rsidR="00E90447" w:rsidRPr="00750E69">
        <w:rPr>
          <w:rFonts w:asciiTheme="minorHAnsi" w:hAnsiTheme="minorHAnsi" w:cstheme="minorHAnsi"/>
        </w:rPr>
        <w:t>atensatz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cleanen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aufteilen und ak</w:t>
      </w:r>
      <w:r w:rsidR="00614D50" w:rsidRPr="00750E69">
        <w:rPr>
          <w:rFonts w:asciiTheme="minorHAnsi" w:hAnsiTheme="minorHAnsi" w:cstheme="minorHAnsi"/>
        </w:rPr>
        <w:t>k</w:t>
      </w:r>
      <w:r w:rsidRPr="00750E69">
        <w:rPr>
          <w:rFonts w:asciiTheme="minorHAnsi" w:hAnsiTheme="minorHAnsi" w:cstheme="minorHAnsi"/>
        </w:rPr>
        <w:t xml:space="preserve">umulieren für </w:t>
      </w:r>
      <w:proofErr w:type="spellStart"/>
      <w:r w:rsidRPr="00750E69">
        <w:rPr>
          <w:rFonts w:asciiTheme="minorHAnsi" w:hAnsiTheme="minorHAnsi" w:cstheme="minorHAnsi"/>
        </w:rPr>
        <w:t>subplots</w:t>
      </w:r>
      <w:proofErr w:type="spellEnd"/>
    </w:p>
    <w:p w:rsidR="00E90447" w:rsidRPr="00750E69" w:rsidRDefault="00614D50" w:rsidP="00E90447">
      <w:pPr>
        <w:pStyle w:val="StandardWeb"/>
        <w:spacing w:after="0"/>
        <w:rPr>
          <w:rFonts w:asciiTheme="minorHAnsi" w:hAnsiTheme="minorHAnsi" w:cstheme="minorHAnsi"/>
        </w:rPr>
      </w:pPr>
      <w:proofErr w:type="spellStart"/>
      <w:r w:rsidRPr="00750E69">
        <w:rPr>
          <w:rFonts w:asciiTheme="minorHAnsi" w:hAnsiTheme="minorHAnsi" w:cstheme="minorHAnsi"/>
        </w:rPr>
        <w:t>P</w:t>
      </w:r>
      <w:r w:rsidR="00E90447" w:rsidRPr="00750E69">
        <w:rPr>
          <w:rFonts w:asciiTheme="minorHAnsi" w:hAnsiTheme="minorHAnsi" w:cstheme="minorHAnsi"/>
        </w:rPr>
        <w:t>r</w:t>
      </w:r>
      <w:r w:rsidRPr="00750E69">
        <w:rPr>
          <w:rFonts w:asciiTheme="minorHAnsi" w:hAnsiTheme="minorHAnsi" w:cstheme="minorHAnsi"/>
        </w:rPr>
        <w:t>ivot</w:t>
      </w:r>
      <w:proofErr w:type="spellEnd"/>
      <w:r w:rsidRPr="00750E69">
        <w:rPr>
          <w:rFonts w:asciiTheme="minorHAnsi" w:hAnsiTheme="minorHAnsi" w:cstheme="minorHAnsi"/>
        </w:rPr>
        <w:t xml:space="preserve"> T</w:t>
      </w:r>
      <w:r w:rsidR="00E90447" w:rsidRPr="00750E69">
        <w:rPr>
          <w:rFonts w:asciiTheme="minorHAnsi" w:hAnsiTheme="minorHAnsi" w:cstheme="minorHAnsi"/>
        </w:rPr>
        <w:t>abellen bauen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b/>
          <w:bCs/>
        </w:rPr>
        <w:t>2.3.1 Data-</w:t>
      </w:r>
      <w:proofErr w:type="spellStart"/>
      <w:r w:rsidRPr="00750E69">
        <w:rPr>
          <w:rFonts w:asciiTheme="minorHAnsi" w:hAnsiTheme="minorHAnsi" w:cstheme="minorHAnsi"/>
          <w:b/>
          <w:bCs/>
        </w:rPr>
        <w:t>Preprocessing</w:t>
      </w:r>
      <w:proofErr w:type="spellEnd"/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614D50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- A</w:t>
      </w:r>
      <w:r w:rsidR="00E90447" w:rsidRPr="00750E69">
        <w:rPr>
          <w:rFonts w:asciiTheme="minorHAnsi" w:hAnsiTheme="minorHAnsi" w:cstheme="minorHAnsi"/>
        </w:rPr>
        <w:t>ufbereiten der Datensätze</w:t>
      </w:r>
      <w:r w:rsidR="00F2469A" w:rsidRPr="00750E69">
        <w:rPr>
          <w:rFonts w:asciiTheme="minorHAnsi" w:hAnsiTheme="minorHAnsi" w:cstheme="minorHAnsi"/>
        </w:rPr>
        <w:t xml:space="preserve"> </w:t>
      </w:r>
      <w:r w:rsidR="00F2469A" w:rsidRPr="00750E69">
        <w:rPr>
          <w:rFonts w:asciiTheme="minorHAnsi" w:hAnsiTheme="minorHAnsi" w:cstheme="minorHAnsi"/>
          <w:color w:val="FF0000"/>
        </w:rPr>
        <w:t>(Quelle: MVS in der Ökologie)</w:t>
      </w:r>
    </w:p>
    <w:p w:rsidR="00E90447" w:rsidRPr="00750E69" w:rsidRDefault="00614D50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- U</w:t>
      </w:r>
      <w:r w:rsidR="00E90447" w:rsidRPr="00750E69">
        <w:rPr>
          <w:rFonts w:asciiTheme="minorHAnsi" w:hAnsiTheme="minorHAnsi" w:cstheme="minorHAnsi"/>
        </w:rPr>
        <w:t xml:space="preserve">mgang mit NA </w:t>
      </w:r>
      <w:proofErr w:type="spellStart"/>
      <w:r w:rsidR="00E90447" w:rsidRPr="00750E69">
        <w:rPr>
          <w:rFonts w:asciiTheme="minorHAnsi" w:hAnsiTheme="minorHAnsi" w:cstheme="minorHAnsi"/>
        </w:rPr>
        <w:t>no</w:t>
      </w:r>
      <w:r w:rsidRPr="00750E69">
        <w:rPr>
          <w:rFonts w:asciiTheme="minorHAnsi" w:hAnsiTheme="minorHAnsi" w:cstheme="minorHAnsi"/>
        </w:rPr>
        <w:t>-</w:t>
      </w:r>
      <w:r w:rsidR="00E90447" w:rsidRPr="00750E69">
        <w:rPr>
          <w:rFonts w:asciiTheme="minorHAnsi" w:hAnsiTheme="minorHAnsi" w:cstheme="minorHAnsi"/>
        </w:rPr>
        <w:t>data</w:t>
      </w:r>
      <w:proofErr w:type="spellEnd"/>
      <w:r w:rsidR="00E90447" w:rsidRPr="00750E69">
        <w:rPr>
          <w:rFonts w:asciiTheme="minorHAnsi" w:hAnsiTheme="minorHAnsi" w:cstheme="minorHAnsi"/>
        </w:rPr>
        <w:t xml:space="preserve"> beschreiben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color w:val="00CC00"/>
        </w:rPr>
        <w:t xml:space="preserve">- wenn im Gelände nicht entdecktes moos (also zusätzlich in einer </w:t>
      </w:r>
      <w:r w:rsidR="00014816" w:rsidRPr="00750E69">
        <w:rPr>
          <w:rFonts w:asciiTheme="minorHAnsi" w:hAnsiTheme="minorHAnsi" w:cstheme="minorHAnsi"/>
          <w:color w:val="00CC00"/>
        </w:rPr>
        <w:t>Tüte</w:t>
      </w:r>
      <w:r w:rsidRPr="00750E69">
        <w:rPr>
          <w:rFonts w:asciiTheme="minorHAnsi" w:hAnsiTheme="minorHAnsi" w:cstheme="minorHAnsi"/>
          <w:color w:val="00CC00"/>
        </w:rPr>
        <w:t xml:space="preserve">) wird </w:t>
      </w:r>
      <w:r w:rsidR="00014816" w:rsidRPr="00750E69">
        <w:rPr>
          <w:rFonts w:asciiTheme="minorHAnsi" w:hAnsiTheme="minorHAnsi" w:cstheme="minorHAnsi"/>
          <w:color w:val="00CC00"/>
        </w:rPr>
        <w:t>gleichermaßen</w:t>
      </w:r>
      <w:r w:rsidRPr="00750E69">
        <w:rPr>
          <w:rFonts w:asciiTheme="minorHAnsi" w:hAnsiTheme="minorHAnsi" w:cstheme="minorHAnsi"/>
          <w:color w:val="00CC00"/>
        </w:rPr>
        <w:t xml:space="preserve"> „r“ vergeben.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WICHTIG </w:t>
      </w:r>
      <w:r w:rsidR="00014816" w:rsidRPr="00750E69">
        <w:rPr>
          <w:rFonts w:asciiTheme="minorHAnsi" w:hAnsiTheme="minorHAnsi" w:cstheme="minorHAnsi"/>
        </w:rPr>
        <w:t>umwandeln</w:t>
      </w:r>
      <w:r w:rsidRPr="00750E69">
        <w:rPr>
          <w:rFonts w:asciiTheme="minorHAnsi" w:hAnsiTheme="minorHAnsi" w:cstheme="minorHAnsi"/>
        </w:rPr>
        <w:t xml:space="preserve"> der BB </w:t>
      </w:r>
      <w:proofErr w:type="spellStart"/>
      <w:r w:rsidRPr="00750E69">
        <w:rPr>
          <w:rFonts w:asciiTheme="minorHAnsi" w:hAnsiTheme="minorHAnsi" w:cstheme="minorHAnsi"/>
        </w:rPr>
        <w:t>scale</w:t>
      </w:r>
      <w:proofErr w:type="spellEnd"/>
      <w:r w:rsidRPr="00750E69">
        <w:rPr>
          <w:rFonts w:asciiTheme="minorHAnsi" w:hAnsiTheme="minorHAnsi" w:cstheme="minorHAnsi"/>
        </w:rPr>
        <w:t xml:space="preserve"> in </w:t>
      </w:r>
      <w:proofErr w:type="spellStart"/>
      <w:proofErr w:type="gramStart"/>
      <w:r w:rsidRPr="00750E69">
        <w:rPr>
          <w:rFonts w:asciiTheme="minorHAnsi" w:hAnsiTheme="minorHAnsi" w:cstheme="minorHAnsi"/>
        </w:rPr>
        <w:t>Numeric</w:t>
      </w:r>
      <w:proofErr w:type="spellEnd"/>
      <w:r w:rsidRPr="00750E69">
        <w:rPr>
          <w:rFonts w:asciiTheme="minorHAnsi" w:hAnsiTheme="minorHAnsi" w:cstheme="minorHAnsi"/>
        </w:rPr>
        <w:t xml:space="preserve"> !</w:t>
      </w:r>
      <w:proofErr w:type="gramEnd"/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color w:val="00CC00"/>
        </w:rPr>
        <w:t xml:space="preserve">- </w:t>
      </w:r>
      <w:r w:rsidR="00014816" w:rsidRPr="00750E69">
        <w:rPr>
          <w:rFonts w:asciiTheme="minorHAnsi" w:hAnsiTheme="minorHAnsi" w:cstheme="minorHAnsi"/>
          <w:color w:val="00CC00"/>
        </w:rPr>
        <w:t>Ausgabe</w:t>
      </w:r>
      <w:r w:rsidRPr="00750E69">
        <w:rPr>
          <w:rFonts w:asciiTheme="minorHAnsi" w:hAnsiTheme="minorHAnsi" w:cstheme="minorHAnsi"/>
          <w:color w:val="00CC00"/>
        </w:rPr>
        <w:t xml:space="preserve"> der </w:t>
      </w:r>
      <w:proofErr w:type="spellStart"/>
      <w:r w:rsidRPr="00750E69">
        <w:rPr>
          <w:rFonts w:asciiTheme="minorHAnsi" w:hAnsiTheme="minorHAnsi" w:cstheme="minorHAnsi"/>
          <w:color w:val="00CC00"/>
        </w:rPr>
        <w:t>privottabellen</w:t>
      </w:r>
      <w:proofErr w:type="spellEnd"/>
      <w:r w:rsidRPr="00750E69">
        <w:rPr>
          <w:rFonts w:asciiTheme="minorHAnsi" w:hAnsiTheme="minorHAnsi" w:cstheme="minorHAnsi"/>
          <w:color w:val="00CC00"/>
        </w:rPr>
        <w:t xml:space="preserve"> mit </w:t>
      </w:r>
      <w:proofErr w:type="spellStart"/>
      <w:r w:rsidRPr="00750E69">
        <w:rPr>
          <w:rFonts w:asciiTheme="minorHAnsi" w:hAnsiTheme="minorHAnsi" w:cstheme="minorHAnsi"/>
          <w:color w:val="00CC00"/>
        </w:rPr>
        <w:t>bb</w:t>
      </w:r>
      <w:proofErr w:type="spellEnd"/>
      <w:r w:rsidRPr="00750E69">
        <w:rPr>
          <w:rFonts w:asciiTheme="minorHAnsi" w:hAnsiTheme="minorHAnsi" w:cstheme="minorHAnsi"/>
          <w:color w:val="00CC00"/>
        </w:rPr>
        <w:t xml:space="preserve"> </w:t>
      </w:r>
      <w:proofErr w:type="spellStart"/>
      <w:r w:rsidRPr="00750E69">
        <w:rPr>
          <w:rFonts w:asciiTheme="minorHAnsi" w:hAnsiTheme="minorHAnsi" w:cstheme="minorHAnsi"/>
          <w:color w:val="00CC00"/>
        </w:rPr>
        <w:t>scale</w:t>
      </w:r>
      <w:proofErr w:type="spellEnd"/>
      <w:r w:rsidRPr="00750E69">
        <w:rPr>
          <w:rFonts w:asciiTheme="minorHAnsi" w:hAnsiTheme="minorHAnsi" w:cstheme="minorHAnsi"/>
          <w:color w:val="00CC00"/>
        </w:rPr>
        <w:t xml:space="preserve"> kommt von </w:t>
      </w:r>
      <w:proofErr w:type="spellStart"/>
      <w:r w:rsidRPr="00750E69">
        <w:rPr>
          <w:rFonts w:asciiTheme="minorHAnsi" w:hAnsiTheme="minorHAnsi" w:cstheme="minorHAnsi"/>
          <w:color w:val="00CC00"/>
        </w:rPr>
        <w:t>mean</w:t>
      </w:r>
      <w:proofErr w:type="spellEnd"/>
      <w:r w:rsidRPr="00750E69">
        <w:rPr>
          <w:rFonts w:asciiTheme="minorHAnsi" w:hAnsiTheme="minorHAnsi" w:cstheme="minorHAnsi"/>
          <w:color w:val="00CC00"/>
        </w:rPr>
        <w:t xml:space="preserve"> werten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b/>
          <w:bCs/>
        </w:rPr>
        <w:t>2.3.2 B</w:t>
      </w:r>
      <w:r w:rsidR="00614D50" w:rsidRPr="00750E69">
        <w:rPr>
          <w:rFonts w:asciiTheme="minorHAnsi" w:hAnsiTheme="minorHAnsi" w:cstheme="minorHAnsi"/>
          <w:b/>
          <w:bCs/>
        </w:rPr>
        <w:t xml:space="preserve">asic </w:t>
      </w:r>
      <w:proofErr w:type="spellStart"/>
      <w:r w:rsidR="00614D50" w:rsidRPr="00750E69">
        <w:rPr>
          <w:rFonts w:asciiTheme="minorHAnsi" w:hAnsiTheme="minorHAnsi" w:cstheme="minorHAnsi"/>
          <w:b/>
          <w:bCs/>
        </w:rPr>
        <w:t>statistiks</w:t>
      </w:r>
      <w:proofErr w:type="spellEnd"/>
      <w:r w:rsidR="00614D50" w:rsidRPr="00750E69">
        <w:rPr>
          <w:rFonts w:asciiTheme="minorHAnsi" w:hAnsiTheme="minorHAnsi" w:cstheme="minorHAnsi"/>
          <w:b/>
          <w:bCs/>
        </w:rPr>
        <w:t xml:space="preserve"> (noch anderen Na</w:t>
      </w:r>
      <w:r w:rsidRPr="00750E69">
        <w:rPr>
          <w:rFonts w:asciiTheme="minorHAnsi" w:hAnsiTheme="minorHAnsi" w:cstheme="minorHAnsi"/>
          <w:b/>
          <w:bCs/>
        </w:rPr>
        <w:t>men)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was hab ich hier gemacht?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Aus den</w:t>
      </w:r>
      <w:r w:rsidR="00614D50" w:rsidRPr="00750E69">
        <w:rPr>
          <w:rFonts w:asciiTheme="minorHAnsi" w:hAnsiTheme="minorHAnsi" w:cstheme="minorHAnsi"/>
        </w:rPr>
        <w:t xml:space="preserve"> bereinigten und akkumulierten D</w:t>
      </w:r>
      <w:r w:rsidRPr="00750E69">
        <w:rPr>
          <w:rFonts w:asciiTheme="minorHAnsi" w:hAnsiTheme="minorHAnsi" w:cstheme="minorHAnsi"/>
        </w:rPr>
        <w:t xml:space="preserve">atensätzen </w:t>
      </w:r>
      <w:proofErr w:type="spellStart"/>
      <w:r w:rsidRPr="00750E69">
        <w:rPr>
          <w:rFonts w:asciiTheme="minorHAnsi" w:hAnsiTheme="minorHAnsi" w:cstheme="minorHAnsi"/>
        </w:rPr>
        <w:t>privots</w:t>
      </w:r>
      <w:proofErr w:type="spellEnd"/>
      <w:r w:rsidRPr="00750E69">
        <w:rPr>
          <w:rFonts w:asciiTheme="minorHAnsi" w:hAnsiTheme="minorHAnsi" w:cstheme="minorHAnsi"/>
        </w:rPr>
        <w:t xml:space="preserve"> gemacht.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Aus</w:t>
      </w:r>
      <w:r w:rsidR="00614D50" w:rsidRPr="00750E69">
        <w:rPr>
          <w:rFonts w:asciiTheme="minorHAnsi" w:hAnsiTheme="minorHAnsi" w:cstheme="minorHAnsi"/>
        </w:rPr>
        <w:t xml:space="preserve"> den </w:t>
      </w:r>
      <w:proofErr w:type="spellStart"/>
      <w:r w:rsidR="00614D50" w:rsidRPr="00750E69">
        <w:rPr>
          <w:rFonts w:asciiTheme="minorHAnsi" w:hAnsiTheme="minorHAnsi" w:cstheme="minorHAnsi"/>
        </w:rPr>
        <w:t>privots</w:t>
      </w:r>
      <w:proofErr w:type="spellEnd"/>
      <w:r w:rsidR="00614D50" w:rsidRPr="00750E69">
        <w:rPr>
          <w:rFonts w:asciiTheme="minorHAnsi" w:hAnsiTheme="minorHAnsi" w:cstheme="minorHAnsi"/>
        </w:rPr>
        <w:t xml:space="preserve"> das austreten von A</w:t>
      </w:r>
      <w:r w:rsidRPr="00750E69">
        <w:rPr>
          <w:rFonts w:asciiTheme="minorHAnsi" w:hAnsiTheme="minorHAnsi" w:cstheme="minorHAnsi"/>
        </w:rPr>
        <w:t>rten er</w:t>
      </w:r>
      <w:r w:rsidR="00614D50" w:rsidRPr="00750E69">
        <w:rPr>
          <w:rFonts w:asciiTheme="minorHAnsi" w:hAnsiTheme="minorHAnsi" w:cstheme="minorHAnsi"/>
        </w:rPr>
        <w:t>fasst und in Verhältnis</w:t>
      </w:r>
      <w:r w:rsidRPr="00750E69">
        <w:rPr>
          <w:rFonts w:asciiTheme="minorHAnsi" w:hAnsiTheme="minorHAnsi" w:cstheme="minorHAnsi"/>
        </w:rPr>
        <w:t xml:space="preserve"> zu der </w:t>
      </w:r>
      <w:r w:rsidR="00614D50" w:rsidRPr="00750E69">
        <w:rPr>
          <w:rFonts w:asciiTheme="minorHAnsi" w:hAnsiTheme="minorHAnsi" w:cstheme="minorHAnsi"/>
        </w:rPr>
        <w:t>Anzahl</w:t>
      </w:r>
      <w:r w:rsidRPr="00750E69">
        <w:rPr>
          <w:rFonts w:asciiTheme="minorHAnsi" w:hAnsiTheme="minorHAnsi" w:cstheme="minorHAnsi"/>
        </w:rPr>
        <w:t xml:space="preserve"> der </w:t>
      </w:r>
      <w:r w:rsidR="00614D50" w:rsidRPr="00750E69">
        <w:rPr>
          <w:rFonts w:asciiTheme="minorHAnsi" w:hAnsiTheme="minorHAnsi" w:cstheme="minorHAnsi"/>
        </w:rPr>
        <w:t>Plots gesetzt</w:t>
      </w:r>
      <w:r w:rsidRPr="00750E69">
        <w:rPr>
          <w:rFonts w:asciiTheme="minorHAnsi" w:hAnsiTheme="minorHAnsi" w:cstheme="minorHAnsi"/>
        </w:rPr>
        <w:t xml:space="preserve"> (in %)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Ferner die </w:t>
      </w:r>
      <w:r w:rsidR="00614D50" w:rsidRPr="00750E69">
        <w:rPr>
          <w:rFonts w:asciiTheme="minorHAnsi" w:hAnsiTheme="minorHAnsi" w:cstheme="minorHAnsi"/>
        </w:rPr>
        <w:t>Summe</w:t>
      </w:r>
      <w:r w:rsidRPr="00750E69">
        <w:rPr>
          <w:rFonts w:asciiTheme="minorHAnsi" w:hAnsiTheme="minorHAnsi" w:cstheme="minorHAnsi"/>
        </w:rPr>
        <w:t xml:space="preserve"> der </w:t>
      </w:r>
      <w:r w:rsidR="00614D50" w:rsidRPr="00750E69">
        <w:rPr>
          <w:rFonts w:asciiTheme="minorHAnsi" w:hAnsiTheme="minorHAnsi" w:cstheme="minorHAnsi"/>
        </w:rPr>
        <w:t>Bedeckung</w:t>
      </w:r>
      <w:r w:rsidRPr="00750E69">
        <w:rPr>
          <w:rFonts w:asciiTheme="minorHAnsi" w:hAnsiTheme="minorHAnsi" w:cstheme="minorHAnsi"/>
        </w:rPr>
        <w:t xml:space="preserve"> 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614D50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Basistabelle mit A</w:t>
      </w:r>
      <w:r w:rsidR="00E90447" w:rsidRPr="00750E69">
        <w:rPr>
          <w:rFonts w:asciiTheme="minorHAnsi" w:hAnsiTheme="minorHAnsi" w:cstheme="minorHAnsi"/>
        </w:rPr>
        <w:t>rten die vorkommen pro Substarte fertig!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614D50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Nur wenige A</w:t>
      </w:r>
      <w:r w:rsidR="00E90447" w:rsidRPr="00750E69">
        <w:rPr>
          <w:rFonts w:asciiTheme="minorHAnsi" w:hAnsiTheme="minorHAnsi" w:cstheme="minorHAnsi"/>
        </w:rPr>
        <w:t>rte</w:t>
      </w:r>
      <w:r w:rsidRPr="00750E69">
        <w:rPr>
          <w:rFonts w:asciiTheme="minorHAnsi" w:hAnsiTheme="minorHAnsi" w:cstheme="minorHAnsi"/>
        </w:rPr>
        <w:t>n kommen auss</w:t>
      </w:r>
      <w:r w:rsidR="00E90447" w:rsidRPr="00750E69">
        <w:rPr>
          <w:rFonts w:asciiTheme="minorHAnsi" w:hAnsiTheme="minorHAnsi" w:cstheme="minorHAnsi"/>
        </w:rPr>
        <w:t>c</w:t>
      </w:r>
      <w:r w:rsidRPr="00750E69">
        <w:rPr>
          <w:rFonts w:asciiTheme="minorHAnsi" w:hAnsiTheme="minorHAnsi" w:cstheme="minorHAnsi"/>
        </w:rPr>
        <w:t>h</w:t>
      </w:r>
      <w:r w:rsidR="00E90447" w:rsidRPr="00750E69">
        <w:rPr>
          <w:rFonts w:asciiTheme="minorHAnsi" w:hAnsiTheme="minorHAnsi" w:cstheme="minorHAnsi"/>
        </w:rPr>
        <w:t>ließlich auf einem Substrat vor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014816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T</w:t>
      </w:r>
      <w:r w:rsidR="00E90447" w:rsidRPr="00750E69">
        <w:rPr>
          <w:rFonts w:asciiTheme="minorHAnsi" w:hAnsiTheme="minorHAnsi" w:cstheme="minorHAnsi"/>
        </w:rPr>
        <w:t>errestrische Moose: alles was nicht als Epi</w:t>
      </w:r>
      <w:r w:rsidRPr="00750E69">
        <w:rPr>
          <w:rFonts w:asciiTheme="minorHAnsi" w:hAnsiTheme="minorHAnsi" w:cstheme="minorHAnsi"/>
        </w:rPr>
        <w:t>phyt</w:t>
      </w:r>
      <w:r w:rsidR="00E90447" w:rsidRPr="00750E69">
        <w:rPr>
          <w:rFonts w:asciiTheme="minorHAnsi" w:hAnsiTheme="minorHAnsi" w:cstheme="minorHAnsi"/>
        </w:rPr>
        <w:t xml:space="preserve"> vorkommt</w:t>
      </w:r>
    </w:p>
    <w:p w:rsidR="00E90447" w:rsidRPr="00750E69" w:rsidRDefault="00014816" w:rsidP="00E90447">
      <w:pPr>
        <w:pStyle w:val="StandardWeb"/>
        <w:spacing w:after="0"/>
        <w:rPr>
          <w:rFonts w:asciiTheme="minorHAnsi" w:hAnsiTheme="minorHAnsi" w:cstheme="minorHAnsi"/>
        </w:rPr>
      </w:pPr>
      <w:proofErr w:type="spellStart"/>
      <w:r w:rsidRPr="00750E69">
        <w:rPr>
          <w:rFonts w:asciiTheme="minorHAnsi" w:hAnsiTheme="minorHAnsi" w:cstheme="minorHAnsi"/>
        </w:rPr>
        <w:t>Epi</w:t>
      </w:r>
      <w:r w:rsidR="00E90447" w:rsidRPr="00750E69">
        <w:rPr>
          <w:rFonts w:asciiTheme="minorHAnsi" w:hAnsiTheme="minorHAnsi" w:cstheme="minorHAnsi"/>
        </w:rPr>
        <w:t>pytische</w:t>
      </w:r>
      <w:proofErr w:type="spellEnd"/>
      <w:r w:rsidR="00E90447" w:rsidRPr="00750E69">
        <w:rPr>
          <w:rFonts w:asciiTheme="minorHAnsi" w:hAnsiTheme="minorHAnsi" w:cstheme="minorHAnsi"/>
        </w:rPr>
        <w:t xml:space="preserve"> Mo</w:t>
      </w:r>
      <w:r w:rsidRPr="00750E69">
        <w:rPr>
          <w:rFonts w:asciiTheme="minorHAnsi" w:hAnsiTheme="minorHAnsi" w:cstheme="minorHAnsi"/>
        </w:rPr>
        <w:t>ose: alles was nicht auf dem Bo</w:t>
      </w:r>
      <w:r w:rsidR="00E90447" w:rsidRPr="00750E69">
        <w:rPr>
          <w:rFonts w:asciiTheme="minorHAnsi" w:hAnsiTheme="minorHAnsi" w:cstheme="minorHAnsi"/>
        </w:rPr>
        <w:t>den vorkommt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zeigt bereits das </w:t>
      </w:r>
      <w:proofErr w:type="spellStart"/>
      <w:r w:rsidRPr="00750E69">
        <w:rPr>
          <w:rFonts w:asciiTheme="minorHAnsi" w:hAnsiTheme="minorHAnsi" w:cstheme="minorHAnsi"/>
        </w:rPr>
        <w:t>D</w:t>
      </w:r>
      <w:r w:rsidR="00014816" w:rsidRPr="00750E69">
        <w:rPr>
          <w:rFonts w:asciiTheme="minorHAnsi" w:hAnsiTheme="minorHAnsi" w:cstheme="minorHAnsi"/>
        </w:rPr>
        <w:t>eadwood</w:t>
      </w:r>
      <w:proofErr w:type="spellEnd"/>
      <w:r w:rsidRPr="00750E69">
        <w:rPr>
          <w:rFonts w:asciiTheme="minorHAnsi" w:hAnsiTheme="minorHAnsi" w:cstheme="minorHAnsi"/>
        </w:rPr>
        <w:t xml:space="preserve"> ein Übergang ist!</w:t>
      </w:r>
    </w:p>
    <w:p w:rsidR="00E90447" w:rsidRPr="00750E69" w:rsidRDefault="00014816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Aber hier die Logik nochmal </w:t>
      </w:r>
      <w:r w:rsidR="00E90447" w:rsidRPr="00750E69">
        <w:rPr>
          <w:rFonts w:asciiTheme="minorHAnsi" w:hAnsiTheme="minorHAnsi" w:cstheme="minorHAnsi"/>
        </w:rPr>
        <w:t>prüfen.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Evt</w:t>
      </w:r>
      <w:r w:rsidR="00014816" w:rsidRPr="00750E69">
        <w:rPr>
          <w:rFonts w:asciiTheme="minorHAnsi" w:hAnsiTheme="minorHAnsi" w:cstheme="minorHAnsi"/>
        </w:rPr>
        <w:t>l.</w:t>
      </w:r>
      <w:r w:rsidRPr="00750E69">
        <w:rPr>
          <w:rFonts w:asciiTheme="minorHAnsi" w:hAnsiTheme="minorHAnsi" w:cstheme="minorHAnsi"/>
        </w:rPr>
        <w:t xml:space="preserve"> </w:t>
      </w:r>
      <w:r w:rsidR="00014816" w:rsidRPr="00750E69">
        <w:rPr>
          <w:rFonts w:asciiTheme="minorHAnsi" w:hAnsiTheme="minorHAnsi" w:cstheme="minorHAnsi"/>
        </w:rPr>
        <w:t>Abbildung</w:t>
      </w:r>
      <w:r w:rsidRPr="00750E69">
        <w:rPr>
          <w:rFonts w:asciiTheme="minorHAnsi" w:hAnsiTheme="minorHAnsi" w:cstheme="minorHAnsi"/>
        </w:rPr>
        <w:t xml:space="preserve"> der </w:t>
      </w:r>
      <w:r w:rsidR="00014816" w:rsidRPr="00750E69">
        <w:rPr>
          <w:rFonts w:asciiTheme="minorHAnsi" w:hAnsiTheme="minorHAnsi" w:cstheme="minorHAnsi"/>
        </w:rPr>
        <w:t>Tabelle</w:t>
      </w:r>
      <w:r w:rsidRPr="00750E69">
        <w:rPr>
          <w:rFonts w:asciiTheme="minorHAnsi" w:hAnsiTheme="minorHAnsi" w:cstheme="minorHAnsi"/>
        </w:rPr>
        <w:t xml:space="preserve"> mit </w:t>
      </w:r>
      <w:r w:rsidR="00014816" w:rsidRPr="00750E69">
        <w:rPr>
          <w:rFonts w:asciiTheme="minorHAnsi" w:hAnsiTheme="minorHAnsi" w:cstheme="minorHAnsi"/>
        </w:rPr>
        <w:t>Farbmarkierungen</w:t>
      </w:r>
      <w:r w:rsidRPr="00750E69">
        <w:rPr>
          <w:rFonts w:asciiTheme="minorHAnsi" w:hAnsiTheme="minorHAnsi" w:cstheme="minorHAnsi"/>
        </w:rPr>
        <w:t xml:space="preserve">? Siehe „bearbeitet“ </w:t>
      </w:r>
      <w:r w:rsidR="00014816" w:rsidRPr="00750E69">
        <w:rPr>
          <w:rFonts w:asciiTheme="minorHAnsi" w:hAnsiTheme="minorHAnsi" w:cstheme="minorHAnsi"/>
        </w:rPr>
        <w:t>Datei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b/>
          <w:bCs/>
        </w:rPr>
        <w:t>2.3.3 MVS Approach</w:t>
      </w:r>
      <w:r w:rsidR="00847B1F" w:rsidRPr="00750E69">
        <w:rPr>
          <w:rFonts w:asciiTheme="minorHAnsi" w:hAnsiTheme="minorHAnsi" w:cstheme="minorHAnsi"/>
          <w:b/>
          <w:bCs/>
        </w:rPr>
        <w:t xml:space="preserve"> </w:t>
      </w:r>
      <w:r w:rsidR="00847B1F" w:rsidRPr="00750E69">
        <w:rPr>
          <w:rFonts w:asciiTheme="minorHAnsi" w:hAnsiTheme="minorHAnsi" w:cstheme="minorHAnsi"/>
          <w:b/>
          <w:bCs/>
          <w:color w:val="FF0000"/>
        </w:rPr>
        <w:t>(Quelle: MVS in der Ökologie)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- Durchführung Clusteranalyse und Ordination</w:t>
      </w:r>
    </w:p>
    <w:p w:rsidR="00E90447" w:rsidRPr="00750E69" w:rsidRDefault="00014816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- Verfahren HC, DCA, NMDS beschrei</w:t>
      </w:r>
      <w:r w:rsidR="00E90447" w:rsidRPr="00750E69">
        <w:rPr>
          <w:rFonts w:asciiTheme="minorHAnsi" w:hAnsiTheme="minorHAnsi" w:cstheme="minorHAnsi"/>
        </w:rPr>
        <w:t>ben</w:t>
      </w:r>
    </w:p>
    <w:p w:rsidR="00E90447" w:rsidRPr="00750E69" w:rsidRDefault="00014816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- Als „Wegweiser“ und Entwicklung</w:t>
      </w:r>
      <w:r w:rsidR="00E90447" w:rsidRPr="00750E69">
        <w:rPr>
          <w:rFonts w:asciiTheme="minorHAnsi" w:hAnsiTheme="minorHAnsi" w:cstheme="minorHAnsi"/>
        </w:rPr>
        <w:t xml:space="preserve"> weiterer Vorgehen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b/>
          <w:bCs/>
        </w:rPr>
        <w:t xml:space="preserve">2.3.4 </w:t>
      </w:r>
      <w:proofErr w:type="spellStart"/>
      <w:r w:rsidRPr="00750E69">
        <w:rPr>
          <w:rFonts w:asciiTheme="minorHAnsi" w:hAnsiTheme="minorHAnsi" w:cstheme="minorHAnsi"/>
          <w:b/>
          <w:bCs/>
        </w:rPr>
        <w:t>Privot</w:t>
      </w:r>
      <w:proofErr w:type="spellEnd"/>
      <w:r w:rsidRPr="00750E69">
        <w:rPr>
          <w:rFonts w:asciiTheme="minorHAnsi" w:hAnsiTheme="minorHAnsi" w:cstheme="minorHAnsi"/>
          <w:b/>
          <w:bCs/>
        </w:rPr>
        <w:t xml:space="preserve"> </w:t>
      </w:r>
      <w:r w:rsidR="00014816" w:rsidRPr="00750E69">
        <w:rPr>
          <w:rFonts w:asciiTheme="minorHAnsi" w:hAnsiTheme="minorHAnsi" w:cstheme="minorHAnsi"/>
          <w:b/>
          <w:bCs/>
        </w:rPr>
        <w:t xml:space="preserve">Tabellen </w:t>
      </w:r>
      <w:proofErr w:type="spellStart"/>
      <w:r w:rsidR="00014816" w:rsidRPr="00750E69">
        <w:rPr>
          <w:rFonts w:asciiTheme="minorHAnsi" w:hAnsiTheme="minorHAnsi" w:cstheme="minorHAnsi"/>
          <w:b/>
          <w:bCs/>
        </w:rPr>
        <w:t>händisch</w:t>
      </w:r>
      <w:proofErr w:type="spellEnd"/>
      <w:r w:rsidR="00014816" w:rsidRPr="00750E69">
        <w:rPr>
          <w:rFonts w:asciiTheme="minorHAnsi" w:hAnsiTheme="minorHAnsi" w:cstheme="minorHAnsi"/>
          <w:b/>
          <w:bCs/>
        </w:rPr>
        <w:t xml:space="preserve"> sor</w:t>
      </w:r>
      <w:r w:rsidRPr="00750E69">
        <w:rPr>
          <w:rFonts w:asciiTheme="minorHAnsi" w:hAnsiTheme="minorHAnsi" w:cstheme="minorHAnsi"/>
          <w:b/>
          <w:bCs/>
        </w:rPr>
        <w:t>tieren (wie nennt man das?)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- Vorgehen ? Wie machen wir das, warum?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b/>
          <w:bCs/>
        </w:rPr>
        <w:t>2.3.5 Korrelationsverfahren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gegen </w:t>
      </w:r>
      <w:r w:rsidR="00014816" w:rsidRPr="00750E69">
        <w:rPr>
          <w:rFonts w:asciiTheme="minorHAnsi" w:hAnsiTheme="minorHAnsi" w:cstheme="minorHAnsi"/>
        </w:rPr>
        <w:t>Umweltparameter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Hypothese </w:t>
      </w:r>
      <w:r w:rsidR="00014816" w:rsidRPr="00750E69">
        <w:rPr>
          <w:rFonts w:asciiTheme="minorHAnsi" w:hAnsiTheme="minorHAnsi" w:cstheme="minorHAnsi"/>
        </w:rPr>
        <w:t>Epiphyten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b/>
          <w:bCs/>
          <w:sz w:val="30"/>
          <w:szCs w:val="30"/>
        </w:rPr>
        <w:t>3. Ergebnisse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kurz und knapp, mit guten </w:t>
      </w:r>
      <w:r w:rsidR="00014816" w:rsidRPr="00750E69">
        <w:rPr>
          <w:rFonts w:asciiTheme="minorHAnsi" w:hAnsiTheme="minorHAnsi" w:cstheme="minorHAnsi"/>
        </w:rPr>
        <w:t>Abbildungen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8F396B" w:rsidRDefault="00E90447" w:rsidP="00E90447">
      <w:pPr>
        <w:pStyle w:val="StandardWeb"/>
        <w:spacing w:after="0"/>
        <w:rPr>
          <w:rFonts w:asciiTheme="minorHAnsi" w:hAnsiTheme="minorHAnsi" w:cstheme="minorHAnsi"/>
          <w:lang w:val="en-US"/>
        </w:rPr>
      </w:pPr>
      <w:r w:rsidRPr="008F396B">
        <w:rPr>
          <w:rFonts w:asciiTheme="minorHAnsi" w:hAnsiTheme="minorHAnsi" w:cstheme="minorHAnsi"/>
          <w:b/>
          <w:bCs/>
          <w:lang w:val="en-US"/>
        </w:rPr>
        <w:t xml:space="preserve">3.1 </w:t>
      </w:r>
      <w:proofErr w:type="spellStart"/>
      <w:r w:rsidRPr="008F396B">
        <w:rPr>
          <w:rFonts w:asciiTheme="minorHAnsi" w:hAnsiTheme="minorHAnsi" w:cstheme="minorHAnsi"/>
          <w:b/>
          <w:bCs/>
          <w:lang w:val="en-US"/>
        </w:rPr>
        <w:t>Basisdaten</w:t>
      </w:r>
      <w:proofErr w:type="spellEnd"/>
      <w:r w:rsidRPr="008F396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8F396B">
        <w:rPr>
          <w:rFonts w:asciiTheme="minorHAnsi" w:hAnsiTheme="minorHAnsi" w:cstheme="minorHAnsi"/>
          <w:b/>
          <w:bCs/>
          <w:lang w:val="en-US"/>
        </w:rPr>
        <w:t>zu</w:t>
      </w:r>
      <w:proofErr w:type="spellEnd"/>
      <w:r w:rsidRPr="008F396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8F396B">
        <w:rPr>
          <w:rFonts w:asciiTheme="minorHAnsi" w:hAnsiTheme="minorHAnsi" w:cstheme="minorHAnsi"/>
          <w:b/>
          <w:bCs/>
          <w:lang w:val="en-US"/>
        </w:rPr>
        <w:t>Moosen</w:t>
      </w:r>
      <w:proofErr w:type="spellEnd"/>
      <w:r w:rsidRPr="008F396B">
        <w:rPr>
          <w:rFonts w:asciiTheme="minorHAnsi" w:hAnsiTheme="minorHAnsi" w:cstheme="minorHAnsi"/>
          <w:b/>
          <w:bCs/>
          <w:lang w:val="en-US"/>
        </w:rPr>
        <w:t xml:space="preserve"> in </w:t>
      </w:r>
      <w:proofErr w:type="spellStart"/>
      <w:r w:rsidRPr="008F396B">
        <w:rPr>
          <w:rFonts w:asciiTheme="minorHAnsi" w:hAnsiTheme="minorHAnsi" w:cstheme="minorHAnsi"/>
          <w:b/>
          <w:bCs/>
          <w:lang w:val="en-US"/>
        </w:rPr>
        <w:t>Caldern</w:t>
      </w:r>
      <w:proofErr w:type="spellEnd"/>
    </w:p>
    <w:p w:rsidR="00E90447" w:rsidRPr="008F396B" w:rsidRDefault="00E90447" w:rsidP="00E90447">
      <w:pPr>
        <w:pStyle w:val="StandardWeb"/>
        <w:spacing w:after="0"/>
        <w:rPr>
          <w:rFonts w:asciiTheme="minorHAnsi" w:hAnsiTheme="minorHAnsi" w:cstheme="minorHAnsi"/>
          <w:lang w:val="en-US"/>
        </w:rPr>
      </w:pPr>
    </w:p>
    <w:p w:rsidR="00E90447" w:rsidRPr="008F396B" w:rsidRDefault="00E90447" w:rsidP="00E90447">
      <w:pPr>
        <w:pStyle w:val="StandardWeb"/>
        <w:spacing w:after="0"/>
        <w:rPr>
          <w:rFonts w:asciiTheme="minorHAnsi" w:hAnsiTheme="minorHAnsi" w:cstheme="minorHAnsi"/>
          <w:lang w:val="en-US"/>
        </w:rPr>
      </w:pPr>
      <w:r w:rsidRPr="008F396B">
        <w:rPr>
          <w:rFonts w:asciiTheme="minorHAnsi" w:hAnsiTheme="minorHAnsi" w:cstheme="minorHAnsi"/>
          <w:lang w:val="en-US"/>
        </w:rPr>
        <w:t xml:space="preserve">For the </w:t>
      </w:r>
      <w:proofErr w:type="spellStart"/>
      <w:r w:rsidRPr="008F396B">
        <w:rPr>
          <w:rFonts w:asciiTheme="minorHAnsi" w:hAnsiTheme="minorHAnsi" w:cstheme="minorHAnsi"/>
          <w:lang w:val="en-US"/>
        </w:rPr>
        <w:t>Caldern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Forest we found 32 different Moos-species in total within the </w:t>
      </w:r>
      <w:proofErr w:type="spellStart"/>
      <w:r w:rsidRPr="008F396B">
        <w:rPr>
          <w:rFonts w:asciiTheme="minorHAnsi" w:hAnsiTheme="minorHAnsi" w:cstheme="minorHAnsi"/>
          <w:lang w:val="en-US"/>
        </w:rPr>
        <w:t>soil</w:t>
      </w:r>
      <w:proofErr w:type="gramStart"/>
      <w:r w:rsidRPr="008F396B">
        <w:rPr>
          <w:rFonts w:asciiTheme="minorHAnsi" w:hAnsiTheme="minorHAnsi" w:cstheme="minorHAnsi"/>
          <w:lang w:val="en-US"/>
        </w:rPr>
        <w:t>,deadwood</w:t>
      </w:r>
      <w:proofErr w:type="spellEnd"/>
      <w:proofErr w:type="gramEnd"/>
      <w:r w:rsidRPr="008F396B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Pr="008F396B">
        <w:rPr>
          <w:rFonts w:asciiTheme="minorHAnsi" w:hAnsiTheme="minorHAnsi" w:cstheme="minorHAnsi"/>
          <w:lang w:val="en-US"/>
        </w:rPr>
        <w:t>eypthyt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F396B">
        <w:rPr>
          <w:rFonts w:asciiTheme="minorHAnsi" w:hAnsiTheme="minorHAnsi" w:cstheme="minorHAnsi"/>
          <w:lang w:val="en-US"/>
        </w:rPr>
        <w:t>substartes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(see </w:t>
      </w:r>
      <w:proofErr w:type="spellStart"/>
      <w:r w:rsidRPr="008F396B">
        <w:rPr>
          <w:rFonts w:asciiTheme="minorHAnsi" w:hAnsiTheme="minorHAnsi" w:cstheme="minorHAnsi"/>
          <w:lang w:val="en-US"/>
        </w:rPr>
        <w:t>fig.x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). The soil and </w:t>
      </w:r>
      <w:proofErr w:type="spellStart"/>
      <w:r w:rsidRPr="008F396B">
        <w:rPr>
          <w:rFonts w:asciiTheme="minorHAnsi" w:hAnsiTheme="minorHAnsi" w:cstheme="minorHAnsi"/>
          <w:lang w:val="en-US"/>
        </w:rPr>
        <w:t>epipyt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substrates </w:t>
      </w:r>
      <w:proofErr w:type="spellStart"/>
      <w:r w:rsidRPr="008F396B">
        <w:rPr>
          <w:rFonts w:asciiTheme="minorHAnsi" w:hAnsiTheme="minorHAnsi" w:cstheme="minorHAnsi"/>
          <w:lang w:val="en-US"/>
        </w:rPr>
        <w:t>contin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18 </w:t>
      </w:r>
      <w:proofErr w:type="spellStart"/>
      <w:r w:rsidRPr="008F396B">
        <w:rPr>
          <w:rFonts w:asciiTheme="minorHAnsi" w:hAnsiTheme="minorHAnsi" w:cstheme="minorHAnsi"/>
          <w:lang w:val="en-US"/>
        </w:rPr>
        <w:t>differnet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species each and he deadwood </w:t>
      </w:r>
      <w:proofErr w:type="spellStart"/>
      <w:r w:rsidRPr="008F396B">
        <w:rPr>
          <w:rFonts w:asciiTheme="minorHAnsi" w:hAnsiTheme="minorHAnsi" w:cstheme="minorHAnsi"/>
          <w:lang w:val="en-US"/>
        </w:rPr>
        <w:t>substarte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has the highest </w:t>
      </w:r>
      <w:proofErr w:type="spellStart"/>
      <w:r w:rsidRPr="008F396B">
        <w:rPr>
          <w:rFonts w:asciiTheme="minorHAnsi" w:hAnsiTheme="minorHAnsi" w:cstheme="minorHAnsi"/>
          <w:lang w:val="en-US"/>
        </w:rPr>
        <w:t>diversiy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with 21 species. Most common Species within the </w:t>
      </w:r>
      <w:proofErr w:type="spellStart"/>
      <w:r w:rsidRPr="008F396B">
        <w:rPr>
          <w:rFonts w:asciiTheme="minorHAnsi" w:hAnsiTheme="minorHAnsi" w:cstheme="minorHAnsi"/>
          <w:lang w:val="en-US"/>
        </w:rPr>
        <w:t>mainplots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is </w:t>
      </w:r>
      <w:proofErr w:type="spellStart"/>
      <w:r w:rsidRPr="008F396B">
        <w:rPr>
          <w:rFonts w:asciiTheme="minorHAnsi" w:hAnsiTheme="minorHAnsi" w:cstheme="minorHAnsi"/>
          <w:lang w:val="en-US"/>
        </w:rPr>
        <w:t>hypnum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F396B">
        <w:rPr>
          <w:rFonts w:asciiTheme="minorHAnsi" w:hAnsiTheme="minorHAnsi" w:cstheme="minorHAnsi"/>
          <w:lang w:val="en-US"/>
        </w:rPr>
        <w:t>cupressiforme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which is further the most common species by </w:t>
      </w:r>
      <w:proofErr w:type="spellStart"/>
      <w:r w:rsidRPr="008F396B">
        <w:rPr>
          <w:rFonts w:asciiTheme="minorHAnsi" w:hAnsiTheme="minorHAnsi" w:cstheme="minorHAnsi"/>
          <w:lang w:val="en-US"/>
        </w:rPr>
        <w:t>occurance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on plots on deadwood (94%) and </w:t>
      </w:r>
      <w:proofErr w:type="spellStart"/>
      <w:r w:rsidRPr="008F396B">
        <w:rPr>
          <w:rFonts w:asciiTheme="minorHAnsi" w:hAnsiTheme="minorHAnsi" w:cstheme="minorHAnsi"/>
          <w:lang w:val="en-US"/>
        </w:rPr>
        <w:t>epipyt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(100%). On soil the most common </w:t>
      </w:r>
      <w:proofErr w:type="spellStart"/>
      <w:r w:rsidRPr="008F396B">
        <w:rPr>
          <w:rFonts w:asciiTheme="minorHAnsi" w:hAnsiTheme="minorHAnsi" w:cstheme="minorHAnsi"/>
          <w:lang w:val="en-US"/>
        </w:rPr>
        <w:t>sopecies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is </w:t>
      </w:r>
      <w:proofErr w:type="spellStart"/>
      <w:r w:rsidRPr="008F396B">
        <w:rPr>
          <w:rFonts w:asciiTheme="minorHAnsi" w:hAnsiTheme="minorHAnsi" w:cstheme="minorHAnsi"/>
          <w:lang w:val="en-US"/>
        </w:rPr>
        <w:t>polytrichum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F396B">
        <w:rPr>
          <w:rFonts w:asciiTheme="minorHAnsi" w:hAnsiTheme="minorHAnsi" w:cstheme="minorHAnsi"/>
          <w:lang w:val="en-US"/>
        </w:rPr>
        <w:t>formosum</w:t>
      </w:r>
      <w:proofErr w:type="spellEnd"/>
      <w:r w:rsidRPr="008F396B">
        <w:rPr>
          <w:rFonts w:asciiTheme="minorHAnsi" w:hAnsiTheme="minorHAnsi" w:cstheme="minorHAnsi"/>
          <w:lang w:val="en-US"/>
        </w:rPr>
        <w:t xml:space="preserve"> (71%).</w:t>
      </w:r>
    </w:p>
    <w:p w:rsidR="00E90447" w:rsidRPr="008F396B" w:rsidRDefault="00E90447" w:rsidP="00E90447">
      <w:pPr>
        <w:pStyle w:val="StandardWeb"/>
        <w:spacing w:after="0"/>
        <w:rPr>
          <w:rFonts w:asciiTheme="minorHAnsi" w:hAnsiTheme="minorHAnsi" w:cstheme="minorHAnsi"/>
          <w:lang w:val="en-US"/>
        </w:rPr>
      </w:pPr>
    </w:p>
    <w:p w:rsidR="00E90447" w:rsidRPr="008F396B" w:rsidRDefault="00E90447" w:rsidP="00E90447">
      <w:pPr>
        <w:pStyle w:val="StandardWeb"/>
        <w:spacing w:after="0"/>
        <w:rPr>
          <w:rFonts w:asciiTheme="minorHAnsi" w:hAnsiTheme="minorHAnsi" w:cstheme="minorHAnsi"/>
          <w:lang w:val="en-US"/>
        </w:rPr>
      </w:pPr>
      <w:r w:rsidRPr="008F396B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760720" cy="3823181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47" w:rsidRPr="008F396B" w:rsidRDefault="00E90447" w:rsidP="00E90447">
      <w:pPr>
        <w:pStyle w:val="StandardWeb"/>
        <w:spacing w:after="0"/>
        <w:rPr>
          <w:rFonts w:asciiTheme="minorHAnsi" w:hAnsiTheme="minorHAnsi" w:cstheme="minorHAnsi"/>
          <w:lang w:val="en-US"/>
        </w:rPr>
      </w:pPr>
    </w:p>
    <w:p w:rsidR="00E90447" w:rsidRPr="00750E69" w:rsidRDefault="00974833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>Aufzählen der häufigsten A</w:t>
      </w:r>
      <w:r w:rsidR="00E90447" w:rsidRPr="00750E69">
        <w:rPr>
          <w:rFonts w:asciiTheme="minorHAnsi" w:hAnsiTheme="minorHAnsi" w:cstheme="minorHAnsi"/>
        </w:rPr>
        <w:t>rte</w:t>
      </w:r>
      <w:r w:rsidRPr="00750E69">
        <w:rPr>
          <w:rFonts w:asciiTheme="minorHAnsi" w:hAnsiTheme="minorHAnsi" w:cstheme="minorHAnsi"/>
        </w:rPr>
        <w:t>n pro Substrat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b/>
          <w:bCs/>
        </w:rPr>
        <w:t>3.2 Ordination und Clusteranalyse</w:t>
      </w:r>
      <w:r w:rsidR="00847B1F" w:rsidRPr="00750E69">
        <w:rPr>
          <w:rFonts w:asciiTheme="minorHAnsi" w:hAnsiTheme="minorHAnsi" w:cstheme="minorHAnsi"/>
          <w:b/>
          <w:bCs/>
        </w:rPr>
        <w:t xml:space="preserve"> </w:t>
      </w:r>
      <w:r w:rsidR="00847B1F" w:rsidRPr="00750E69">
        <w:rPr>
          <w:rFonts w:asciiTheme="minorHAnsi" w:hAnsiTheme="minorHAnsi" w:cstheme="minorHAnsi"/>
          <w:b/>
          <w:bCs/>
          <w:color w:val="FF0000"/>
        </w:rPr>
        <w:t>(Quelle: MVS in der Ökologie)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ausgewählte </w:t>
      </w:r>
      <w:r w:rsidR="00014816" w:rsidRPr="00750E69">
        <w:rPr>
          <w:rFonts w:asciiTheme="minorHAnsi" w:hAnsiTheme="minorHAnsi" w:cstheme="minorHAnsi"/>
        </w:rPr>
        <w:t>Vergleiche</w:t>
      </w:r>
      <w:r w:rsidRPr="00750E69">
        <w:rPr>
          <w:rFonts w:asciiTheme="minorHAnsi" w:hAnsiTheme="minorHAnsi" w:cstheme="minorHAnsi"/>
        </w:rPr>
        <w:t xml:space="preserve">, </w:t>
      </w:r>
      <w:r w:rsidR="00014816" w:rsidRPr="00750E69">
        <w:rPr>
          <w:rFonts w:asciiTheme="minorHAnsi" w:hAnsiTheme="minorHAnsi" w:cstheme="minorHAnsi"/>
        </w:rPr>
        <w:t>Rest</w:t>
      </w:r>
      <w:r w:rsidRPr="00750E69">
        <w:rPr>
          <w:rFonts w:asciiTheme="minorHAnsi" w:hAnsiTheme="minorHAnsi" w:cstheme="minorHAnsi"/>
        </w:rPr>
        <w:t xml:space="preserve"> in anhang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b/>
          <w:bCs/>
        </w:rPr>
        <w:t xml:space="preserve">3.3 </w:t>
      </w:r>
      <w:r w:rsidR="00014816" w:rsidRPr="00750E69">
        <w:rPr>
          <w:rFonts w:asciiTheme="minorHAnsi" w:hAnsiTheme="minorHAnsi" w:cstheme="minorHAnsi"/>
          <w:b/>
          <w:bCs/>
        </w:rPr>
        <w:t>Ergebnis:</w:t>
      </w:r>
      <w:r w:rsidRPr="00750E69">
        <w:rPr>
          <w:rFonts w:asciiTheme="minorHAnsi" w:hAnsiTheme="minorHAnsi" w:cstheme="minorHAnsi"/>
          <w:b/>
          <w:bCs/>
        </w:rPr>
        <w:t xml:space="preserve"> Gradient erkennbar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b/>
          <w:bCs/>
        </w:rPr>
        <w:t xml:space="preserve">3.4 Tabelle mit </w:t>
      </w:r>
      <w:r w:rsidR="00014816" w:rsidRPr="00750E69">
        <w:rPr>
          <w:rFonts w:asciiTheme="minorHAnsi" w:hAnsiTheme="minorHAnsi" w:cstheme="minorHAnsi"/>
          <w:b/>
          <w:bCs/>
        </w:rPr>
        <w:t>Korrelationen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b/>
          <w:bCs/>
          <w:sz w:val="30"/>
          <w:szCs w:val="30"/>
        </w:rPr>
        <w:t>4. Diskussion (</w:t>
      </w:r>
      <w:r w:rsidR="00014816" w:rsidRPr="00750E69">
        <w:rPr>
          <w:rFonts w:asciiTheme="minorHAnsi" w:hAnsiTheme="minorHAnsi" w:cstheme="minorHAnsi"/>
          <w:b/>
          <w:bCs/>
          <w:sz w:val="30"/>
          <w:szCs w:val="30"/>
        </w:rPr>
        <w:t>Interpretation</w:t>
      </w:r>
      <w:r w:rsidRPr="00750E69">
        <w:rPr>
          <w:rFonts w:asciiTheme="minorHAnsi" w:hAnsiTheme="minorHAnsi" w:cstheme="minorHAnsi"/>
          <w:b/>
          <w:bCs/>
          <w:sz w:val="30"/>
          <w:szCs w:val="30"/>
        </w:rPr>
        <w:t xml:space="preserve"> der </w:t>
      </w:r>
      <w:r w:rsidR="00014816" w:rsidRPr="00750E69">
        <w:rPr>
          <w:rFonts w:asciiTheme="minorHAnsi" w:hAnsiTheme="minorHAnsi" w:cstheme="minorHAnsi"/>
          <w:b/>
          <w:bCs/>
          <w:sz w:val="30"/>
          <w:szCs w:val="30"/>
        </w:rPr>
        <w:t>Ergebnisse</w:t>
      </w:r>
      <w:r w:rsidRPr="00750E69">
        <w:rPr>
          <w:rFonts w:asciiTheme="minorHAnsi" w:hAnsiTheme="minorHAnsi" w:cstheme="minorHAnsi"/>
          <w:b/>
          <w:bCs/>
          <w:sz w:val="30"/>
          <w:szCs w:val="30"/>
        </w:rPr>
        <w:t>)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lastRenderedPageBreak/>
        <w:t xml:space="preserve">- Kritik an </w:t>
      </w:r>
      <w:r w:rsidR="00014816" w:rsidRPr="00750E69">
        <w:rPr>
          <w:rFonts w:asciiTheme="minorHAnsi" w:hAnsiTheme="minorHAnsi" w:cstheme="minorHAnsi"/>
        </w:rPr>
        <w:t>Vergleichbarkeit</w:t>
      </w:r>
      <w:r w:rsidRPr="00750E69">
        <w:rPr>
          <w:rFonts w:asciiTheme="minorHAnsi" w:hAnsiTheme="minorHAnsi" w:cstheme="minorHAnsi"/>
        </w:rPr>
        <w:t xml:space="preserve"> der </w:t>
      </w:r>
      <w:r w:rsidR="00014816" w:rsidRPr="00750E69">
        <w:rPr>
          <w:rFonts w:asciiTheme="minorHAnsi" w:hAnsiTheme="minorHAnsi" w:cstheme="minorHAnsi"/>
        </w:rPr>
        <w:t>Substrate</w:t>
      </w:r>
      <w:r w:rsidRPr="00750E69">
        <w:rPr>
          <w:rFonts w:asciiTheme="minorHAnsi" w:hAnsiTheme="minorHAnsi" w:cstheme="minorHAnsi"/>
        </w:rPr>
        <w:t xml:space="preserve"> w</w:t>
      </w:r>
      <w:r w:rsidR="00014816" w:rsidRPr="00750E69">
        <w:rPr>
          <w:rFonts w:asciiTheme="minorHAnsi" w:hAnsiTheme="minorHAnsi" w:cstheme="minorHAnsi"/>
        </w:rPr>
        <w:t>egen unters</w:t>
      </w:r>
      <w:r w:rsidRPr="00750E69">
        <w:rPr>
          <w:rFonts w:asciiTheme="minorHAnsi" w:hAnsiTheme="minorHAnsi" w:cstheme="minorHAnsi"/>
        </w:rPr>
        <w:t>c</w:t>
      </w:r>
      <w:r w:rsidR="00014816" w:rsidRPr="00750E69">
        <w:rPr>
          <w:rFonts w:asciiTheme="minorHAnsi" w:hAnsiTheme="minorHAnsi" w:cstheme="minorHAnsi"/>
        </w:rPr>
        <w:t>hiedlicher relativer F</w:t>
      </w:r>
      <w:r w:rsidRPr="00750E69">
        <w:rPr>
          <w:rFonts w:asciiTheme="minorHAnsi" w:hAnsiTheme="minorHAnsi" w:cstheme="minorHAnsi"/>
        </w:rPr>
        <w:t>läche (</w:t>
      </w:r>
      <w:proofErr w:type="spellStart"/>
      <w:r w:rsidRPr="00750E69">
        <w:rPr>
          <w:rFonts w:asciiTheme="minorHAnsi" w:hAnsiTheme="minorHAnsi" w:cstheme="minorHAnsi"/>
        </w:rPr>
        <w:t>soil</w:t>
      </w:r>
      <w:proofErr w:type="spellEnd"/>
      <w:r w:rsidRPr="00750E69">
        <w:rPr>
          <w:rFonts w:asciiTheme="minorHAnsi" w:hAnsiTheme="minorHAnsi" w:cstheme="minorHAnsi"/>
        </w:rPr>
        <w:t xml:space="preserve"> </w:t>
      </w:r>
      <w:proofErr w:type="spellStart"/>
      <w:r w:rsidRPr="00750E69">
        <w:rPr>
          <w:rFonts w:asciiTheme="minorHAnsi" w:hAnsiTheme="minorHAnsi" w:cstheme="minorHAnsi"/>
        </w:rPr>
        <w:t>vs</w:t>
      </w:r>
      <w:proofErr w:type="spellEnd"/>
      <w:r w:rsidRPr="00750E69">
        <w:rPr>
          <w:rFonts w:asciiTheme="minorHAnsi" w:hAnsiTheme="minorHAnsi" w:cstheme="minorHAnsi"/>
        </w:rPr>
        <w:t xml:space="preserve"> DW)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</w:t>
      </w:r>
      <w:r w:rsidR="00014816" w:rsidRPr="00750E69">
        <w:rPr>
          <w:rFonts w:asciiTheme="minorHAnsi" w:hAnsiTheme="minorHAnsi" w:cstheme="minorHAnsi"/>
        </w:rPr>
        <w:t>Begründungen</w:t>
      </w:r>
      <w:r w:rsidRPr="00750E69">
        <w:rPr>
          <w:rFonts w:asciiTheme="minorHAnsi" w:hAnsiTheme="minorHAnsi" w:cstheme="minorHAnsi"/>
        </w:rPr>
        <w:t xml:space="preserve"> für Gradient anstatt erwarteter Waldtypen (wichtigstes </w:t>
      </w:r>
      <w:r w:rsidR="00014816" w:rsidRPr="00750E69">
        <w:rPr>
          <w:rFonts w:asciiTheme="minorHAnsi" w:hAnsiTheme="minorHAnsi" w:cstheme="minorHAnsi"/>
        </w:rPr>
        <w:t>Ergebnisse</w:t>
      </w:r>
      <w:r w:rsidRPr="00750E69">
        <w:rPr>
          <w:rFonts w:asciiTheme="minorHAnsi" w:hAnsiTheme="minorHAnsi" w:cstheme="minorHAnsi"/>
        </w:rPr>
        <w:t xml:space="preserve"> hier zu diskutieren)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  <w:b/>
          <w:bCs/>
          <w:sz w:val="30"/>
          <w:szCs w:val="30"/>
        </w:rPr>
        <w:t xml:space="preserve">5. </w:t>
      </w:r>
      <w:proofErr w:type="spellStart"/>
      <w:r w:rsidRPr="00750E69">
        <w:rPr>
          <w:rFonts w:asciiTheme="minorHAnsi" w:hAnsiTheme="minorHAnsi" w:cstheme="minorHAnsi"/>
          <w:b/>
          <w:bCs/>
          <w:sz w:val="30"/>
          <w:szCs w:val="30"/>
        </w:rPr>
        <w:t>Conclusion</w:t>
      </w:r>
      <w:proofErr w:type="spellEnd"/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</w:t>
      </w:r>
      <w:r w:rsidR="00014816" w:rsidRPr="00750E69">
        <w:rPr>
          <w:rFonts w:asciiTheme="minorHAnsi" w:hAnsiTheme="minorHAnsi" w:cstheme="minorHAnsi"/>
        </w:rPr>
        <w:t>Wiederholung</w:t>
      </w:r>
      <w:r w:rsidRPr="00750E69">
        <w:rPr>
          <w:rFonts w:asciiTheme="minorHAnsi" w:hAnsiTheme="minorHAnsi" w:cstheme="minorHAnsi"/>
        </w:rPr>
        <w:t xml:space="preserve"> </w:t>
      </w:r>
      <w:r w:rsidR="00014816" w:rsidRPr="00750E69">
        <w:rPr>
          <w:rFonts w:asciiTheme="minorHAnsi" w:hAnsiTheme="minorHAnsi" w:cstheme="minorHAnsi"/>
        </w:rPr>
        <w:t>Hypothesen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  <w:r w:rsidRPr="00750E69">
        <w:rPr>
          <w:rFonts w:asciiTheme="minorHAnsi" w:hAnsiTheme="minorHAnsi" w:cstheme="minorHAnsi"/>
        </w:rPr>
        <w:t xml:space="preserve">- </w:t>
      </w:r>
      <w:r w:rsidR="00014816" w:rsidRPr="00750E69">
        <w:rPr>
          <w:rFonts w:asciiTheme="minorHAnsi" w:hAnsiTheme="minorHAnsi" w:cstheme="minorHAnsi"/>
        </w:rPr>
        <w:t>Ergebnis</w:t>
      </w:r>
      <w:r w:rsidRPr="00750E69">
        <w:rPr>
          <w:rFonts w:asciiTheme="minorHAnsi" w:hAnsiTheme="minorHAnsi" w:cstheme="minorHAnsi"/>
        </w:rPr>
        <w:t xml:space="preserve"> unserer </w:t>
      </w:r>
      <w:r w:rsidR="00014816" w:rsidRPr="00750E69">
        <w:rPr>
          <w:rFonts w:asciiTheme="minorHAnsi" w:hAnsiTheme="minorHAnsi" w:cstheme="minorHAnsi"/>
        </w:rPr>
        <w:t>Untersuchung</w:t>
      </w:r>
    </w:p>
    <w:p w:rsidR="00E90447" w:rsidRPr="00750E69" w:rsidRDefault="00E90447" w:rsidP="00E90447">
      <w:pPr>
        <w:pStyle w:val="StandardWeb"/>
        <w:spacing w:after="0"/>
        <w:rPr>
          <w:rFonts w:asciiTheme="minorHAnsi" w:hAnsiTheme="minorHAnsi" w:cstheme="minorHAnsi"/>
        </w:rPr>
      </w:pPr>
    </w:p>
    <w:p w:rsidR="00356A35" w:rsidRPr="00F115C2" w:rsidRDefault="00356A35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356A35" w:rsidRPr="00F115C2" w:rsidRDefault="00356A35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356A35" w:rsidRPr="00F115C2" w:rsidRDefault="00356A35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356A35" w:rsidRPr="00F115C2" w:rsidRDefault="00356A35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AE298C" w:rsidRPr="00F115C2" w:rsidRDefault="00AE298C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AE298C" w:rsidRPr="00F115C2" w:rsidRDefault="00AE298C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AE298C" w:rsidRPr="00F115C2" w:rsidRDefault="00AE298C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AE298C" w:rsidRPr="00F115C2" w:rsidRDefault="00AE298C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AE298C" w:rsidRPr="00F115C2" w:rsidRDefault="00AE298C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AE298C" w:rsidRPr="00F115C2" w:rsidRDefault="00AE298C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AE298C" w:rsidRPr="00F115C2" w:rsidRDefault="00AE298C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AE298C" w:rsidRPr="00F115C2" w:rsidRDefault="00AE298C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AE298C" w:rsidRPr="00F115C2" w:rsidRDefault="00AE298C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AE298C" w:rsidRPr="00F115C2" w:rsidRDefault="00AE298C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CF3178" w:rsidRPr="000E54A7" w:rsidRDefault="00CF3178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CF3178" w:rsidRPr="000E54A7" w:rsidRDefault="00CF3178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CF3178" w:rsidRPr="000E54A7" w:rsidRDefault="00CF3178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CF3178" w:rsidRPr="000E54A7" w:rsidRDefault="00CF3178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CF3178" w:rsidRPr="000E54A7" w:rsidRDefault="00CF3178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CF3178" w:rsidRPr="000E54A7" w:rsidRDefault="00CF3178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CF3178" w:rsidRPr="000E54A7" w:rsidRDefault="00CF3178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CF3178" w:rsidRPr="000E54A7" w:rsidRDefault="00CF3178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CF3178" w:rsidRPr="000E54A7" w:rsidRDefault="00CF3178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CF3178" w:rsidRPr="000E54A7" w:rsidRDefault="00CF3178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CF3178" w:rsidRPr="000E54A7" w:rsidRDefault="00CF3178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CF3178" w:rsidRPr="000E54A7" w:rsidRDefault="00CF3178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CF3178" w:rsidRPr="000E54A7" w:rsidRDefault="00CF3178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CF3178" w:rsidRPr="000E54A7" w:rsidRDefault="00CF3178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0E54A7" w:rsidRPr="00A12C43" w:rsidRDefault="000E54A7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E90447" w:rsidRPr="008F396B" w:rsidRDefault="00E90447" w:rsidP="00E90447">
      <w:pPr>
        <w:pStyle w:val="StandardWeb"/>
        <w:spacing w:after="0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8F396B">
        <w:rPr>
          <w:rFonts w:asciiTheme="minorHAnsi" w:hAnsiTheme="minorHAnsi" w:cstheme="minorHAnsi"/>
          <w:b/>
          <w:sz w:val="32"/>
          <w:szCs w:val="32"/>
          <w:lang w:val="en-US"/>
        </w:rPr>
        <w:t xml:space="preserve">6. </w:t>
      </w:r>
      <w:r w:rsidR="00106116">
        <w:rPr>
          <w:rFonts w:asciiTheme="minorHAnsi" w:hAnsiTheme="minorHAnsi" w:cstheme="minorHAnsi"/>
          <w:b/>
          <w:sz w:val="32"/>
          <w:szCs w:val="32"/>
          <w:lang w:val="en-US"/>
        </w:rPr>
        <w:t>References</w:t>
      </w:r>
    </w:p>
    <w:p w:rsidR="008305B6" w:rsidRPr="008F396B" w:rsidRDefault="008305B6" w:rsidP="008305B6">
      <w:pPr>
        <w:jc w:val="both"/>
        <w:rPr>
          <w:rFonts w:cstheme="minorHAnsi"/>
          <w:lang w:val="en-US"/>
        </w:rPr>
      </w:pPr>
    </w:p>
    <w:p w:rsidR="00837205" w:rsidRPr="00114E54" w:rsidRDefault="004F177E" w:rsidP="00114E54">
      <w:pPr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8F396B">
        <w:rPr>
          <w:rFonts w:cstheme="minorHAnsi"/>
          <w:b/>
          <w:sz w:val="24"/>
          <w:szCs w:val="24"/>
          <w:u w:val="single"/>
          <w:lang w:val="en-US"/>
        </w:rPr>
        <w:t xml:space="preserve">Moss </w:t>
      </w:r>
      <w:proofErr w:type="spellStart"/>
      <w:r w:rsidRPr="008F396B">
        <w:rPr>
          <w:rFonts w:cstheme="minorHAnsi"/>
          <w:b/>
          <w:sz w:val="24"/>
          <w:szCs w:val="24"/>
          <w:u w:val="single"/>
          <w:lang w:val="en-US"/>
        </w:rPr>
        <w:t>u</w:t>
      </w:r>
      <w:r w:rsidR="00F50502" w:rsidRPr="008F396B">
        <w:rPr>
          <w:rFonts w:cstheme="minorHAnsi"/>
          <w:b/>
          <w:sz w:val="24"/>
          <w:szCs w:val="24"/>
          <w:u w:val="single"/>
          <w:lang w:val="en-US"/>
        </w:rPr>
        <w:t>sabilities</w:t>
      </w:r>
      <w:proofErr w:type="spellEnd"/>
      <w:r w:rsidRPr="008F396B">
        <w:rPr>
          <w:rFonts w:cstheme="minorHAnsi"/>
          <w:b/>
          <w:sz w:val="24"/>
          <w:szCs w:val="24"/>
          <w:u w:val="single"/>
          <w:lang w:val="en-US"/>
        </w:rPr>
        <w:t xml:space="preserve"> and basic knowledge</w:t>
      </w:r>
      <w:r w:rsidR="00F50502" w:rsidRPr="008F396B">
        <w:rPr>
          <w:rFonts w:cstheme="minorHAnsi"/>
          <w:b/>
          <w:sz w:val="24"/>
          <w:szCs w:val="24"/>
          <w:u w:val="single"/>
          <w:lang w:val="en-US"/>
        </w:rPr>
        <w:t>:</w:t>
      </w:r>
    </w:p>
    <w:p w:rsidR="008469EA" w:rsidRPr="00637910" w:rsidRDefault="008469EA" w:rsidP="008469EA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Drehwald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U. (2010):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Nachsuche Verschollener Moose Für Die Hessische Rote Liste Moose</w:t>
      </w:r>
      <w:r w:rsidRPr="00637910">
        <w:rPr>
          <w:rFonts w:cstheme="minorHAnsi"/>
          <w:sz w:val="20"/>
          <w:szCs w:val="20"/>
        </w:rPr>
        <w:t>. Göttingen</w:t>
      </w:r>
    </w:p>
    <w:p w:rsidR="008469EA" w:rsidRPr="008469EA" w:rsidRDefault="008469EA" w:rsidP="008469EA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6443AB" w:rsidRDefault="00F115C2" w:rsidP="008469EA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Drehwald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U. (2013):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Rote Liste Der Moose Hessens.</w:t>
      </w:r>
      <w:r w:rsidRPr="00637910">
        <w:rPr>
          <w:rFonts w:cstheme="minorHAnsi"/>
          <w:sz w:val="20"/>
          <w:szCs w:val="20"/>
        </w:rPr>
        <w:t xml:space="preserve"> In: Hess. Ministerium Für Umwelt, Energie, Landwirtschaft Und Verbraucherschutz (</w:t>
      </w:r>
      <w:proofErr w:type="spellStart"/>
      <w:r w:rsidRPr="00637910">
        <w:rPr>
          <w:rFonts w:cstheme="minorHAnsi"/>
          <w:sz w:val="20"/>
          <w:szCs w:val="20"/>
        </w:rPr>
        <w:t>Hmuelv</w:t>
      </w:r>
      <w:proofErr w:type="spellEnd"/>
      <w:r w:rsidRPr="00637910">
        <w:rPr>
          <w:rFonts w:cstheme="minorHAnsi"/>
          <w:sz w:val="20"/>
          <w:szCs w:val="20"/>
        </w:rPr>
        <w:t>), Pages: 78</w:t>
      </w:r>
    </w:p>
    <w:p w:rsidR="008469EA" w:rsidRPr="008469EA" w:rsidRDefault="008469EA" w:rsidP="008469EA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6443AB" w:rsidRPr="00637910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GB"/>
        </w:rPr>
        <w:t>Frahm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GB"/>
        </w:rPr>
        <w:t xml:space="preserve"> J.P. (2004):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Recent Developments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Commercial Products From Bryophytes.</w:t>
      </w:r>
      <w:r w:rsidRPr="00637910">
        <w:rPr>
          <w:rFonts w:cstheme="minorHAnsi"/>
          <w:sz w:val="20"/>
          <w:szCs w:val="20"/>
          <w:lang w:val="en-GB"/>
        </w:rPr>
        <w:t xml:space="preserve"> In: The Bryologist. Volume: 107, Pages: 277-283</w:t>
      </w:r>
    </w:p>
    <w:p w:rsidR="004F177E" w:rsidRPr="00637910" w:rsidRDefault="004F177E" w:rsidP="000F63C2">
      <w:pPr>
        <w:pStyle w:val="Listenabsatz"/>
        <w:spacing w:line="240" w:lineRule="auto"/>
        <w:rPr>
          <w:rFonts w:cstheme="minorHAnsi"/>
          <w:sz w:val="20"/>
          <w:szCs w:val="20"/>
          <w:lang w:val="en-GB"/>
        </w:rPr>
      </w:pPr>
    </w:p>
    <w:p w:rsidR="004F177E" w:rsidRPr="00637910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Gerson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U. (1969):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>Moss-Arthropod Associations.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72, Pages: 495-500</w:t>
      </w:r>
    </w:p>
    <w:p w:rsidR="006443AB" w:rsidRPr="00637910" w:rsidRDefault="006443AB" w:rsidP="000F63C2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6443AB" w:rsidRPr="00637910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lastRenderedPageBreak/>
        <w:t>Gignac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, L. D. (2001):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Bryophytes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As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Indicators Of Climate Change.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The Bryologist. Volume: 104, Pages: 410-420</w:t>
      </w:r>
    </w:p>
    <w:p w:rsidR="006443AB" w:rsidRPr="00637910" w:rsidRDefault="006443AB" w:rsidP="000F63C2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6443AB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Giordano, P.,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Adamo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, S.,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Sorbo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, S. &amp; S.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Vingiani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 (2005):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>Atmospheric Trace Metal Pollution In The Naples Urban Area Based On Results From Moss And Lichen Bags</w:t>
      </w:r>
      <w:r w:rsidRPr="00637910">
        <w:rPr>
          <w:rFonts w:cstheme="minorHAnsi"/>
          <w:sz w:val="20"/>
          <w:szCs w:val="20"/>
          <w:lang w:val="en-US"/>
        </w:rPr>
        <w:t>. In: Environmental Pollution. Volume: 136, Pages: 431-442</w:t>
      </w:r>
    </w:p>
    <w:p w:rsidR="00A12C43" w:rsidRPr="00A12C43" w:rsidRDefault="00A12C43" w:rsidP="00A12C43">
      <w:pPr>
        <w:pStyle w:val="Listenabsatz"/>
        <w:rPr>
          <w:rFonts w:cstheme="minorHAnsi"/>
          <w:sz w:val="20"/>
          <w:szCs w:val="20"/>
          <w:lang w:val="en-US"/>
        </w:rPr>
      </w:pPr>
    </w:p>
    <w:p w:rsidR="00A12C43" w:rsidRPr="00A12C43" w:rsidRDefault="00A12C43" w:rsidP="00A12C43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0E54A7">
        <w:rPr>
          <w:b/>
          <w:smallCaps/>
          <w:sz w:val="20"/>
          <w:szCs w:val="20"/>
          <w:lang w:val="en-US"/>
        </w:rPr>
        <w:t>Harmens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H., Norris, D.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Steinnes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E., </w:t>
      </w:r>
      <w:proofErr w:type="spellStart"/>
      <w:r w:rsidRPr="000E54A7">
        <w:rPr>
          <w:b/>
          <w:smallCaps/>
          <w:sz w:val="20"/>
          <w:szCs w:val="20"/>
          <w:lang w:val="en-US"/>
        </w:rPr>
        <w:t>Kubin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E., </w:t>
      </w:r>
      <w:proofErr w:type="spellStart"/>
      <w:r w:rsidRPr="000E54A7">
        <w:rPr>
          <w:b/>
          <w:smallCaps/>
          <w:sz w:val="20"/>
          <w:szCs w:val="20"/>
          <w:lang w:val="en-US"/>
        </w:rPr>
        <w:t>Piispanen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J., </w:t>
      </w:r>
      <w:proofErr w:type="spellStart"/>
      <w:r w:rsidRPr="000E54A7">
        <w:rPr>
          <w:b/>
          <w:smallCaps/>
          <w:sz w:val="20"/>
          <w:szCs w:val="20"/>
          <w:lang w:val="en-US"/>
        </w:rPr>
        <w:t>Alber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R., </w:t>
      </w:r>
      <w:proofErr w:type="spellStart"/>
      <w:r w:rsidRPr="000E54A7">
        <w:rPr>
          <w:b/>
          <w:smallCaps/>
          <w:sz w:val="20"/>
          <w:szCs w:val="20"/>
          <w:lang w:val="en-US"/>
        </w:rPr>
        <w:t>Aleksiayenak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Y., Blum, O., </w:t>
      </w:r>
      <w:proofErr w:type="spellStart"/>
      <w:r w:rsidRPr="000E54A7">
        <w:rPr>
          <w:b/>
          <w:smallCaps/>
          <w:sz w:val="20"/>
          <w:szCs w:val="20"/>
          <w:lang w:val="en-US"/>
        </w:rPr>
        <w:t>Coskun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Dam, M., De </w:t>
      </w:r>
      <w:proofErr w:type="spellStart"/>
      <w:r w:rsidRPr="000E54A7">
        <w:rPr>
          <w:b/>
          <w:smallCaps/>
          <w:sz w:val="20"/>
          <w:szCs w:val="20"/>
          <w:lang w:val="en-US"/>
        </w:rPr>
        <w:t>Temmerman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Fernandez, J.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Frolova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0E54A7">
        <w:rPr>
          <w:b/>
          <w:smallCaps/>
          <w:sz w:val="20"/>
          <w:szCs w:val="20"/>
          <w:lang w:val="en-US"/>
        </w:rPr>
        <w:t>Frontasyeva</w:t>
      </w:r>
      <w:proofErr w:type="spellEnd"/>
      <w:r w:rsidRPr="000E54A7">
        <w:rPr>
          <w:b/>
          <w:smallCaps/>
          <w:sz w:val="20"/>
          <w:szCs w:val="20"/>
          <w:lang w:val="en-US"/>
        </w:rPr>
        <w:t>, ´ M., Gonzalez-</w:t>
      </w:r>
      <w:proofErr w:type="spellStart"/>
      <w:r w:rsidRPr="000E54A7">
        <w:rPr>
          <w:b/>
          <w:smallCaps/>
          <w:sz w:val="20"/>
          <w:szCs w:val="20"/>
          <w:lang w:val="en-US"/>
        </w:rPr>
        <w:t>Miqueo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</w:t>
      </w:r>
      <w:proofErr w:type="spellStart"/>
      <w:r w:rsidRPr="000E54A7">
        <w:rPr>
          <w:b/>
          <w:smallCaps/>
          <w:sz w:val="20"/>
          <w:szCs w:val="20"/>
          <w:lang w:val="en-US"/>
        </w:rPr>
        <w:t>Grodzi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´ </w:t>
      </w:r>
      <w:proofErr w:type="spellStart"/>
      <w:r w:rsidRPr="000E54A7">
        <w:rPr>
          <w:b/>
          <w:smallCaps/>
          <w:sz w:val="20"/>
          <w:szCs w:val="20"/>
          <w:lang w:val="en-US"/>
        </w:rPr>
        <w:t>Nska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K., </w:t>
      </w:r>
      <w:proofErr w:type="spellStart"/>
      <w:r w:rsidRPr="000E54A7">
        <w:rPr>
          <w:b/>
          <w:smallCaps/>
          <w:sz w:val="20"/>
          <w:szCs w:val="20"/>
          <w:lang w:val="en-US"/>
        </w:rPr>
        <w:t>Jeran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Z., </w:t>
      </w:r>
      <w:proofErr w:type="spellStart"/>
      <w:r w:rsidRPr="000E54A7">
        <w:rPr>
          <w:b/>
          <w:smallCaps/>
          <w:sz w:val="20"/>
          <w:szCs w:val="20"/>
          <w:lang w:val="en-US"/>
        </w:rPr>
        <w:t>Korzekwa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´ S., </w:t>
      </w:r>
      <w:proofErr w:type="spellStart"/>
      <w:r w:rsidRPr="000E54A7">
        <w:rPr>
          <w:b/>
          <w:smallCaps/>
          <w:sz w:val="20"/>
          <w:szCs w:val="20"/>
          <w:lang w:val="en-US"/>
        </w:rPr>
        <w:t>Krmar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0E54A7">
        <w:rPr>
          <w:b/>
          <w:smallCaps/>
          <w:sz w:val="20"/>
          <w:szCs w:val="20"/>
          <w:lang w:val="en-US"/>
        </w:rPr>
        <w:t>Kvietkus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K., </w:t>
      </w:r>
      <w:proofErr w:type="spellStart"/>
      <w:r w:rsidRPr="000E54A7">
        <w:rPr>
          <w:b/>
          <w:smallCaps/>
          <w:sz w:val="20"/>
          <w:szCs w:val="20"/>
          <w:lang w:val="en-US"/>
        </w:rPr>
        <w:t>Leblond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S., </w:t>
      </w:r>
      <w:proofErr w:type="spellStart"/>
      <w:r w:rsidRPr="000E54A7">
        <w:rPr>
          <w:b/>
          <w:smallCaps/>
          <w:sz w:val="20"/>
          <w:szCs w:val="20"/>
          <w:lang w:val="en-US"/>
        </w:rPr>
        <w:t>Liiv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S., Magnusson, ´ S. H., </w:t>
      </w:r>
      <w:proofErr w:type="spellStart"/>
      <w:r w:rsidRPr="000E54A7">
        <w:rPr>
          <w:b/>
          <w:smallCaps/>
          <w:sz w:val="20"/>
          <w:szCs w:val="20"/>
          <w:lang w:val="en-US"/>
        </w:rPr>
        <w:t>Mankovsk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ˇ A, B., </w:t>
      </w:r>
      <w:proofErr w:type="spellStart"/>
      <w:r w:rsidRPr="000E54A7">
        <w:rPr>
          <w:b/>
          <w:smallCaps/>
          <w:sz w:val="20"/>
          <w:szCs w:val="20"/>
          <w:lang w:val="en-US"/>
        </w:rPr>
        <w:t>Pesch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R., R ´ </w:t>
      </w:r>
      <w:proofErr w:type="spellStart"/>
      <w:r w:rsidRPr="000E54A7">
        <w:rPr>
          <w:b/>
          <w:smallCaps/>
          <w:sz w:val="20"/>
          <w:szCs w:val="20"/>
          <w:lang w:val="en-US"/>
        </w:rPr>
        <w:t>Uhling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¨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Santamaria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J. M., ˚ Schroder, W., </w:t>
      </w:r>
      <w:proofErr w:type="spellStart"/>
      <w:r w:rsidRPr="000E54A7">
        <w:rPr>
          <w:b/>
          <w:smallCaps/>
          <w:sz w:val="20"/>
          <w:szCs w:val="20"/>
          <w:lang w:val="en-US"/>
        </w:rPr>
        <w:t>Spiric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Z., </w:t>
      </w:r>
      <w:proofErr w:type="spellStart"/>
      <w:r w:rsidRPr="000E54A7">
        <w:rPr>
          <w:b/>
          <w:smallCaps/>
          <w:sz w:val="20"/>
          <w:szCs w:val="20"/>
          <w:lang w:val="en-US"/>
        </w:rPr>
        <w:t>Suchara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I., </w:t>
      </w:r>
      <w:proofErr w:type="spellStart"/>
      <w:r w:rsidRPr="000E54A7">
        <w:rPr>
          <w:b/>
          <w:smallCaps/>
          <w:sz w:val="20"/>
          <w:szCs w:val="20"/>
          <w:lang w:val="en-US"/>
        </w:rPr>
        <w:t>Th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¨ Oni, L., </w:t>
      </w:r>
      <w:proofErr w:type="spellStart"/>
      <w:r w:rsidRPr="000E54A7">
        <w:rPr>
          <w:b/>
          <w:smallCaps/>
          <w:sz w:val="20"/>
          <w:szCs w:val="20"/>
          <w:lang w:val="en-US"/>
        </w:rPr>
        <w:t>Urumov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V., Yu- ¨ </w:t>
      </w:r>
      <w:proofErr w:type="spellStart"/>
      <w:r w:rsidRPr="000E54A7">
        <w:rPr>
          <w:b/>
          <w:smallCaps/>
          <w:sz w:val="20"/>
          <w:szCs w:val="20"/>
          <w:lang w:val="en-US"/>
        </w:rPr>
        <w:t>Rukova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&amp; H. G. </w:t>
      </w:r>
      <w:proofErr w:type="spellStart"/>
      <w:r w:rsidRPr="000E54A7">
        <w:rPr>
          <w:b/>
          <w:smallCaps/>
          <w:sz w:val="20"/>
          <w:szCs w:val="20"/>
          <w:lang w:val="en-US"/>
        </w:rPr>
        <w:t>Zechmeister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(2010):</w:t>
      </w:r>
      <w:r w:rsidRPr="000E54A7">
        <w:rPr>
          <w:sz w:val="20"/>
          <w:szCs w:val="20"/>
          <w:lang w:val="en-US"/>
        </w:rPr>
        <w:t xml:space="preserve"> </w:t>
      </w:r>
      <w:r w:rsidRPr="000E54A7">
        <w:rPr>
          <w:i/>
          <w:sz w:val="20"/>
          <w:szCs w:val="20"/>
          <w:lang w:val="en-US"/>
        </w:rPr>
        <w:t xml:space="preserve">Mosses As </w:t>
      </w:r>
      <w:proofErr w:type="spellStart"/>
      <w:r w:rsidRPr="000E54A7">
        <w:rPr>
          <w:i/>
          <w:sz w:val="20"/>
          <w:szCs w:val="20"/>
          <w:lang w:val="en-US"/>
        </w:rPr>
        <w:t>Biomonitors</w:t>
      </w:r>
      <w:proofErr w:type="spellEnd"/>
      <w:r w:rsidRPr="000E54A7">
        <w:rPr>
          <w:i/>
          <w:sz w:val="20"/>
          <w:szCs w:val="20"/>
          <w:lang w:val="en-US"/>
        </w:rPr>
        <w:t xml:space="preserve"> Of Atmospheric Heavy Metal Deposition: Spatial Patterns And Temporal Trends In Europe.</w:t>
      </w:r>
      <w:r>
        <w:rPr>
          <w:sz w:val="20"/>
          <w:szCs w:val="20"/>
          <w:lang w:val="en-US"/>
        </w:rPr>
        <w:t xml:space="preserve"> In: Environmental</w:t>
      </w:r>
      <w:r w:rsidRPr="000E54A7">
        <w:rPr>
          <w:sz w:val="20"/>
          <w:szCs w:val="20"/>
          <w:lang w:val="en-US"/>
        </w:rPr>
        <w:t xml:space="preserve"> Pollut</w:t>
      </w:r>
      <w:r>
        <w:rPr>
          <w:sz w:val="20"/>
          <w:szCs w:val="20"/>
          <w:lang w:val="en-US"/>
        </w:rPr>
        <w:t>ion. Volume:</w:t>
      </w:r>
      <w:r w:rsidRPr="000E54A7">
        <w:rPr>
          <w:sz w:val="20"/>
          <w:szCs w:val="20"/>
          <w:lang w:val="en-US"/>
        </w:rPr>
        <w:t xml:space="preserve"> 158,</w:t>
      </w:r>
      <w:r>
        <w:rPr>
          <w:sz w:val="20"/>
          <w:szCs w:val="20"/>
          <w:lang w:val="en-US"/>
        </w:rPr>
        <w:t xml:space="preserve"> Pages: 3144-3156</w:t>
      </w:r>
    </w:p>
    <w:p w:rsidR="00DA6D9E" w:rsidRPr="00637910" w:rsidRDefault="00DA6D9E" w:rsidP="000F63C2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0A0FE2" w:rsidRPr="00637910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Peck, J.E. (2006):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Towards Sustainable Commercial Moss Harvest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In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The Pacific North-West Of North America.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Biological Conservation. Volume: 128, Pages: 289–297</w:t>
      </w:r>
    </w:p>
    <w:p w:rsidR="00A13E98" w:rsidRPr="00637910" w:rsidRDefault="00A13E98" w:rsidP="000F63C2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837205" w:rsidRPr="00637910" w:rsidRDefault="00837205" w:rsidP="000F63C2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CE6288" w:rsidRPr="00637910" w:rsidRDefault="00F115C2" w:rsidP="000F63C2">
      <w:pPr>
        <w:spacing w:line="240" w:lineRule="auto"/>
        <w:rPr>
          <w:rFonts w:cstheme="minorHAnsi"/>
          <w:b/>
          <w:sz w:val="24"/>
          <w:szCs w:val="24"/>
          <w:u w:val="single"/>
          <w:lang w:val="en-US"/>
        </w:rPr>
      </w:pPr>
      <w:r w:rsidRPr="00637910">
        <w:rPr>
          <w:rFonts w:cstheme="minorHAnsi"/>
          <w:b/>
          <w:sz w:val="24"/>
          <w:szCs w:val="24"/>
          <w:u w:val="single"/>
          <w:lang w:val="en-US"/>
        </w:rPr>
        <w:t>Moss Ecology:</w:t>
      </w:r>
    </w:p>
    <w:p w:rsidR="004F177E" w:rsidRPr="00637910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>Anderson, L. E. (1963):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b/>
          <w:sz w:val="20"/>
          <w:szCs w:val="20"/>
          <w:lang w:val="en-US"/>
        </w:rPr>
        <w:t xml:space="preserve">Modern </w:t>
      </w:r>
      <w:r w:rsidRPr="00637910">
        <w:rPr>
          <w:rFonts w:cstheme="minorHAnsi"/>
          <w:i/>
          <w:sz w:val="20"/>
          <w:szCs w:val="20"/>
          <w:lang w:val="en-US"/>
        </w:rPr>
        <w:t>Species Concepts: Mosses.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66, Pages: 107-119</w:t>
      </w:r>
    </w:p>
    <w:p w:rsidR="004F177E" w:rsidRPr="00637910" w:rsidRDefault="004F177E" w:rsidP="000F63C2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4F177E" w:rsidRPr="00637910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Cove, D.J., Knight, C.D. &amp; T.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Lamparter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 (1997):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Mosses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As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Model Systems.</w:t>
      </w:r>
      <w:r w:rsidRPr="00637910">
        <w:rPr>
          <w:rFonts w:cstheme="minorHAnsi"/>
          <w:sz w:val="20"/>
          <w:szCs w:val="20"/>
          <w:lang w:val="en-US"/>
        </w:rPr>
        <w:t xml:space="preserve"> In: Trends Plant Science. Volume: 2, Pages: 99-105</w:t>
      </w:r>
    </w:p>
    <w:p w:rsidR="002D72A1" w:rsidRPr="00637910" w:rsidRDefault="002D72A1" w:rsidP="000F63C2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4F177E" w:rsidRPr="00637910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>Crosby, M.R., Magill, R.E., Allen, B. &amp; S. He (1999):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A Checklist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The Mosses.</w:t>
      </w:r>
      <w:r w:rsidRPr="00637910">
        <w:rPr>
          <w:rFonts w:cstheme="minorHAnsi"/>
          <w:sz w:val="20"/>
          <w:szCs w:val="20"/>
          <w:lang w:val="en-US"/>
        </w:rPr>
        <w:t xml:space="preserve"> In: Prospectus. Missouri Botanical Garden, St. Louis</w:t>
      </w:r>
    </w:p>
    <w:p w:rsidR="004F177E" w:rsidRPr="00637910" w:rsidRDefault="004F177E" w:rsidP="000F63C2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4F177E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De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Queiroz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K. (2007):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Species Concepts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And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Species Delimitation</w:t>
      </w:r>
      <w:r w:rsidRPr="00637910">
        <w:rPr>
          <w:rFonts w:cstheme="minorHAnsi"/>
          <w:sz w:val="20"/>
          <w:szCs w:val="20"/>
          <w:lang w:val="en-US"/>
        </w:rPr>
        <w:t>. In: Systematic Biology. Volume: 56, Pages: 879-886</w:t>
      </w:r>
    </w:p>
    <w:p w:rsidR="0031091E" w:rsidRPr="0031091E" w:rsidRDefault="0031091E" w:rsidP="0031091E">
      <w:pPr>
        <w:pStyle w:val="Listenabsatz"/>
        <w:rPr>
          <w:rFonts w:cstheme="minorHAnsi"/>
          <w:sz w:val="20"/>
          <w:szCs w:val="20"/>
          <w:lang w:val="en-US"/>
        </w:rPr>
      </w:pPr>
    </w:p>
    <w:p w:rsidR="0031091E" w:rsidRPr="0031091E" w:rsidRDefault="0031091E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b/>
          <w:smallCaps/>
          <w:sz w:val="20"/>
          <w:szCs w:val="20"/>
          <w:lang w:val="en-GB"/>
        </w:rPr>
        <w:t>During H</w:t>
      </w:r>
      <w:r w:rsidRPr="0031091E">
        <w:rPr>
          <w:b/>
          <w:smallCaps/>
          <w:sz w:val="20"/>
          <w:szCs w:val="20"/>
          <w:lang w:val="en-GB"/>
        </w:rPr>
        <w:t>.</w:t>
      </w:r>
      <w:r>
        <w:rPr>
          <w:b/>
          <w:smallCaps/>
          <w:sz w:val="20"/>
          <w:szCs w:val="20"/>
          <w:lang w:val="en-GB"/>
        </w:rPr>
        <w:t>J</w:t>
      </w:r>
      <w:r w:rsidRPr="0031091E">
        <w:rPr>
          <w:b/>
          <w:smallCaps/>
          <w:sz w:val="20"/>
          <w:szCs w:val="20"/>
          <w:lang w:val="en-GB"/>
        </w:rPr>
        <w:t>. (1979)</w:t>
      </w:r>
      <w:r w:rsidRPr="0031091E">
        <w:rPr>
          <w:b/>
          <w:sz w:val="20"/>
          <w:szCs w:val="20"/>
          <w:lang w:val="en-GB"/>
        </w:rPr>
        <w:t>:</w:t>
      </w:r>
      <w:r w:rsidRPr="0031091E">
        <w:rPr>
          <w:sz w:val="20"/>
          <w:szCs w:val="20"/>
          <w:lang w:val="en-GB"/>
        </w:rPr>
        <w:t xml:space="preserve"> </w:t>
      </w:r>
      <w:r w:rsidRPr="0031091E">
        <w:rPr>
          <w:i/>
          <w:sz w:val="20"/>
          <w:szCs w:val="20"/>
          <w:lang w:val="en-GB"/>
        </w:rPr>
        <w:t xml:space="preserve">Life Strategies </w:t>
      </w:r>
      <w:proofErr w:type="gramStart"/>
      <w:r w:rsidRPr="0031091E">
        <w:rPr>
          <w:i/>
          <w:sz w:val="20"/>
          <w:szCs w:val="20"/>
          <w:lang w:val="en-GB"/>
        </w:rPr>
        <w:t>Of</w:t>
      </w:r>
      <w:proofErr w:type="gramEnd"/>
      <w:r w:rsidRPr="0031091E">
        <w:rPr>
          <w:i/>
          <w:sz w:val="20"/>
          <w:szCs w:val="20"/>
          <w:lang w:val="en-GB"/>
        </w:rPr>
        <w:t xml:space="preserve"> Bryophytes: A Preliminary Review.</w:t>
      </w:r>
      <w:r w:rsidRPr="0031091E">
        <w:rPr>
          <w:sz w:val="20"/>
          <w:szCs w:val="20"/>
          <w:lang w:val="en-GB"/>
        </w:rPr>
        <w:t xml:space="preserve"> In: </w:t>
      </w:r>
      <w:proofErr w:type="spellStart"/>
      <w:r w:rsidRPr="0031091E">
        <w:rPr>
          <w:sz w:val="20"/>
          <w:szCs w:val="20"/>
          <w:lang w:val="en-GB"/>
        </w:rPr>
        <w:t>Lindbergia</w:t>
      </w:r>
      <w:proofErr w:type="spellEnd"/>
      <w:r w:rsidRPr="0031091E">
        <w:rPr>
          <w:sz w:val="20"/>
          <w:szCs w:val="20"/>
          <w:lang w:val="en-GB"/>
        </w:rPr>
        <w:t>. Volume: 5, Page: 2-18</w:t>
      </w:r>
    </w:p>
    <w:p w:rsidR="006443AB" w:rsidRPr="00637910" w:rsidRDefault="006443AB" w:rsidP="000F63C2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6443AB" w:rsidRPr="00637910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Fenton, N.J. &amp; K.A. </w:t>
      </w: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Frego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(2005):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Bryophyte Conservation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Under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Remnant Canopy In Managed Forests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. In:  Biological Conservation. Volume: 122, Pages: 417-430</w:t>
      </w:r>
    </w:p>
    <w:p w:rsidR="00025449" w:rsidRPr="00637910" w:rsidRDefault="00025449" w:rsidP="00025449">
      <w:pPr>
        <w:pStyle w:val="Listenabsatz"/>
        <w:rPr>
          <w:rFonts w:cstheme="minorHAnsi"/>
          <w:sz w:val="20"/>
          <w:szCs w:val="20"/>
          <w:lang w:val="en-US"/>
        </w:rPr>
      </w:pPr>
    </w:p>
    <w:p w:rsidR="00025449" w:rsidRPr="00637910" w:rsidRDefault="00F115C2" w:rsidP="00025449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color w:val="000000"/>
          <w:sz w:val="20"/>
          <w:szCs w:val="20"/>
        </w:rPr>
        <w:t>Frahm. J.P. (1994):</w:t>
      </w:r>
      <w:r w:rsidRPr="00637910">
        <w:rPr>
          <w:rFonts w:cstheme="minorHAnsi"/>
          <w:color w:val="000000"/>
          <w:sz w:val="20"/>
          <w:szCs w:val="20"/>
        </w:rPr>
        <w:t xml:space="preserve"> </w:t>
      </w:r>
      <w:r w:rsidRPr="00637910">
        <w:rPr>
          <w:rFonts w:cstheme="minorHAnsi"/>
          <w:i/>
          <w:color w:val="000000"/>
          <w:sz w:val="20"/>
          <w:szCs w:val="20"/>
        </w:rPr>
        <w:t>Moose - Lebende Fossilien.</w:t>
      </w:r>
      <w:r w:rsidRPr="00637910">
        <w:rPr>
          <w:rFonts w:cstheme="minorHAnsi"/>
          <w:color w:val="000000"/>
          <w:sz w:val="20"/>
          <w:szCs w:val="20"/>
        </w:rPr>
        <w:t xml:space="preserve"> Pages: </w:t>
      </w:r>
      <w:r w:rsidRPr="00637910">
        <w:rPr>
          <w:rFonts w:cstheme="minorHAnsi"/>
          <w:color w:val="000000"/>
          <w:sz w:val="20"/>
          <w:szCs w:val="20"/>
          <w:lang w:val="en-GB"/>
        </w:rPr>
        <w:t>120-124</w:t>
      </w:r>
    </w:p>
    <w:p w:rsidR="00025449" w:rsidRPr="00637910" w:rsidRDefault="00025449" w:rsidP="000F63C2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025449" w:rsidRPr="00637910" w:rsidRDefault="00F115C2" w:rsidP="00025449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GB"/>
        </w:rPr>
        <w:t>Frego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GB"/>
        </w:rPr>
        <w:t xml:space="preserve"> K.A. (2007):</w:t>
      </w:r>
      <w:r w:rsidRPr="00637910">
        <w:rPr>
          <w:rFonts w:cstheme="minorHAnsi"/>
          <w:sz w:val="20"/>
          <w:szCs w:val="20"/>
          <w:lang w:val="en-GB"/>
        </w:rPr>
        <w:t xml:space="preserve"> Bryophytes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As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Potential Indicators Of Forest Integrity.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sz w:val="20"/>
          <w:szCs w:val="20"/>
        </w:rPr>
        <w:t>In:</w:t>
      </w:r>
      <w:r w:rsidR="00262CA4" w:rsidRPr="00637910">
        <w:rPr>
          <w:rFonts w:cstheme="minorHAnsi"/>
          <w:sz w:val="20"/>
          <w:szCs w:val="20"/>
        </w:rPr>
        <w:t xml:space="preserve"> </w:t>
      </w:r>
      <w:proofErr w:type="spellStart"/>
      <w:r w:rsidRPr="00637910">
        <w:rPr>
          <w:rFonts w:cstheme="minorHAnsi"/>
          <w:sz w:val="20"/>
          <w:szCs w:val="20"/>
        </w:rPr>
        <w:t>Forest</w:t>
      </w:r>
      <w:proofErr w:type="spellEnd"/>
      <w:r w:rsidRPr="00637910">
        <w:rPr>
          <w:rFonts w:cstheme="minorHAnsi"/>
          <w:sz w:val="20"/>
          <w:szCs w:val="20"/>
        </w:rPr>
        <w:t xml:space="preserve"> Ecology Management. Volume: 242, Pages: 65-75</w:t>
      </w:r>
    </w:p>
    <w:p w:rsidR="00025449" w:rsidRPr="00637910" w:rsidRDefault="00025449" w:rsidP="00025449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281B3A" w:rsidRPr="00637910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Frey, W. &amp; H. </w:t>
      </w:r>
      <w:proofErr w:type="spellStart"/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>Kürschner</w:t>
      </w:r>
      <w:proofErr w:type="spellEnd"/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 (2011):</w:t>
      </w:r>
      <w:r w:rsidRPr="00637910">
        <w:rPr>
          <w:rFonts w:cstheme="minorHAnsi"/>
          <w:color w:val="000000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color w:val="000000"/>
          <w:sz w:val="20"/>
          <w:szCs w:val="20"/>
          <w:lang w:val="en-GB"/>
        </w:rPr>
        <w:t xml:space="preserve">Asexual Reproduction, Habitat Colonization </w:t>
      </w:r>
      <w:proofErr w:type="gramStart"/>
      <w:r w:rsidRPr="00637910">
        <w:rPr>
          <w:rFonts w:cstheme="minorHAnsi"/>
          <w:i/>
          <w:color w:val="000000"/>
          <w:sz w:val="20"/>
          <w:szCs w:val="20"/>
          <w:lang w:val="en-GB"/>
        </w:rPr>
        <w:t>And</w:t>
      </w:r>
      <w:proofErr w:type="gramEnd"/>
      <w:r w:rsidRPr="00637910">
        <w:rPr>
          <w:rFonts w:cstheme="minorHAnsi"/>
          <w:i/>
          <w:color w:val="000000"/>
          <w:sz w:val="20"/>
          <w:szCs w:val="20"/>
          <w:lang w:val="en-GB"/>
        </w:rPr>
        <w:t xml:space="preserve"> Habitat Maintenance In Bryophytes - A Review.</w:t>
      </w:r>
      <w:r w:rsidRPr="00637910">
        <w:rPr>
          <w:rFonts w:cstheme="minorHAnsi"/>
          <w:color w:val="000000"/>
          <w:sz w:val="20"/>
          <w:szCs w:val="20"/>
          <w:lang w:val="en-GB"/>
        </w:rPr>
        <w:t xml:space="preserve"> In: Flora. Volume: 206, Pages:173-184</w:t>
      </w:r>
    </w:p>
    <w:p w:rsidR="000A0FE2" w:rsidRPr="00637910" w:rsidRDefault="000A0FE2" w:rsidP="000F63C2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0A0FE2" w:rsidRPr="00637910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GB"/>
        </w:rPr>
        <w:t>Furness, S. B. &amp; J. P. Grime (1982):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Growth Rate And Temperature Responses In Bryophytes. I. An Investigation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GB"/>
        </w:rPr>
        <w:t>Brachythecium</w:t>
      </w:r>
      <w:proofErr w:type="spellEnd"/>
      <w:r w:rsidRPr="00637910">
        <w:rPr>
          <w:rFonts w:cstheme="minorHAnsi"/>
          <w:i/>
          <w:sz w:val="20"/>
          <w:szCs w:val="20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GB"/>
        </w:rPr>
        <w:t>Rutabulum</w:t>
      </w:r>
      <w:proofErr w:type="spellEnd"/>
      <w:r w:rsidRPr="00637910">
        <w:rPr>
          <w:rFonts w:cstheme="minorHAnsi"/>
          <w:i/>
          <w:sz w:val="20"/>
          <w:szCs w:val="20"/>
          <w:lang w:val="en-GB"/>
        </w:rPr>
        <w:t>.</w:t>
      </w:r>
      <w:r w:rsidRPr="00637910">
        <w:rPr>
          <w:rFonts w:cstheme="minorHAnsi"/>
          <w:sz w:val="20"/>
          <w:szCs w:val="20"/>
          <w:lang w:val="en-GB"/>
        </w:rPr>
        <w:t xml:space="preserve"> In: Journal Of Ecology, Volume: 70, Pages: 513-523</w:t>
      </w:r>
    </w:p>
    <w:p w:rsidR="000A0FE2" w:rsidRPr="00637910" w:rsidRDefault="000A0FE2" w:rsidP="000F63C2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A12C43" w:rsidRPr="00A12C43" w:rsidRDefault="00F115C2" w:rsidP="00A12C43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GB"/>
        </w:rPr>
        <w:t>Furness, S. B. &amp; J. P. Grime (1982):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Growth Rate And Temperature Responses In Bryophytes. Ii. A Comparative Study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Species Of Contrasted Ecology</w:t>
      </w:r>
      <w:r w:rsidRPr="00637910">
        <w:rPr>
          <w:rFonts w:cstheme="minorHAnsi"/>
          <w:sz w:val="20"/>
          <w:szCs w:val="20"/>
          <w:lang w:val="en-GB"/>
        </w:rPr>
        <w:t>. In: Journal Of Ecology, Volume: 70, Pages: 525-536</w:t>
      </w:r>
    </w:p>
    <w:p w:rsidR="00A12C43" w:rsidRPr="00A12C43" w:rsidRDefault="00A12C43" w:rsidP="00A12C43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6443AB" w:rsidRPr="00637910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GB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lastRenderedPageBreak/>
        <w:t>Mezaka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,  A.,  </w:t>
      </w: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Brumelis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,  G. &amp;  A. </w:t>
      </w: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Piterans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(2012):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Tree  And  Stand-Scale  Factors  Affecting  Richness  And  Composition  Of  Epiphytic  Bryophytes  And  Lichens  In  Deciduous  Woodland Key Habitats.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Biodiversity Conservation. Volume: 21, Pages: 3221-3241</w:t>
      </w:r>
    </w:p>
    <w:p w:rsidR="004F177E" w:rsidRPr="00637910" w:rsidRDefault="004F177E" w:rsidP="000F63C2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4F177E" w:rsidRPr="00637910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Mishler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B. D. (1985):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The Morphological, Developmental,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And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US"/>
        </w:rPr>
        <w:t>Phylogenetic</w:t>
      </w:r>
      <w:proofErr w:type="spellEnd"/>
      <w:r w:rsidRPr="00637910">
        <w:rPr>
          <w:rFonts w:cstheme="minorHAnsi"/>
          <w:i/>
          <w:sz w:val="20"/>
          <w:szCs w:val="20"/>
          <w:lang w:val="en-US"/>
        </w:rPr>
        <w:t xml:space="preserve"> Basis Of Species Concepts In Bryophytes.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88, Pages: 207-214</w:t>
      </w:r>
    </w:p>
    <w:p w:rsidR="004F177E" w:rsidRPr="00637910" w:rsidRDefault="004F177E" w:rsidP="000F63C2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1A3C8A" w:rsidRDefault="00F115C2" w:rsidP="001A3C8A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Nentwig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W., Bacher, S., Brandl, R., &amp; M. Lay (2009):</w:t>
      </w:r>
      <w:r w:rsidRPr="00637910">
        <w:rPr>
          <w:rFonts w:cstheme="minorHAnsi"/>
          <w:smallCaps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Ökologie Kompakt.</w:t>
      </w:r>
      <w:r w:rsidRPr="00637910">
        <w:rPr>
          <w:rFonts w:cstheme="minorHAnsi"/>
          <w:sz w:val="20"/>
          <w:szCs w:val="20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Spektrum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Akademischer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Verlag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Gmbh</w:t>
      </w:r>
      <w:proofErr w:type="spellEnd"/>
      <w:r w:rsidRPr="00637910">
        <w:rPr>
          <w:rFonts w:cstheme="minorHAnsi"/>
          <w:sz w:val="20"/>
          <w:szCs w:val="20"/>
          <w:lang w:val="en-US"/>
        </w:rPr>
        <w:t>. Heidelberg</w:t>
      </w:r>
    </w:p>
    <w:p w:rsidR="001A3C8A" w:rsidRPr="001A3C8A" w:rsidRDefault="001A3C8A" w:rsidP="001A3C8A">
      <w:pPr>
        <w:pStyle w:val="Listenabsatz"/>
        <w:rPr>
          <w:rFonts w:cstheme="minorHAnsi"/>
          <w:sz w:val="20"/>
          <w:szCs w:val="20"/>
          <w:lang w:val="en-US"/>
        </w:rPr>
      </w:pPr>
    </w:p>
    <w:p w:rsidR="001A3C8A" w:rsidRPr="001A3C8A" w:rsidRDefault="001A3C8A" w:rsidP="001A3C8A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247EA0">
        <w:rPr>
          <w:b/>
          <w:smallCaps/>
          <w:sz w:val="20"/>
          <w:szCs w:val="20"/>
          <w:lang w:val="en-GB"/>
        </w:rPr>
        <w:t>Ogwu</w:t>
      </w:r>
      <w:proofErr w:type="spellEnd"/>
      <w:r w:rsidRPr="00247EA0">
        <w:rPr>
          <w:b/>
          <w:smallCaps/>
          <w:sz w:val="20"/>
          <w:szCs w:val="20"/>
          <w:lang w:val="en-GB"/>
        </w:rPr>
        <w:t>, M. C. (2019):</w:t>
      </w:r>
      <w:r w:rsidRPr="00247EA0">
        <w:rPr>
          <w:sz w:val="20"/>
          <w:szCs w:val="20"/>
          <w:lang w:val="en-GB"/>
        </w:rPr>
        <w:t xml:space="preserve"> </w:t>
      </w:r>
      <w:r w:rsidRPr="00247EA0">
        <w:rPr>
          <w:i/>
          <w:sz w:val="20"/>
          <w:szCs w:val="20"/>
          <w:lang w:val="en-GB"/>
        </w:rPr>
        <w:t>Ecological and Economic Significance of Bryophytes.</w:t>
      </w:r>
      <w:r w:rsidRPr="00247EA0">
        <w:rPr>
          <w:sz w:val="20"/>
          <w:szCs w:val="20"/>
          <w:lang w:val="en-GB"/>
        </w:rPr>
        <w:t xml:space="preserve"> URL: https://orcid.org/0000-0001-6054-1667 Seoul National University (Access: 17.01.2020)</w:t>
      </w:r>
    </w:p>
    <w:p w:rsidR="001A3C8A" w:rsidRPr="001A3C8A" w:rsidRDefault="001A3C8A" w:rsidP="001A3C8A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4C3884" w:rsidRPr="0031091E" w:rsidRDefault="004C3884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b/>
          <w:smallCaps/>
          <w:sz w:val="20"/>
          <w:szCs w:val="20"/>
          <w:lang w:val="en-GB"/>
        </w:rPr>
        <w:t>Turetsky</w:t>
      </w:r>
      <w:proofErr w:type="spellEnd"/>
      <w:r w:rsidRPr="00637910">
        <w:rPr>
          <w:b/>
          <w:smallCaps/>
          <w:sz w:val="20"/>
          <w:szCs w:val="20"/>
          <w:lang w:val="en-GB"/>
        </w:rPr>
        <w:t>, M. R. Et Al. (2012):</w:t>
      </w:r>
      <w:r w:rsidRPr="00637910">
        <w:rPr>
          <w:sz w:val="20"/>
          <w:szCs w:val="20"/>
          <w:lang w:val="en-GB"/>
        </w:rPr>
        <w:t xml:space="preserve"> </w:t>
      </w:r>
      <w:r w:rsidRPr="00637910">
        <w:rPr>
          <w:i/>
          <w:sz w:val="20"/>
          <w:szCs w:val="20"/>
          <w:lang w:val="en-GB"/>
        </w:rPr>
        <w:t xml:space="preserve">The Resilience </w:t>
      </w:r>
      <w:proofErr w:type="gramStart"/>
      <w:r w:rsidRPr="00637910">
        <w:rPr>
          <w:i/>
          <w:sz w:val="20"/>
          <w:szCs w:val="20"/>
          <w:lang w:val="en-GB"/>
        </w:rPr>
        <w:t>And</w:t>
      </w:r>
      <w:proofErr w:type="gramEnd"/>
      <w:r w:rsidRPr="00637910">
        <w:rPr>
          <w:i/>
          <w:sz w:val="20"/>
          <w:szCs w:val="20"/>
          <w:lang w:val="en-GB"/>
        </w:rPr>
        <w:t xml:space="preserve"> Functional Role Of Moss In Boreal And Arctic Ecosystems.</w:t>
      </w:r>
      <w:r w:rsidRPr="00637910">
        <w:rPr>
          <w:sz w:val="20"/>
          <w:szCs w:val="20"/>
          <w:lang w:val="en-GB"/>
        </w:rPr>
        <w:t xml:space="preserve"> In: New </w:t>
      </w:r>
      <w:proofErr w:type="spellStart"/>
      <w:r w:rsidRPr="00637910">
        <w:rPr>
          <w:sz w:val="20"/>
          <w:szCs w:val="20"/>
          <w:lang w:val="en-GB"/>
        </w:rPr>
        <w:t>Phytology</w:t>
      </w:r>
      <w:proofErr w:type="spellEnd"/>
      <w:r w:rsidRPr="00637910">
        <w:rPr>
          <w:sz w:val="20"/>
          <w:szCs w:val="20"/>
          <w:lang w:val="en-GB"/>
        </w:rPr>
        <w:t xml:space="preserve">. Volume:196, Pages: 49-67 </w:t>
      </w:r>
    </w:p>
    <w:p w:rsidR="0031091E" w:rsidRPr="0031091E" w:rsidRDefault="0031091E" w:rsidP="0031091E">
      <w:pPr>
        <w:pStyle w:val="Listenabsatz"/>
        <w:rPr>
          <w:rFonts w:cstheme="minorHAnsi"/>
          <w:sz w:val="20"/>
          <w:szCs w:val="20"/>
          <w:lang w:val="en-US"/>
        </w:rPr>
      </w:pPr>
    </w:p>
    <w:p w:rsidR="0031091E" w:rsidRPr="0031091E" w:rsidRDefault="0031091E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Zechmeister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, H.G.,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Grodzinska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, K. &amp; G.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Szarek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Lukaszewska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 (2003):</w:t>
      </w:r>
      <w:r w:rsidRPr="0031091E">
        <w:rPr>
          <w:sz w:val="20"/>
          <w:szCs w:val="20"/>
          <w:shd w:val="clear" w:color="auto" w:fill="FFFFFF"/>
          <w:lang w:val="en-US"/>
        </w:rPr>
        <w:t xml:space="preserve"> </w:t>
      </w:r>
      <w:r w:rsidRPr="0031091E">
        <w:rPr>
          <w:i/>
          <w:sz w:val="20"/>
          <w:szCs w:val="20"/>
          <w:shd w:val="clear" w:color="auto" w:fill="FFFFFF"/>
          <w:lang w:val="en-GB"/>
        </w:rPr>
        <w:t>Bryophytes</w:t>
      </w:r>
      <w:r w:rsidRPr="0031091E">
        <w:rPr>
          <w:sz w:val="20"/>
          <w:szCs w:val="20"/>
          <w:shd w:val="clear" w:color="auto" w:fill="FFFFFF"/>
          <w:lang w:val="en-GB"/>
        </w:rPr>
        <w:t>. In:</w:t>
      </w:r>
      <w:r>
        <w:rPr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31091E">
        <w:rPr>
          <w:sz w:val="20"/>
          <w:szCs w:val="20"/>
          <w:shd w:val="clear" w:color="auto" w:fill="FFFFFF"/>
          <w:lang w:val="en-GB"/>
        </w:rPr>
        <w:t>Markert</w:t>
      </w:r>
      <w:proofErr w:type="spellEnd"/>
      <w:r w:rsidRPr="0031091E">
        <w:rPr>
          <w:sz w:val="20"/>
          <w:szCs w:val="20"/>
          <w:shd w:val="clear" w:color="auto" w:fill="FFFFFF"/>
          <w:lang w:val="en-GB"/>
        </w:rPr>
        <w:t xml:space="preserve">, </w:t>
      </w:r>
      <w:proofErr w:type="spellStart"/>
      <w:r w:rsidRPr="0031091E">
        <w:rPr>
          <w:sz w:val="20"/>
          <w:szCs w:val="20"/>
          <w:shd w:val="clear" w:color="auto" w:fill="FFFFFF"/>
          <w:lang w:val="en-GB"/>
        </w:rPr>
        <w:t>Bioindicators</w:t>
      </w:r>
      <w:proofErr w:type="spellEnd"/>
      <w:r w:rsidRPr="0031091E">
        <w:rPr>
          <w:sz w:val="20"/>
          <w:szCs w:val="20"/>
          <w:shd w:val="clear" w:color="auto" w:fill="FFFFFF"/>
          <w:lang w:val="en-GB"/>
        </w:rPr>
        <w:t xml:space="preserve"> </w:t>
      </w:r>
      <w:proofErr w:type="gramStart"/>
      <w:r w:rsidRPr="0031091E">
        <w:rPr>
          <w:sz w:val="20"/>
          <w:szCs w:val="20"/>
          <w:shd w:val="clear" w:color="auto" w:fill="FFFFFF"/>
          <w:lang w:val="en-GB"/>
        </w:rPr>
        <w:t>And</w:t>
      </w:r>
      <w:proofErr w:type="gramEnd"/>
      <w:r w:rsidRPr="0031091E">
        <w:rPr>
          <w:sz w:val="20"/>
          <w:szCs w:val="20"/>
          <w:shd w:val="clear" w:color="auto" w:fill="FFFFFF"/>
          <w:lang w:val="en-GB"/>
        </w:rPr>
        <w:t xml:space="preserve"> Bio-Monitors. Else</w:t>
      </w:r>
      <w:r>
        <w:rPr>
          <w:sz w:val="20"/>
          <w:szCs w:val="20"/>
          <w:shd w:val="clear" w:color="auto" w:fill="FFFFFF"/>
          <w:lang w:val="en-GB"/>
        </w:rPr>
        <w:t>vier Science Ltd., Amsterdam, Pages:</w:t>
      </w:r>
      <w:r w:rsidRPr="0031091E">
        <w:rPr>
          <w:sz w:val="20"/>
          <w:szCs w:val="20"/>
          <w:shd w:val="clear" w:color="auto" w:fill="FFFFFF"/>
          <w:lang w:val="en-GB"/>
        </w:rPr>
        <w:t xml:space="preserve"> 329</w:t>
      </w:r>
      <w:r>
        <w:rPr>
          <w:rFonts w:ascii="Courier New" w:hAnsi="Courier New" w:cs="Courier New"/>
          <w:sz w:val="20"/>
          <w:szCs w:val="20"/>
          <w:shd w:val="clear" w:color="auto" w:fill="FFFFFF"/>
          <w:lang w:val="en-GB"/>
        </w:rPr>
        <w:t>-</w:t>
      </w:r>
      <w:r w:rsidRPr="0031091E">
        <w:rPr>
          <w:sz w:val="20"/>
          <w:szCs w:val="20"/>
          <w:shd w:val="clear" w:color="auto" w:fill="FFFFFF"/>
          <w:lang w:val="en-GB"/>
        </w:rPr>
        <w:t>375</w:t>
      </w:r>
    </w:p>
    <w:p w:rsidR="004F177E" w:rsidRPr="00637910" w:rsidRDefault="004F177E" w:rsidP="000F63C2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CE6288" w:rsidRPr="00637910" w:rsidRDefault="00F115C2" w:rsidP="000F63C2">
      <w:pPr>
        <w:spacing w:line="240" w:lineRule="auto"/>
        <w:ind w:left="0" w:firstLine="0"/>
        <w:rPr>
          <w:rFonts w:cstheme="minorHAnsi"/>
          <w:b/>
          <w:sz w:val="24"/>
          <w:szCs w:val="24"/>
          <w:u w:val="single"/>
          <w:lang w:val="en-US"/>
        </w:rPr>
      </w:pPr>
      <w:r w:rsidRPr="00637910">
        <w:rPr>
          <w:rFonts w:cstheme="minorHAnsi"/>
          <w:b/>
          <w:sz w:val="24"/>
          <w:szCs w:val="24"/>
          <w:u w:val="single"/>
          <w:lang w:val="en-US"/>
        </w:rPr>
        <w:t>Nested Plot Design:</w:t>
      </w:r>
    </w:p>
    <w:p w:rsidR="004F177E" w:rsidRPr="00637910" w:rsidRDefault="00F115C2" w:rsidP="000F63C2">
      <w:pPr>
        <w:pStyle w:val="Listenabsatz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637910">
        <w:rPr>
          <w:rFonts w:cstheme="minorHAnsi"/>
          <w:b/>
          <w:smallCaps/>
          <w:spacing w:val="2"/>
          <w:sz w:val="20"/>
          <w:szCs w:val="20"/>
          <w:shd w:val="clear" w:color="auto" w:fill="FCFCFC"/>
          <w:lang w:val="en-US"/>
        </w:rPr>
        <w:t xml:space="preserve">Barnett, D. T. &amp; T.J. </w:t>
      </w:r>
      <w:proofErr w:type="spellStart"/>
      <w:r w:rsidRPr="00637910">
        <w:rPr>
          <w:rFonts w:cstheme="minorHAnsi"/>
          <w:b/>
          <w:smallCaps/>
          <w:spacing w:val="2"/>
          <w:sz w:val="20"/>
          <w:szCs w:val="20"/>
          <w:shd w:val="clear" w:color="auto" w:fill="FCFCFC"/>
          <w:lang w:val="en-US"/>
        </w:rPr>
        <w:t>Stohlgren</w:t>
      </w:r>
      <w:proofErr w:type="spellEnd"/>
      <w:r w:rsidRPr="00637910">
        <w:rPr>
          <w:rFonts w:cstheme="minorHAnsi"/>
          <w:b/>
          <w:spacing w:val="2"/>
          <w:sz w:val="20"/>
          <w:szCs w:val="20"/>
          <w:shd w:val="clear" w:color="auto" w:fill="FCFCFC"/>
          <w:lang w:val="en-US"/>
        </w:rPr>
        <w:t xml:space="preserve"> (2003):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</w:t>
      </w:r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 xml:space="preserve">A Nested-Intensity Design </w:t>
      </w:r>
      <w:proofErr w:type="gramStart"/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>For</w:t>
      </w:r>
      <w:proofErr w:type="gramEnd"/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 xml:space="preserve"> Surveying Plant Diversity.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In: Biodiversity </w:t>
      </w:r>
      <w:proofErr w:type="gramStart"/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>And</w:t>
      </w:r>
      <w:proofErr w:type="gramEnd"/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Conservation. Volume: </w:t>
      </w:r>
      <w:r w:rsidRPr="00637910">
        <w:rPr>
          <w:rStyle w:val="Fett"/>
          <w:rFonts w:cstheme="minorHAnsi"/>
          <w:b w:val="0"/>
          <w:spacing w:val="2"/>
          <w:sz w:val="20"/>
          <w:szCs w:val="20"/>
          <w:shd w:val="clear" w:color="auto" w:fill="FCFCFC"/>
          <w:lang w:val="en-US"/>
        </w:rPr>
        <w:t xml:space="preserve">12, 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>Pages: 255-278</w:t>
      </w:r>
    </w:p>
    <w:p w:rsidR="000C32AE" w:rsidRPr="00637910" w:rsidRDefault="000C32AE" w:rsidP="000C32AE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</w:p>
    <w:p w:rsidR="000C32AE" w:rsidRPr="00637910" w:rsidRDefault="000C32AE" w:rsidP="000C32AE">
      <w:pPr>
        <w:pStyle w:val="Listenabsatz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637910">
        <w:rPr>
          <w:b/>
          <w:smallCaps/>
          <w:color w:val="000000"/>
          <w:sz w:val="20"/>
          <w:szCs w:val="20"/>
          <w:lang w:val="en-GB"/>
        </w:rPr>
        <w:t>Mills S. E. &amp; S. E. Macdonald (2004):</w:t>
      </w:r>
      <w:r w:rsidRPr="00637910">
        <w:rPr>
          <w:color w:val="000000"/>
          <w:sz w:val="20"/>
          <w:szCs w:val="20"/>
          <w:lang w:val="en-GB"/>
        </w:rPr>
        <w:t xml:space="preserve"> </w:t>
      </w:r>
      <w:r w:rsidRPr="00637910">
        <w:rPr>
          <w:i/>
          <w:color w:val="000000"/>
          <w:sz w:val="20"/>
          <w:szCs w:val="20"/>
          <w:lang w:val="en-GB"/>
        </w:rPr>
        <w:t xml:space="preserve">Predictors Of Moss And Liverwort Species Diversity of </w:t>
      </w:r>
      <w:proofErr w:type="spellStart"/>
      <w:r w:rsidRPr="00637910">
        <w:rPr>
          <w:i/>
          <w:color w:val="000000"/>
          <w:sz w:val="20"/>
          <w:szCs w:val="20"/>
          <w:lang w:val="en-GB"/>
        </w:rPr>
        <w:t>Microsites</w:t>
      </w:r>
      <w:proofErr w:type="spellEnd"/>
      <w:r w:rsidRPr="00637910">
        <w:rPr>
          <w:i/>
          <w:color w:val="000000"/>
          <w:sz w:val="20"/>
          <w:szCs w:val="20"/>
          <w:lang w:val="en-GB"/>
        </w:rPr>
        <w:t xml:space="preserve"> In Conifer-Dominated Boreal Forest.</w:t>
      </w:r>
      <w:r w:rsidRPr="00637910">
        <w:rPr>
          <w:color w:val="000000"/>
          <w:sz w:val="20"/>
          <w:szCs w:val="20"/>
          <w:lang w:val="en-GB"/>
        </w:rPr>
        <w:t xml:space="preserve"> In: Journal </w:t>
      </w:r>
      <w:proofErr w:type="gramStart"/>
      <w:r w:rsidRPr="00637910">
        <w:rPr>
          <w:color w:val="000000"/>
          <w:sz w:val="20"/>
          <w:szCs w:val="20"/>
          <w:lang w:val="en-GB"/>
        </w:rPr>
        <w:t>Of</w:t>
      </w:r>
      <w:proofErr w:type="gramEnd"/>
      <w:r w:rsidRPr="00637910">
        <w:rPr>
          <w:color w:val="000000"/>
          <w:sz w:val="20"/>
          <w:szCs w:val="20"/>
          <w:lang w:val="en-GB"/>
        </w:rPr>
        <w:t xml:space="preserve"> Vegetation Science. Volume: 15, Pages: 189198</w:t>
      </w:r>
    </w:p>
    <w:p w:rsidR="004F177E" w:rsidRPr="00637910" w:rsidRDefault="004F177E" w:rsidP="000F63C2">
      <w:pPr>
        <w:pStyle w:val="Listenabsatz"/>
        <w:shd w:val="clear" w:color="auto" w:fill="FFFFFF"/>
        <w:spacing w:after="0" w:line="240" w:lineRule="auto"/>
        <w:ind w:firstLine="0"/>
        <w:rPr>
          <w:rFonts w:eastAsia="Times New Roman" w:cstheme="minorHAnsi"/>
          <w:sz w:val="20"/>
          <w:szCs w:val="20"/>
          <w:lang w:val="en-US" w:eastAsia="de-DE"/>
        </w:rPr>
      </w:pPr>
    </w:p>
    <w:p w:rsidR="007B0877" w:rsidRPr="00637910" w:rsidRDefault="00F115C2" w:rsidP="000F63C2">
      <w:pPr>
        <w:pStyle w:val="Listenabsatz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proofErr w:type="spellStart"/>
      <w:r w:rsidRPr="00637910">
        <w:rPr>
          <w:rFonts w:eastAsia="Times New Roman" w:cstheme="minorHAnsi"/>
          <w:b/>
          <w:smallCaps/>
          <w:sz w:val="20"/>
          <w:szCs w:val="20"/>
          <w:lang w:val="en-US" w:eastAsia="de-DE"/>
        </w:rPr>
        <w:t>Stohlgren</w:t>
      </w:r>
      <w:proofErr w:type="spellEnd"/>
      <w:r w:rsidRPr="00637910">
        <w:rPr>
          <w:rFonts w:eastAsia="Times New Roman" w:cstheme="minorHAnsi"/>
          <w:b/>
          <w:smallCaps/>
          <w:sz w:val="20"/>
          <w:szCs w:val="20"/>
          <w:lang w:val="en-US" w:eastAsia="de-DE"/>
        </w:rPr>
        <w:t xml:space="preserve">, T.J., Falkner, M. B. &amp; L. D. Schell </w:t>
      </w:r>
      <w:r w:rsidRPr="00637910">
        <w:rPr>
          <w:rFonts w:eastAsia="Times New Roman" w:cstheme="minorHAnsi"/>
          <w:b/>
          <w:sz w:val="20"/>
          <w:szCs w:val="20"/>
          <w:lang w:val="en-US" w:eastAsia="de-DE"/>
        </w:rPr>
        <w:t>(1995):</w:t>
      </w:r>
      <w:r w:rsidRPr="00637910"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  <w:r w:rsidRPr="00637910">
        <w:rPr>
          <w:rFonts w:eastAsia="Times New Roman" w:cstheme="minorHAnsi"/>
          <w:i/>
          <w:sz w:val="20"/>
          <w:szCs w:val="20"/>
          <w:lang w:val="en-US" w:eastAsia="de-DE"/>
        </w:rPr>
        <w:t>A Modified-Whittaker Nested Vegetation Sampling Method.</w:t>
      </w:r>
      <w:r w:rsidRPr="00637910">
        <w:rPr>
          <w:rFonts w:eastAsia="Times New Roman" w:cstheme="minorHAnsi"/>
          <w:sz w:val="20"/>
          <w:szCs w:val="20"/>
          <w:lang w:val="en-US" w:eastAsia="de-DE"/>
        </w:rPr>
        <w:t xml:space="preserve"> In: Plant Ecology. Volume 117, Number 2 / April, 1995. Pages: 113-121</w:t>
      </w:r>
    </w:p>
    <w:p w:rsidR="00EC1CE8" w:rsidRPr="00637910" w:rsidRDefault="00EC1CE8" w:rsidP="000F63C2">
      <w:pPr>
        <w:pStyle w:val="Listenabsatz"/>
        <w:spacing w:line="240" w:lineRule="auto"/>
        <w:rPr>
          <w:rFonts w:eastAsia="Times New Roman" w:cstheme="minorHAnsi"/>
          <w:sz w:val="20"/>
          <w:szCs w:val="20"/>
          <w:lang w:val="en-US" w:eastAsia="de-DE"/>
        </w:rPr>
      </w:pPr>
    </w:p>
    <w:p w:rsidR="00EC1CE8" w:rsidRPr="00637910" w:rsidRDefault="00F115C2" w:rsidP="000F63C2">
      <w:pPr>
        <w:pStyle w:val="Listenabsatz"/>
        <w:numPr>
          <w:ilvl w:val="0"/>
          <w:numId w:val="6"/>
        </w:numPr>
        <w:spacing w:line="240" w:lineRule="auto"/>
        <w:rPr>
          <w:rStyle w:val="pagelast"/>
          <w:rFonts w:cstheme="minorHAnsi"/>
          <w:sz w:val="20"/>
          <w:szCs w:val="20"/>
          <w:lang w:val="en-US"/>
        </w:rPr>
      </w:pPr>
      <w:proofErr w:type="spellStart"/>
      <w:r w:rsidRPr="00637910">
        <w:rPr>
          <w:rStyle w:val="autho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Worthen</w:t>
      </w:r>
      <w:proofErr w:type="spellEnd"/>
      <w:r w:rsidRPr="00637910">
        <w:rPr>
          <w:rStyle w:val="autho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, W. B.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 (</w:t>
      </w:r>
      <w:r w:rsidRPr="00637910">
        <w:rPr>
          <w:rStyle w:val="pubyea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1996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 </w:t>
      </w:r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 xml:space="preserve">Community Composition </w:t>
      </w:r>
      <w:proofErr w:type="gramStart"/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>And</w:t>
      </w:r>
      <w:proofErr w:type="gramEnd"/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 xml:space="preserve"> Nested‐Subset Analysis: Basic Descriptors For Community Ecology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 In: </w:t>
      </w:r>
      <w:proofErr w:type="spellStart"/>
      <w:r w:rsidRPr="00637910">
        <w:rPr>
          <w:rFonts w:cstheme="minorHAnsi"/>
          <w:iCs/>
          <w:sz w:val="20"/>
          <w:szCs w:val="20"/>
          <w:shd w:val="clear" w:color="auto" w:fill="FFFFFF"/>
          <w:lang w:val="en-GB"/>
        </w:rPr>
        <w:t>Oikos</w:t>
      </w:r>
      <w:proofErr w:type="spellEnd"/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. Volume: </w:t>
      </w:r>
      <w:r w:rsidRPr="00637910">
        <w:rPr>
          <w:rStyle w:val="vol"/>
          <w:rFonts w:cstheme="minorHAnsi"/>
          <w:bCs/>
          <w:sz w:val="20"/>
          <w:szCs w:val="20"/>
          <w:shd w:val="clear" w:color="auto" w:fill="FFFFFF"/>
          <w:lang w:val="en-GB"/>
        </w:rPr>
        <w:t>76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, Pages: </w:t>
      </w:r>
      <w:r w:rsidRPr="00637910">
        <w:rPr>
          <w:rStyle w:val="pagefirst"/>
          <w:rFonts w:cstheme="minorHAnsi"/>
          <w:sz w:val="20"/>
          <w:szCs w:val="20"/>
          <w:shd w:val="clear" w:color="auto" w:fill="FFFFFF"/>
          <w:lang w:val="en-GB"/>
        </w:rPr>
        <w:t>417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-</w:t>
      </w:r>
      <w:r w:rsidRPr="00637910">
        <w:rPr>
          <w:rStyle w:val="pagelast"/>
          <w:rFonts w:cstheme="minorHAnsi"/>
          <w:sz w:val="20"/>
          <w:szCs w:val="20"/>
          <w:shd w:val="clear" w:color="auto" w:fill="FFFFFF"/>
          <w:lang w:val="en-GB"/>
        </w:rPr>
        <w:t>426</w:t>
      </w:r>
    </w:p>
    <w:p w:rsidR="00A069F7" w:rsidRPr="00637910" w:rsidRDefault="00A069F7" w:rsidP="00A069F7">
      <w:pPr>
        <w:pStyle w:val="Listenabsatz"/>
        <w:rPr>
          <w:rFonts w:cstheme="minorHAnsi"/>
          <w:sz w:val="20"/>
          <w:szCs w:val="20"/>
          <w:lang w:val="en-US"/>
        </w:rPr>
      </w:pPr>
    </w:p>
    <w:p w:rsidR="00A069F7" w:rsidRPr="00637910" w:rsidRDefault="000E54A7" w:rsidP="000F63C2">
      <w:pPr>
        <w:pStyle w:val="Listenabsatz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0E54A7">
        <w:rPr>
          <w:b/>
          <w:smallCaps/>
          <w:sz w:val="20"/>
          <w:szCs w:val="20"/>
          <w:lang w:val="en-GB"/>
        </w:rPr>
        <w:t xml:space="preserve">Jiang, Y., Liu, X., Song, S., Yu, Z., &amp; X. </w:t>
      </w:r>
      <w:proofErr w:type="spellStart"/>
      <w:r w:rsidRPr="000E54A7">
        <w:rPr>
          <w:b/>
          <w:smallCaps/>
          <w:sz w:val="20"/>
          <w:szCs w:val="20"/>
          <w:lang w:val="en-GB"/>
        </w:rPr>
        <w:t>Shao</w:t>
      </w:r>
      <w:proofErr w:type="spellEnd"/>
      <w:r w:rsidRPr="000E54A7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(2015</w:t>
      </w:r>
      <w:r w:rsidR="00A069F7"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):</w:t>
      </w:r>
      <w:r w:rsidR="00A069F7"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="00A069F7"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Diversity </w:t>
      </w:r>
      <w:proofErr w:type="gramStart"/>
      <w:r w:rsidR="00A069F7"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And</w:t>
      </w:r>
      <w:proofErr w:type="gramEnd"/>
      <w:r w:rsidR="00A069F7"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Distribution Of Ground Bryophytes In Broadleaved Forests In </w:t>
      </w:r>
      <w:proofErr w:type="spellStart"/>
      <w:r w:rsidR="00A069F7"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Mabian</w:t>
      </w:r>
      <w:proofErr w:type="spellEnd"/>
      <w:r w:rsidR="00A069F7"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="00A069F7"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Dafengding</w:t>
      </w:r>
      <w:proofErr w:type="spellEnd"/>
      <w:r w:rsidR="00A069F7"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National Nature Reserve, Sichuan, China.</w:t>
      </w:r>
      <w:r w:rsidR="00A069F7"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</w:t>
      </w:r>
      <w:proofErr w:type="spellStart"/>
      <w:r w:rsidR="00A069F7" w:rsidRPr="00637910">
        <w:rPr>
          <w:rFonts w:cstheme="minorHAnsi"/>
          <w:sz w:val="20"/>
          <w:szCs w:val="20"/>
          <w:shd w:val="clear" w:color="auto" w:fill="FFFFFF"/>
          <w:lang w:val="en-US"/>
        </w:rPr>
        <w:t>Acta</w:t>
      </w:r>
      <w:proofErr w:type="spellEnd"/>
      <w:r w:rsidR="00A069F7" w:rsidRPr="00637910">
        <w:rPr>
          <w:rFonts w:cstheme="minorHAnsi"/>
          <w:sz w:val="20"/>
          <w:szCs w:val="20"/>
          <w:shd w:val="clear" w:color="auto" w:fill="FFFFFF"/>
          <w:lang w:val="en-US"/>
        </w:rPr>
        <w:t xml:space="preserve"> Ecol Sin</w:t>
      </w:r>
      <w:r>
        <w:rPr>
          <w:rFonts w:cstheme="minorHAnsi"/>
          <w:sz w:val="20"/>
          <w:szCs w:val="20"/>
          <w:shd w:val="clear" w:color="auto" w:fill="FFFFFF"/>
          <w:lang w:val="en-US"/>
        </w:rPr>
        <w:t xml:space="preserve">. </w:t>
      </w:r>
      <w:r w:rsidR="00A069F7" w:rsidRPr="00637910">
        <w:rPr>
          <w:rFonts w:cstheme="minorHAnsi"/>
          <w:sz w:val="20"/>
          <w:szCs w:val="20"/>
          <w:shd w:val="clear" w:color="auto" w:fill="FFFFFF"/>
          <w:lang w:val="en-US"/>
        </w:rPr>
        <w:t>Volume: 35, Pages: 13-9</w:t>
      </w:r>
    </w:p>
    <w:p w:rsidR="00A069F7" w:rsidRPr="00637910" w:rsidRDefault="00A069F7" w:rsidP="00A069F7">
      <w:pPr>
        <w:pStyle w:val="Listenabsatz"/>
        <w:rPr>
          <w:rFonts w:cstheme="minorHAnsi"/>
          <w:sz w:val="20"/>
          <w:szCs w:val="20"/>
          <w:lang w:val="en-US"/>
        </w:rPr>
      </w:pPr>
    </w:p>
    <w:p w:rsidR="00A069F7" w:rsidRPr="00637910" w:rsidRDefault="00A069F7" w:rsidP="000F63C2">
      <w:pPr>
        <w:pStyle w:val="Listenabsatz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b/>
          <w:smallCaps/>
          <w:sz w:val="20"/>
          <w:szCs w:val="20"/>
          <w:lang w:val="en-US"/>
        </w:rPr>
        <w:t>Ilić</w:t>
      </w:r>
      <w:proofErr w:type="spellEnd"/>
      <w:r w:rsidR="00B144D3" w:rsidRPr="00637910">
        <w:rPr>
          <w:b/>
          <w:smallCaps/>
          <w:sz w:val="20"/>
          <w:szCs w:val="20"/>
          <w:lang w:val="en-US"/>
        </w:rPr>
        <w:t xml:space="preserve">, </w:t>
      </w:r>
      <w:r w:rsidRPr="00637910">
        <w:rPr>
          <w:b/>
          <w:smallCaps/>
          <w:sz w:val="20"/>
          <w:szCs w:val="20"/>
          <w:lang w:val="en-US"/>
        </w:rPr>
        <w:t>M</w:t>
      </w:r>
      <w:r w:rsidR="00B144D3" w:rsidRPr="00637910">
        <w:rPr>
          <w:b/>
          <w:smallCaps/>
          <w:sz w:val="20"/>
          <w:szCs w:val="20"/>
          <w:lang w:val="en-US"/>
        </w:rPr>
        <w:t xml:space="preserve">., </w:t>
      </w:r>
      <w:proofErr w:type="spellStart"/>
      <w:r w:rsidRPr="00637910">
        <w:rPr>
          <w:b/>
          <w:smallCaps/>
          <w:sz w:val="20"/>
          <w:szCs w:val="20"/>
          <w:lang w:val="en-US"/>
        </w:rPr>
        <w:t>Igić</w:t>
      </w:r>
      <w:proofErr w:type="spellEnd"/>
      <w:r w:rsidR="00B144D3" w:rsidRPr="00637910">
        <w:rPr>
          <w:b/>
          <w:smallCaps/>
          <w:sz w:val="20"/>
          <w:szCs w:val="20"/>
          <w:lang w:val="en-US"/>
        </w:rPr>
        <w:t xml:space="preserve">, </w:t>
      </w:r>
      <w:r w:rsidRPr="00637910">
        <w:rPr>
          <w:b/>
          <w:smallCaps/>
          <w:sz w:val="20"/>
          <w:szCs w:val="20"/>
          <w:lang w:val="en-US"/>
        </w:rPr>
        <w:t>R</w:t>
      </w:r>
      <w:r w:rsidR="00B144D3" w:rsidRPr="00637910">
        <w:rPr>
          <w:b/>
          <w:smallCaps/>
          <w:sz w:val="20"/>
          <w:szCs w:val="20"/>
          <w:lang w:val="en-US"/>
        </w:rPr>
        <w:t xml:space="preserve">., </w:t>
      </w:r>
      <w:proofErr w:type="spellStart"/>
      <w:r w:rsidRPr="00637910">
        <w:rPr>
          <w:b/>
          <w:smallCaps/>
          <w:sz w:val="20"/>
          <w:szCs w:val="20"/>
          <w:lang w:val="en-US"/>
        </w:rPr>
        <w:t>Ćuk</w:t>
      </w:r>
      <w:proofErr w:type="spellEnd"/>
      <w:r w:rsidR="00B144D3" w:rsidRPr="00637910">
        <w:rPr>
          <w:b/>
          <w:smallCaps/>
          <w:sz w:val="20"/>
          <w:szCs w:val="20"/>
          <w:lang w:val="en-US"/>
        </w:rPr>
        <w:t xml:space="preserve">, </w:t>
      </w:r>
      <w:r w:rsidRPr="00637910">
        <w:rPr>
          <w:b/>
          <w:smallCaps/>
          <w:sz w:val="20"/>
          <w:szCs w:val="20"/>
          <w:lang w:val="en-US"/>
        </w:rPr>
        <w:t>M</w:t>
      </w:r>
      <w:r w:rsidR="00B144D3" w:rsidRPr="00637910">
        <w:rPr>
          <w:b/>
          <w:smallCaps/>
          <w:sz w:val="20"/>
          <w:szCs w:val="20"/>
          <w:lang w:val="en-US"/>
        </w:rPr>
        <w:t xml:space="preserve">. &amp; </w:t>
      </w:r>
      <w:r w:rsidRPr="00637910">
        <w:rPr>
          <w:b/>
          <w:smallCaps/>
          <w:sz w:val="20"/>
          <w:szCs w:val="20"/>
          <w:lang w:val="en-US"/>
        </w:rPr>
        <w:t>D</w:t>
      </w:r>
      <w:r w:rsidR="00B144D3" w:rsidRPr="00637910">
        <w:rPr>
          <w:b/>
          <w:smallCaps/>
          <w:sz w:val="20"/>
          <w:szCs w:val="20"/>
          <w:lang w:val="en-US"/>
        </w:rPr>
        <w:t xml:space="preserve">. </w:t>
      </w:r>
      <w:proofErr w:type="spellStart"/>
      <w:r w:rsidRPr="00637910">
        <w:rPr>
          <w:b/>
          <w:smallCaps/>
          <w:sz w:val="20"/>
          <w:szCs w:val="20"/>
          <w:lang w:val="en-US"/>
        </w:rPr>
        <w:t>Vukov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 </w:t>
      </w:r>
      <w:r w:rsidR="00B144D3" w:rsidRPr="00637910">
        <w:rPr>
          <w:b/>
          <w:smallCaps/>
          <w:sz w:val="20"/>
          <w:szCs w:val="20"/>
          <w:lang w:val="en-US"/>
        </w:rPr>
        <w:t>(2018):</w:t>
      </w:r>
      <w:r w:rsidR="00B144D3" w:rsidRPr="00637910">
        <w:rPr>
          <w:sz w:val="20"/>
          <w:szCs w:val="20"/>
          <w:lang w:val="en-US"/>
        </w:rPr>
        <w:t xml:space="preserve"> </w:t>
      </w:r>
      <w:r w:rsidRPr="00637910">
        <w:rPr>
          <w:i/>
          <w:sz w:val="20"/>
          <w:szCs w:val="20"/>
          <w:lang w:val="en-GB"/>
        </w:rPr>
        <w:t xml:space="preserve">Field </w:t>
      </w:r>
      <w:r w:rsidR="00B144D3" w:rsidRPr="00637910">
        <w:rPr>
          <w:i/>
          <w:sz w:val="20"/>
          <w:szCs w:val="20"/>
          <w:lang w:val="en-GB"/>
        </w:rPr>
        <w:t xml:space="preserve">Sampling Methods For Investigating Forest-Floor Bryophytes: </w:t>
      </w:r>
      <w:proofErr w:type="spellStart"/>
      <w:r w:rsidRPr="00637910">
        <w:rPr>
          <w:i/>
          <w:sz w:val="20"/>
          <w:szCs w:val="20"/>
          <w:lang w:val="en-GB"/>
        </w:rPr>
        <w:t>Microcoenose</w:t>
      </w:r>
      <w:proofErr w:type="spellEnd"/>
      <w:r w:rsidRPr="00637910">
        <w:rPr>
          <w:i/>
          <w:sz w:val="20"/>
          <w:szCs w:val="20"/>
          <w:lang w:val="en-GB"/>
        </w:rPr>
        <w:t xml:space="preserve"> </w:t>
      </w:r>
      <w:r w:rsidR="00B144D3" w:rsidRPr="00637910">
        <w:rPr>
          <w:i/>
          <w:sz w:val="20"/>
          <w:szCs w:val="20"/>
          <w:lang w:val="en-GB"/>
        </w:rPr>
        <w:t>Vs. Random Sampling.</w:t>
      </w:r>
      <w:r w:rsidR="00B144D3" w:rsidRPr="00637910">
        <w:rPr>
          <w:sz w:val="20"/>
          <w:szCs w:val="20"/>
          <w:lang w:val="en-GB"/>
        </w:rPr>
        <w:t xml:space="preserve"> </w:t>
      </w:r>
      <w:r w:rsidRPr="00637910">
        <w:rPr>
          <w:sz w:val="20"/>
          <w:szCs w:val="20"/>
        </w:rPr>
        <w:t>In</w:t>
      </w:r>
      <w:r w:rsidR="00B144D3" w:rsidRPr="00637910">
        <w:rPr>
          <w:sz w:val="20"/>
          <w:szCs w:val="20"/>
        </w:rPr>
        <w:t xml:space="preserve">: </w:t>
      </w:r>
      <w:r w:rsidRPr="00637910">
        <w:rPr>
          <w:sz w:val="20"/>
          <w:szCs w:val="20"/>
        </w:rPr>
        <w:t xml:space="preserve">Archives </w:t>
      </w:r>
      <w:proofErr w:type="spellStart"/>
      <w:r w:rsidR="00B144D3" w:rsidRPr="00637910">
        <w:rPr>
          <w:sz w:val="20"/>
          <w:szCs w:val="20"/>
        </w:rPr>
        <w:t>Of</w:t>
      </w:r>
      <w:proofErr w:type="spellEnd"/>
      <w:r w:rsidR="00B144D3" w:rsidRPr="00637910">
        <w:rPr>
          <w:sz w:val="20"/>
          <w:szCs w:val="20"/>
        </w:rPr>
        <w:t xml:space="preserve"> Biological </w:t>
      </w:r>
      <w:proofErr w:type="spellStart"/>
      <w:r w:rsidR="00B144D3" w:rsidRPr="00637910">
        <w:rPr>
          <w:sz w:val="20"/>
          <w:szCs w:val="20"/>
        </w:rPr>
        <w:t>Sciences</w:t>
      </w:r>
      <w:proofErr w:type="spellEnd"/>
      <w:r w:rsidR="00B144D3" w:rsidRPr="00637910">
        <w:rPr>
          <w:sz w:val="20"/>
          <w:szCs w:val="20"/>
        </w:rPr>
        <w:t>. Volume: 70(3), Pages: 589-598</w:t>
      </w:r>
    </w:p>
    <w:p w:rsidR="00EC1CE8" w:rsidRPr="00637910" w:rsidRDefault="00EC1CE8" w:rsidP="000F63C2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EC1CE8" w:rsidRPr="00637910" w:rsidRDefault="00EC1CE8" w:rsidP="000F63C2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EC1CE8" w:rsidRPr="00637910" w:rsidRDefault="00F115C2" w:rsidP="000F63C2">
      <w:pPr>
        <w:spacing w:line="240" w:lineRule="auto"/>
        <w:ind w:left="0" w:firstLine="0"/>
        <w:rPr>
          <w:rFonts w:cstheme="minorHAnsi"/>
          <w:b/>
          <w:sz w:val="24"/>
          <w:szCs w:val="24"/>
          <w:u w:val="single"/>
        </w:rPr>
      </w:pPr>
      <w:proofErr w:type="spellStart"/>
      <w:r w:rsidRPr="00637910">
        <w:rPr>
          <w:rFonts w:cstheme="minorHAnsi"/>
          <w:b/>
          <w:sz w:val="24"/>
          <w:szCs w:val="24"/>
          <w:u w:val="single"/>
        </w:rPr>
        <w:t>Statistics</w:t>
      </w:r>
      <w:proofErr w:type="spellEnd"/>
      <w:r w:rsidRPr="00637910">
        <w:rPr>
          <w:rFonts w:cstheme="minorHAnsi"/>
          <w:b/>
          <w:sz w:val="24"/>
          <w:szCs w:val="24"/>
          <w:u w:val="single"/>
        </w:rPr>
        <w:t>:</w:t>
      </w:r>
    </w:p>
    <w:p w:rsidR="00EC1CE8" w:rsidRPr="00637910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Duprel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, J. B., Röhrig, B., Hommel, G. &amp; M. </w:t>
      </w:r>
      <w:proofErr w:type="spellStart"/>
      <w:r w:rsidRPr="00637910">
        <w:rPr>
          <w:rFonts w:cstheme="minorHAnsi"/>
          <w:b/>
          <w:smallCaps/>
          <w:sz w:val="20"/>
          <w:szCs w:val="20"/>
        </w:rPr>
        <w:t>Blettner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 (2010):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Auswahl Statistischer Testverfahren.</w:t>
      </w:r>
      <w:r w:rsidRPr="00637910">
        <w:rPr>
          <w:rFonts w:cstheme="minorHAnsi"/>
          <w:sz w:val="20"/>
          <w:szCs w:val="20"/>
        </w:rPr>
        <w:t xml:space="preserve"> In: Deutsches </w:t>
      </w:r>
      <w:proofErr w:type="spellStart"/>
      <w:r w:rsidRPr="00637910">
        <w:rPr>
          <w:rFonts w:cstheme="minorHAnsi"/>
          <w:sz w:val="20"/>
          <w:szCs w:val="20"/>
        </w:rPr>
        <w:t>Är</w:t>
      </w:r>
      <w:r w:rsidRPr="00637910">
        <w:rPr>
          <w:rFonts w:cstheme="minorHAnsi"/>
          <w:sz w:val="20"/>
          <w:szCs w:val="20"/>
          <w:lang w:val="en-US"/>
        </w:rPr>
        <w:t>zteblatt</w:t>
      </w:r>
      <w:proofErr w:type="spellEnd"/>
      <w:r w:rsidRPr="00637910">
        <w:rPr>
          <w:rFonts w:cstheme="minorHAnsi"/>
          <w:sz w:val="20"/>
          <w:szCs w:val="20"/>
          <w:lang w:val="en-US"/>
        </w:rPr>
        <w:t>. Volume: 107, Number: 19, Pages: 343-348</w:t>
      </w:r>
    </w:p>
    <w:p w:rsidR="00EC1CE8" w:rsidRPr="00637910" w:rsidRDefault="00EC1CE8" w:rsidP="000F63C2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EC1CE8" w:rsidRPr="00637910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Leyer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, L. &amp; K. </w:t>
      </w:r>
      <w:proofErr w:type="spellStart"/>
      <w:r w:rsidRPr="00637910">
        <w:rPr>
          <w:rFonts w:cstheme="minorHAnsi"/>
          <w:b/>
          <w:smallCaps/>
          <w:sz w:val="20"/>
          <w:szCs w:val="20"/>
        </w:rPr>
        <w:t>Wesche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 (2007):</w:t>
      </w:r>
      <w:r w:rsidRPr="00637910">
        <w:rPr>
          <w:rFonts w:cstheme="minorHAnsi"/>
          <w:sz w:val="20"/>
          <w:szCs w:val="20"/>
        </w:rPr>
        <w:t xml:space="preserve"> Multivariate </w:t>
      </w:r>
      <w:r w:rsidRPr="00637910">
        <w:rPr>
          <w:rFonts w:cstheme="minorHAnsi"/>
          <w:i/>
          <w:sz w:val="20"/>
          <w:szCs w:val="20"/>
        </w:rPr>
        <w:t>Statistik In Der Ökologie. Einfache Einführung In Die Vielfältigen Methoden Der Multivariaten Analyse Ökologischer Daten.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sz w:val="20"/>
          <w:szCs w:val="20"/>
          <w:lang w:val="en-US"/>
        </w:rPr>
        <w:t xml:space="preserve">Springer, Heidelberg, Pages: </w:t>
      </w:r>
    </w:p>
    <w:p w:rsidR="00281B3A" w:rsidRPr="00637910" w:rsidRDefault="00281B3A" w:rsidP="000F63C2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E90447" w:rsidRPr="00637910" w:rsidRDefault="00F115C2" w:rsidP="000F63C2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sz w:val="20"/>
          <w:szCs w:val="20"/>
        </w:rPr>
      </w:pPr>
      <w:r w:rsidRPr="00637910">
        <w:rPr>
          <w:rFonts w:cstheme="minorHAnsi"/>
          <w:b/>
          <w:smallCaps/>
          <w:sz w:val="20"/>
          <w:szCs w:val="20"/>
        </w:rPr>
        <w:t>Petzold, T. (2008):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Datenanalyse Mit R Ausgewählte Beispiele.</w:t>
      </w:r>
      <w:r w:rsidRPr="00637910">
        <w:rPr>
          <w:rFonts w:cstheme="minorHAnsi"/>
          <w:sz w:val="20"/>
          <w:szCs w:val="20"/>
        </w:rPr>
        <w:t xml:space="preserve"> Lehrmaterial An Der Tu Dresden, Not </w:t>
      </w:r>
      <w:proofErr w:type="spellStart"/>
      <w:r w:rsidRPr="00637910">
        <w:rPr>
          <w:rFonts w:cstheme="minorHAnsi"/>
          <w:sz w:val="20"/>
          <w:szCs w:val="20"/>
        </w:rPr>
        <w:t>Published</w:t>
      </w:r>
      <w:proofErr w:type="spellEnd"/>
    </w:p>
    <w:p w:rsidR="00A36184" w:rsidRPr="00281B3A" w:rsidRDefault="00A36184">
      <w:pPr>
        <w:rPr>
          <w:rFonts w:cstheme="minorHAnsi"/>
        </w:rPr>
      </w:pPr>
    </w:p>
    <w:sectPr w:rsidR="00A36184" w:rsidRPr="00281B3A" w:rsidSect="00A36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7151A"/>
    <w:multiLevelType w:val="hybridMultilevel"/>
    <w:tmpl w:val="7DD022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D4D54"/>
    <w:multiLevelType w:val="multilevel"/>
    <w:tmpl w:val="9F5E667E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3B62681B"/>
    <w:multiLevelType w:val="hybridMultilevel"/>
    <w:tmpl w:val="2C588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405B4"/>
    <w:multiLevelType w:val="hybridMultilevel"/>
    <w:tmpl w:val="B88ED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832CA"/>
    <w:multiLevelType w:val="hybridMultilevel"/>
    <w:tmpl w:val="901E4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76AB6"/>
    <w:multiLevelType w:val="hybridMultilevel"/>
    <w:tmpl w:val="EB8C0870"/>
    <w:lvl w:ilvl="0" w:tplc="D194ACC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CC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0447"/>
    <w:rsid w:val="00014816"/>
    <w:rsid w:val="00015746"/>
    <w:rsid w:val="00025449"/>
    <w:rsid w:val="00036065"/>
    <w:rsid w:val="00050DB2"/>
    <w:rsid w:val="000A0FE2"/>
    <w:rsid w:val="000C32AE"/>
    <w:rsid w:val="000E54A7"/>
    <w:rsid w:val="000F63C2"/>
    <w:rsid w:val="00106116"/>
    <w:rsid w:val="00114E54"/>
    <w:rsid w:val="00133134"/>
    <w:rsid w:val="001A3C8A"/>
    <w:rsid w:val="001D57B2"/>
    <w:rsid w:val="00247EA0"/>
    <w:rsid w:val="00260A57"/>
    <w:rsid w:val="00262CA4"/>
    <w:rsid w:val="00281B3A"/>
    <w:rsid w:val="002C3B9A"/>
    <w:rsid w:val="002D3263"/>
    <w:rsid w:val="002D72A1"/>
    <w:rsid w:val="002E3CAC"/>
    <w:rsid w:val="0031091E"/>
    <w:rsid w:val="00315A9D"/>
    <w:rsid w:val="00317A22"/>
    <w:rsid w:val="00356A35"/>
    <w:rsid w:val="003C4767"/>
    <w:rsid w:val="00462784"/>
    <w:rsid w:val="0046627C"/>
    <w:rsid w:val="00496669"/>
    <w:rsid w:val="004B1A31"/>
    <w:rsid w:val="004C3884"/>
    <w:rsid w:val="004E31C8"/>
    <w:rsid w:val="004F177E"/>
    <w:rsid w:val="005A02C2"/>
    <w:rsid w:val="005F147F"/>
    <w:rsid w:val="005F6DDD"/>
    <w:rsid w:val="00614D50"/>
    <w:rsid w:val="00637910"/>
    <w:rsid w:val="006443AB"/>
    <w:rsid w:val="00665CD3"/>
    <w:rsid w:val="006C0D40"/>
    <w:rsid w:val="006D0860"/>
    <w:rsid w:val="00731260"/>
    <w:rsid w:val="00750E69"/>
    <w:rsid w:val="007B0877"/>
    <w:rsid w:val="008305B6"/>
    <w:rsid w:val="00837205"/>
    <w:rsid w:val="008469EA"/>
    <w:rsid w:val="00847B1F"/>
    <w:rsid w:val="008634C5"/>
    <w:rsid w:val="008725EE"/>
    <w:rsid w:val="008E413D"/>
    <w:rsid w:val="008E4277"/>
    <w:rsid w:val="008F396B"/>
    <w:rsid w:val="00974833"/>
    <w:rsid w:val="009F1A13"/>
    <w:rsid w:val="00A069F7"/>
    <w:rsid w:val="00A12C43"/>
    <w:rsid w:val="00A13E98"/>
    <w:rsid w:val="00A36184"/>
    <w:rsid w:val="00AB0995"/>
    <w:rsid w:val="00AD5B61"/>
    <w:rsid w:val="00AE298C"/>
    <w:rsid w:val="00B144D3"/>
    <w:rsid w:val="00CE6288"/>
    <w:rsid w:val="00CF3178"/>
    <w:rsid w:val="00D05EE9"/>
    <w:rsid w:val="00D50E6B"/>
    <w:rsid w:val="00D76371"/>
    <w:rsid w:val="00DA6D9E"/>
    <w:rsid w:val="00DC3E57"/>
    <w:rsid w:val="00E90447"/>
    <w:rsid w:val="00EC1CE8"/>
    <w:rsid w:val="00EC5740"/>
    <w:rsid w:val="00F115C2"/>
    <w:rsid w:val="00F2469A"/>
    <w:rsid w:val="00F50502"/>
    <w:rsid w:val="00F56655"/>
    <w:rsid w:val="00F824C4"/>
    <w:rsid w:val="00FB0AF1"/>
    <w:rsid w:val="00FC1457"/>
    <w:rsid w:val="00FE7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361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9044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044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05B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7B0877"/>
    <w:rPr>
      <w:b/>
      <w:bCs/>
    </w:rPr>
  </w:style>
  <w:style w:type="character" w:customStyle="1" w:styleId="author">
    <w:name w:val="author"/>
    <w:basedOn w:val="Absatz-Standardschriftart"/>
    <w:rsid w:val="00EC1CE8"/>
  </w:style>
  <w:style w:type="character" w:customStyle="1" w:styleId="pubyear">
    <w:name w:val="pubyear"/>
    <w:basedOn w:val="Absatz-Standardschriftart"/>
    <w:rsid w:val="00EC1CE8"/>
  </w:style>
  <w:style w:type="character" w:customStyle="1" w:styleId="articletitle">
    <w:name w:val="articletitle"/>
    <w:basedOn w:val="Absatz-Standardschriftart"/>
    <w:rsid w:val="00EC1CE8"/>
  </w:style>
  <w:style w:type="character" w:customStyle="1" w:styleId="vol">
    <w:name w:val="vol"/>
    <w:basedOn w:val="Absatz-Standardschriftart"/>
    <w:rsid w:val="00EC1CE8"/>
  </w:style>
  <w:style w:type="character" w:customStyle="1" w:styleId="pagefirst">
    <w:name w:val="pagefirst"/>
    <w:basedOn w:val="Absatz-Standardschriftart"/>
    <w:rsid w:val="00EC1CE8"/>
  </w:style>
  <w:style w:type="character" w:customStyle="1" w:styleId="pagelast">
    <w:name w:val="pagelast"/>
    <w:basedOn w:val="Absatz-Standardschriftart"/>
    <w:rsid w:val="00EC1C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1731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36</cp:revision>
  <dcterms:created xsi:type="dcterms:W3CDTF">2020-01-12T20:46:00Z</dcterms:created>
  <dcterms:modified xsi:type="dcterms:W3CDTF">2020-01-18T23:36:00Z</dcterms:modified>
</cp:coreProperties>
</file>