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90" w:rsidRPr="006A3775" w:rsidRDefault="009B6F90" w:rsidP="009B6F90">
      <w:pPr>
        <w:pStyle w:val="StandardWeb"/>
        <w:spacing w:after="0"/>
        <w:ind w:left="0" w:firstLine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6A3775">
        <w:rPr>
          <w:rFonts w:asciiTheme="minorHAnsi" w:hAnsiTheme="minorHAnsi" w:cstheme="minorHAnsi"/>
          <w:b/>
          <w:sz w:val="20"/>
          <w:szCs w:val="20"/>
          <w:lang w:val="en-US"/>
        </w:rPr>
        <w:t>6. References</w:t>
      </w:r>
    </w:p>
    <w:p w:rsidR="009B6F90" w:rsidRPr="006A3775" w:rsidRDefault="009B6F90" w:rsidP="009B6F90">
      <w:pPr>
        <w:jc w:val="both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jc w:val="both"/>
        <w:rPr>
          <w:rFonts w:cstheme="minorHAnsi"/>
          <w:b/>
          <w:sz w:val="20"/>
          <w:szCs w:val="20"/>
          <w:u w:val="single"/>
          <w:lang w:val="en-US"/>
        </w:rPr>
      </w:pPr>
      <w:r w:rsidRPr="006A3775">
        <w:rPr>
          <w:rFonts w:cstheme="minorHAnsi"/>
          <w:b/>
          <w:sz w:val="20"/>
          <w:szCs w:val="20"/>
          <w:u w:val="single"/>
          <w:lang w:val="en-US"/>
        </w:rPr>
        <w:t xml:space="preserve">Moss </w:t>
      </w:r>
      <w:proofErr w:type="spellStart"/>
      <w:r w:rsidRPr="006A3775">
        <w:rPr>
          <w:rFonts w:cstheme="minorHAnsi"/>
          <w:b/>
          <w:sz w:val="20"/>
          <w:szCs w:val="20"/>
          <w:u w:val="single"/>
          <w:lang w:val="en-US"/>
        </w:rPr>
        <w:t>usabilities</w:t>
      </w:r>
      <w:proofErr w:type="spellEnd"/>
      <w:r w:rsidRPr="006A3775">
        <w:rPr>
          <w:rFonts w:cstheme="minorHAnsi"/>
          <w:b/>
          <w:sz w:val="20"/>
          <w:szCs w:val="20"/>
          <w:u w:val="single"/>
          <w:lang w:val="en-US"/>
        </w:rPr>
        <w:t xml:space="preserve"> and basic knowledge:</w:t>
      </w: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A3775">
        <w:rPr>
          <w:rFonts w:cstheme="minorHAnsi"/>
          <w:b/>
          <w:smallCaps/>
          <w:sz w:val="20"/>
          <w:szCs w:val="20"/>
        </w:rPr>
        <w:t>, U. (2010):</w:t>
      </w:r>
      <w:r w:rsidRPr="006A3775">
        <w:rPr>
          <w:rFonts w:cstheme="minorHAnsi"/>
          <w:sz w:val="20"/>
          <w:szCs w:val="20"/>
        </w:rPr>
        <w:t xml:space="preserve"> </w:t>
      </w:r>
      <w:r w:rsidRPr="006A3775">
        <w:rPr>
          <w:rFonts w:cstheme="minorHAnsi"/>
          <w:i/>
          <w:sz w:val="20"/>
          <w:szCs w:val="20"/>
        </w:rPr>
        <w:t>Nachsuche Verschollener Moose Für Die Hessische Rote Liste Moose</w:t>
      </w:r>
      <w:r w:rsidRPr="006A3775">
        <w:rPr>
          <w:rFonts w:cstheme="minorHAnsi"/>
          <w:sz w:val="20"/>
          <w:szCs w:val="20"/>
        </w:rPr>
        <w:t>. Göttingen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A3775">
        <w:rPr>
          <w:rFonts w:cstheme="minorHAnsi"/>
          <w:b/>
          <w:smallCaps/>
          <w:sz w:val="20"/>
          <w:szCs w:val="20"/>
        </w:rPr>
        <w:t>, U. (2013):</w:t>
      </w:r>
      <w:r w:rsidRPr="006A3775">
        <w:rPr>
          <w:rFonts w:cstheme="minorHAnsi"/>
          <w:sz w:val="20"/>
          <w:szCs w:val="20"/>
        </w:rPr>
        <w:t xml:space="preserve"> </w:t>
      </w:r>
      <w:r w:rsidRPr="006A3775">
        <w:rPr>
          <w:rFonts w:cstheme="minorHAnsi"/>
          <w:i/>
          <w:sz w:val="20"/>
          <w:szCs w:val="20"/>
        </w:rPr>
        <w:t>Rote Liste Der Moose Hessens.</w:t>
      </w:r>
      <w:r w:rsidRPr="006A3775">
        <w:rPr>
          <w:rFonts w:cstheme="minorHAnsi"/>
          <w:sz w:val="20"/>
          <w:szCs w:val="20"/>
        </w:rPr>
        <w:t xml:space="preserve"> In: Hess. Ministerium Für Umwelt, Energie, Landwirtschaft Und Verbraucherschutz (</w:t>
      </w:r>
      <w:proofErr w:type="spellStart"/>
      <w:r w:rsidRPr="006A3775">
        <w:rPr>
          <w:rFonts w:cstheme="minorHAnsi"/>
          <w:sz w:val="20"/>
          <w:szCs w:val="20"/>
        </w:rPr>
        <w:t>Hmuelv</w:t>
      </w:r>
      <w:proofErr w:type="spellEnd"/>
      <w:r w:rsidRPr="006A3775">
        <w:rPr>
          <w:rFonts w:cstheme="minorHAnsi"/>
          <w:sz w:val="20"/>
          <w:szCs w:val="20"/>
        </w:rPr>
        <w:t>), Pages: 78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Frahm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 J.P. (2004):</w:t>
      </w:r>
      <w:r w:rsidRPr="006A3775">
        <w:rPr>
          <w:rFonts w:cstheme="minorHAnsi"/>
          <w:sz w:val="20"/>
          <w:szCs w:val="20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lang w:val="en-GB"/>
        </w:rPr>
        <w:t xml:space="preserve">Recent Developments </w:t>
      </w:r>
      <w:proofErr w:type="gramStart"/>
      <w:r w:rsidRPr="006A3775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A3775">
        <w:rPr>
          <w:rFonts w:cstheme="minorHAnsi"/>
          <w:i/>
          <w:sz w:val="20"/>
          <w:szCs w:val="20"/>
          <w:lang w:val="en-GB"/>
        </w:rPr>
        <w:t xml:space="preserve"> Commercial Products From Bryophytes.</w:t>
      </w:r>
      <w:r w:rsidRPr="006A3775">
        <w:rPr>
          <w:rFonts w:cstheme="minorHAnsi"/>
          <w:sz w:val="20"/>
          <w:szCs w:val="20"/>
          <w:lang w:val="en-GB"/>
        </w:rPr>
        <w:t xml:space="preserve"> In: The Bryologist. Volume: 107, Pages: 277-283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GB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Gerson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>, U. (1969):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lang w:val="en-US"/>
        </w:rPr>
        <w:t>Moss-Arthropod Associations.</w:t>
      </w:r>
      <w:r w:rsidRPr="006A3775">
        <w:rPr>
          <w:rFonts w:cstheme="minorHAnsi"/>
          <w:sz w:val="20"/>
          <w:szCs w:val="20"/>
          <w:lang w:val="en-US"/>
        </w:rPr>
        <w:t xml:space="preserve"> In: The Bryologist. Volume: 72, Pages: 495-500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Gignac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, L. D. (2001):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Bryophytes </w:t>
      </w:r>
      <w:proofErr w:type="gramStart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As</w:t>
      </w:r>
      <w:proofErr w:type="gramEnd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Indicators Of Climate Change.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In: The Bryologist. Volume: 104, Pages: 410-420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Giordano, P.,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Adamo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S.,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Sorbo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S. &amp; S.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Vingiani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 (2005):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lang w:val="en-US"/>
        </w:rPr>
        <w:t>Atmospheric Trace Metal Pollution In The Naples Urban Area Based On Results From Moss And Lichen Bags</w:t>
      </w:r>
      <w:r w:rsidRPr="006A3775">
        <w:rPr>
          <w:rFonts w:cstheme="minorHAnsi"/>
          <w:sz w:val="20"/>
          <w:szCs w:val="20"/>
          <w:lang w:val="en-US"/>
        </w:rPr>
        <w:t>. In: Environmental Pollution. Volume: 136, Pages: 431-442</w:t>
      </w:r>
    </w:p>
    <w:p w:rsidR="009B6F90" w:rsidRPr="006A3775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Harmens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H., Norris, D. A.,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Steinnes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E.,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Kubin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E.,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Piispanen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J.,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Alber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R.,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Aleksiayenak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Y., Blum, O.,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Coskun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M., Dam, M., De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Temmerman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L., Fernandez, J. A.,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Frolova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M.,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Frontasyeva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>, ´ M., Gonzalez-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Miqueo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L.,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Grodzi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 ´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Nska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K.,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Jeran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Z.,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Korzekwa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´ S.,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Krmar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M.,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Kvietkus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K.,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Leblond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S.,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Liiv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S., Magnusson, ´ S. H.,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Mankovsk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 ˇ A, B.,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Pesch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R., R ´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Uhling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¨ A.,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Santamaria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J. M., ˚ Schroder, W.,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Spiric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Z.,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Suchara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I.,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Th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 ¨ Oni, L.,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Urumov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V., Yu- ¨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Rukova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L., &amp; H. G.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Zechmeister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 (2010):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lang w:val="en-US"/>
        </w:rPr>
        <w:t xml:space="preserve">Mosses As </w:t>
      </w:r>
      <w:proofErr w:type="spellStart"/>
      <w:r w:rsidRPr="006A3775">
        <w:rPr>
          <w:rFonts w:cstheme="minorHAnsi"/>
          <w:i/>
          <w:sz w:val="20"/>
          <w:szCs w:val="20"/>
          <w:lang w:val="en-US"/>
        </w:rPr>
        <w:t>Biomonitors</w:t>
      </w:r>
      <w:proofErr w:type="spellEnd"/>
      <w:r w:rsidRPr="006A3775">
        <w:rPr>
          <w:rFonts w:cstheme="minorHAnsi"/>
          <w:i/>
          <w:sz w:val="20"/>
          <w:szCs w:val="20"/>
          <w:lang w:val="en-US"/>
        </w:rPr>
        <w:t xml:space="preserve"> Of Atmospheric Heavy Metal Deposition: Spatial Patterns And Temporal Trends In Europe.</w:t>
      </w:r>
      <w:r w:rsidRPr="006A3775">
        <w:rPr>
          <w:rFonts w:cstheme="minorHAnsi"/>
          <w:sz w:val="20"/>
          <w:szCs w:val="20"/>
          <w:lang w:val="en-US"/>
        </w:rPr>
        <w:t xml:space="preserve"> In: Environmental Pollution. Volume: 158, Pages: 3144-3156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Peck, J.E. (2006):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Towards Sustainable Commercial Moss Harvest </w:t>
      </w:r>
      <w:proofErr w:type="gramStart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In</w:t>
      </w:r>
      <w:proofErr w:type="gramEnd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The Pacific North-West Of North America.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Biological Conservation. Volume: 128, Pages: 289–297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spacing w:line="240" w:lineRule="auto"/>
        <w:rPr>
          <w:rFonts w:cstheme="minorHAnsi"/>
          <w:b/>
          <w:sz w:val="20"/>
          <w:szCs w:val="20"/>
          <w:u w:val="single"/>
          <w:lang w:val="en-US"/>
        </w:rPr>
      </w:pPr>
      <w:r w:rsidRPr="006A3775">
        <w:rPr>
          <w:rFonts w:cstheme="minorHAnsi"/>
          <w:b/>
          <w:sz w:val="20"/>
          <w:szCs w:val="20"/>
          <w:u w:val="single"/>
          <w:lang w:val="en-US"/>
        </w:rPr>
        <w:t>Moss Ecology:</w:t>
      </w: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US"/>
        </w:rPr>
        <w:t>Anderson, L. E. (1963):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b/>
          <w:sz w:val="20"/>
          <w:szCs w:val="20"/>
          <w:lang w:val="en-US"/>
        </w:rPr>
        <w:t xml:space="preserve">Modern </w:t>
      </w:r>
      <w:r w:rsidRPr="006A3775">
        <w:rPr>
          <w:rFonts w:cstheme="minorHAnsi"/>
          <w:i/>
          <w:sz w:val="20"/>
          <w:szCs w:val="20"/>
          <w:lang w:val="en-US"/>
        </w:rPr>
        <w:t>Species Concepts: Mosses.</w:t>
      </w:r>
      <w:r w:rsidRPr="006A3775">
        <w:rPr>
          <w:rFonts w:cstheme="minorHAnsi"/>
          <w:sz w:val="20"/>
          <w:szCs w:val="20"/>
          <w:lang w:val="en-US"/>
        </w:rPr>
        <w:t xml:space="preserve"> In: The Bryologist. Volume: 66, Pages: 107-119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Cove, D.J., Knight, C.D. &amp; T.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Lamparter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 (1997):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lang w:val="en-US"/>
        </w:rPr>
        <w:t xml:space="preserve">Mosses </w:t>
      </w:r>
      <w:proofErr w:type="gramStart"/>
      <w:r w:rsidRPr="006A3775">
        <w:rPr>
          <w:rFonts w:cstheme="minorHAnsi"/>
          <w:i/>
          <w:sz w:val="20"/>
          <w:szCs w:val="20"/>
          <w:lang w:val="en-US"/>
        </w:rPr>
        <w:t>As</w:t>
      </w:r>
      <w:proofErr w:type="gramEnd"/>
      <w:r w:rsidRPr="006A3775">
        <w:rPr>
          <w:rFonts w:cstheme="minorHAnsi"/>
          <w:i/>
          <w:sz w:val="20"/>
          <w:szCs w:val="20"/>
          <w:lang w:val="en-US"/>
        </w:rPr>
        <w:t xml:space="preserve"> Model Systems.</w:t>
      </w:r>
      <w:r w:rsidRPr="006A3775">
        <w:rPr>
          <w:rFonts w:cstheme="minorHAnsi"/>
          <w:sz w:val="20"/>
          <w:szCs w:val="20"/>
          <w:lang w:val="en-US"/>
        </w:rPr>
        <w:t xml:space="preserve"> In: Trends Plant Science. Volume: 2, Pages: 99-105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US"/>
        </w:rPr>
        <w:t>Crosby, M.R., Magill, R.E., Allen, B. &amp; S. He (1999):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lang w:val="en-US"/>
        </w:rPr>
        <w:t xml:space="preserve">A Checklist </w:t>
      </w:r>
      <w:proofErr w:type="gramStart"/>
      <w:r w:rsidRPr="006A3775">
        <w:rPr>
          <w:rFonts w:cstheme="minorHAnsi"/>
          <w:i/>
          <w:sz w:val="20"/>
          <w:szCs w:val="20"/>
          <w:lang w:val="en-US"/>
        </w:rPr>
        <w:t>Of</w:t>
      </w:r>
      <w:proofErr w:type="gramEnd"/>
      <w:r w:rsidRPr="006A3775">
        <w:rPr>
          <w:rFonts w:cstheme="minorHAnsi"/>
          <w:i/>
          <w:sz w:val="20"/>
          <w:szCs w:val="20"/>
          <w:lang w:val="en-US"/>
        </w:rPr>
        <w:t xml:space="preserve"> The Mosses.</w:t>
      </w:r>
      <w:r w:rsidRPr="006A3775">
        <w:rPr>
          <w:rFonts w:cstheme="minorHAnsi"/>
          <w:sz w:val="20"/>
          <w:szCs w:val="20"/>
          <w:lang w:val="en-US"/>
        </w:rPr>
        <w:t xml:space="preserve"> In: Prospectus. Missouri Botanical Garden, St. Louis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De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Queiroz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>, K. (2007):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lang w:val="en-US"/>
        </w:rPr>
        <w:t xml:space="preserve">Species Concepts </w:t>
      </w:r>
      <w:proofErr w:type="gramStart"/>
      <w:r w:rsidRPr="006A3775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A3775">
        <w:rPr>
          <w:rFonts w:cstheme="minorHAnsi"/>
          <w:i/>
          <w:sz w:val="20"/>
          <w:szCs w:val="20"/>
          <w:lang w:val="en-US"/>
        </w:rPr>
        <w:t xml:space="preserve"> Species Delimitation</w:t>
      </w:r>
      <w:r w:rsidRPr="006A3775">
        <w:rPr>
          <w:rFonts w:cstheme="minorHAnsi"/>
          <w:sz w:val="20"/>
          <w:szCs w:val="20"/>
          <w:lang w:val="en-US"/>
        </w:rPr>
        <w:t>. In: Systematic Biology. Volume: 56, Pages: 879-886</w:t>
      </w:r>
    </w:p>
    <w:p w:rsidR="00A75B0F" w:rsidRPr="006A3775" w:rsidRDefault="00A75B0F" w:rsidP="00A75B0F">
      <w:pPr>
        <w:pStyle w:val="Listenabsatz"/>
        <w:rPr>
          <w:rFonts w:cstheme="minorHAnsi"/>
          <w:sz w:val="20"/>
          <w:szCs w:val="20"/>
          <w:lang w:val="en-US"/>
        </w:rPr>
      </w:pPr>
    </w:p>
    <w:p w:rsidR="00A75B0F" w:rsidRPr="006A3775" w:rsidRDefault="00A75B0F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A3775">
        <w:rPr>
          <w:rFonts w:cstheme="minorHAnsi"/>
          <w:b/>
          <w:smallCaps/>
          <w:color w:val="000000"/>
          <w:sz w:val="20"/>
          <w:szCs w:val="20"/>
        </w:rPr>
        <w:t>Dierschke</w:t>
      </w:r>
      <w:proofErr w:type="spellEnd"/>
      <w:r w:rsidRPr="006A3775">
        <w:rPr>
          <w:rFonts w:cstheme="minorHAnsi"/>
          <w:b/>
          <w:smallCaps/>
          <w:color w:val="000000"/>
          <w:sz w:val="20"/>
          <w:szCs w:val="20"/>
        </w:rPr>
        <w:t>, H. (1994</w:t>
      </w:r>
      <w:r w:rsidRPr="006A3775">
        <w:rPr>
          <w:rFonts w:cstheme="minorHAnsi"/>
          <w:color w:val="000000"/>
          <w:sz w:val="20"/>
          <w:szCs w:val="20"/>
        </w:rPr>
        <w:t xml:space="preserve">): </w:t>
      </w:r>
      <w:r w:rsidRPr="006A3775">
        <w:rPr>
          <w:rFonts w:cstheme="minorHAnsi"/>
          <w:i/>
          <w:color w:val="000000"/>
          <w:sz w:val="20"/>
          <w:szCs w:val="20"/>
        </w:rPr>
        <w:t>Pflanzensoziologie: Grundlagen und Methoden.</w:t>
      </w:r>
      <w:r w:rsidRPr="006A3775">
        <w:rPr>
          <w:rFonts w:cstheme="minorHAnsi"/>
          <w:color w:val="000000"/>
          <w:sz w:val="20"/>
          <w:szCs w:val="20"/>
        </w:rPr>
        <w:t xml:space="preserve"> Ulmer, Stuttgart. </w:t>
      </w:r>
    </w:p>
    <w:p w:rsidR="009B6F90" w:rsidRPr="006A3775" w:rsidRDefault="009B6F90" w:rsidP="009B6F90">
      <w:pPr>
        <w:pStyle w:val="Listenabsatz"/>
        <w:rPr>
          <w:rFonts w:cstheme="minorHAnsi"/>
          <w:sz w:val="20"/>
          <w:szCs w:val="20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GB"/>
        </w:rPr>
        <w:t>During H.J. (1979)</w:t>
      </w:r>
      <w:r w:rsidRPr="006A3775">
        <w:rPr>
          <w:rFonts w:cstheme="minorHAnsi"/>
          <w:b/>
          <w:sz w:val="20"/>
          <w:szCs w:val="20"/>
          <w:lang w:val="en-GB"/>
        </w:rPr>
        <w:t>:</w:t>
      </w:r>
      <w:r w:rsidRPr="006A3775">
        <w:rPr>
          <w:rFonts w:cstheme="minorHAnsi"/>
          <w:sz w:val="20"/>
          <w:szCs w:val="20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lang w:val="en-GB"/>
        </w:rPr>
        <w:t xml:space="preserve">Life Strategies </w:t>
      </w:r>
      <w:proofErr w:type="gramStart"/>
      <w:r w:rsidRPr="006A3775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A3775">
        <w:rPr>
          <w:rFonts w:cstheme="minorHAnsi"/>
          <w:i/>
          <w:sz w:val="20"/>
          <w:szCs w:val="20"/>
          <w:lang w:val="en-GB"/>
        </w:rPr>
        <w:t xml:space="preserve"> Bryophytes: A Preliminary Review.</w:t>
      </w:r>
      <w:r w:rsidRPr="006A3775">
        <w:rPr>
          <w:rFonts w:cstheme="minorHAnsi"/>
          <w:sz w:val="20"/>
          <w:szCs w:val="20"/>
          <w:lang w:val="en-GB"/>
        </w:rPr>
        <w:t xml:space="preserve"> In: </w:t>
      </w:r>
      <w:proofErr w:type="spellStart"/>
      <w:r w:rsidRPr="006A3775">
        <w:rPr>
          <w:rFonts w:cstheme="minorHAnsi"/>
          <w:sz w:val="20"/>
          <w:szCs w:val="20"/>
          <w:lang w:val="en-GB"/>
        </w:rPr>
        <w:t>Lindbergia</w:t>
      </w:r>
      <w:proofErr w:type="spellEnd"/>
      <w:r w:rsidRPr="006A3775">
        <w:rPr>
          <w:rFonts w:cstheme="minorHAnsi"/>
          <w:sz w:val="20"/>
          <w:szCs w:val="20"/>
          <w:lang w:val="en-GB"/>
        </w:rPr>
        <w:t>. Volume: 5, Page: 2-18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Fenton, N.J. &amp; K.A. </w:t>
      </w: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Frego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(2005):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 Conservation </w:t>
      </w:r>
      <w:proofErr w:type="gramStart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Under</w:t>
      </w:r>
      <w:proofErr w:type="gramEnd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Remnant Canopy In Managed Forests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. In:  Biological Conservation. Volume: 122, Pages: 417-430</w:t>
      </w:r>
    </w:p>
    <w:p w:rsidR="009B6F90" w:rsidRPr="006A3775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color w:val="000000"/>
          <w:sz w:val="20"/>
          <w:szCs w:val="20"/>
        </w:rPr>
        <w:lastRenderedPageBreak/>
        <w:t>Frahm. J.P. (1994):</w:t>
      </w:r>
      <w:r w:rsidRPr="006A3775">
        <w:rPr>
          <w:rFonts w:cstheme="minorHAnsi"/>
          <w:color w:val="000000"/>
          <w:sz w:val="20"/>
          <w:szCs w:val="20"/>
        </w:rPr>
        <w:t xml:space="preserve"> </w:t>
      </w:r>
      <w:r w:rsidRPr="006A3775">
        <w:rPr>
          <w:rFonts w:cstheme="minorHAnsi"/>
          <w:i/>
          <w:color w:val="000000"/>
          <w:sz w:val="20"/>
          <w:szCs w:val="20"/>
        </w:rPr>
        <w:t>Moose - Lebende Fossilien.</w:t>
      </w:r>
      <w:r w:rsidRPr="006A3775">
        <w:rPr>
          <w:rFonts w:cstheme="minorHAnsi"/>
          <w:color w:val="000000"/>
          <w:sz w:val="20"/>
          <w:szCs w:val="20"/>
        </w:rPr>
        <w:t xml:space="preserve"> Pages: </w:t>
      </w:r>
      <w:r w:rsidRPr="006A3775">
        <w:rPr>
          <w:rFonts w:cstheme="minorHAnsi"/>
          <w:color w:val="000000"/>
          <w:sz w:val="20"/>
          <w:szCs w:val="20"/>
          <w:lang w:val="en-GB"/>
        </w:rPr>
        <w:t>120-124</w:t>
      </w:r>
    </w:p>
    <w:p w:rsidR="00DE79B7" w:rsidRPr="006A3775" w:rsidRDefault="00DE79B7" w:rsidP="00DE79B7">
      <w:pPr>
        <w:pStyle w:val="Listenabsatz"/>
        <w:rPr>
          <w:rFonts w:cstheme="minorHAnsi"/>
          <w:sz w:val="20"/>
          <w:szCs w:val="20"/>
          <w:lang w:val="en-US"/>
        </w:rPr>
      </w:pPr>
    </w:p>
    <w:p w:rsidR="00DE79B7" w:rsidRPr="006A3775" w:rsidRDefault="00DE79B7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color w:val="000000"/>
          <w:sz w:val="20"/>
          <w:szCs w:val="20"/>
          <w:lang w:val="en-GB"/>
        </w:rPr>
        <w:t>Frahm</w:t>
      </w:r>
      <w:proofErr w:type="spellEnd"/>
      <w:r w:rsidRPr="006A3775">
        <w:rPr>
          <w:rFonts w:cstheme="minorHAnsi"/>
          <w:b/>
          <w:smallCaps/>
          <w:color w:val="000000"/>
          <w:sz w:val="20"/>
          <w:szCs w:val="20"/>
          <w:lang w:val="en-GB"/>
        </w:rPr>
        <w:t>. J.P. &amp;W. Frey (1992):</w:t>
      </w:r>
      <w:r w:rsidRPr="006A3775"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 w:rsidRPr="006A3775">
        <w:rPr>
          <w:rFonts w:cstheme="minorHAnsi"/>
          <w:i/>
          <w:color w:val="000000"/>
          <w:sz w:val="20"/>
          <w:szCs w:val="20"/>
          <w:lang w:val="en-GB"/>
        </w:rPr>
        <w:t>Moosflora</w:t>
      </w:r>
      <w:proofErr w:type="spellEnd"/>
      <w:r w:rsidRPr="006A3775">
        <w:rPr>
          <w:rFonts w:cstheme="minorHAnsi"/>
          <w:i/>
          <w:color w:val="000000"/>
          <w:sz w:val="20"/>
          <w:szCs w:val="20"/>
          <w:lang w:val="en-GB"/>
        </w:rPr>
        <w:t xml:space="preserve">. </w:t>
      </w:r>
      <w:r w:rsidRPr="006A3775">
        <w:rPr>
          <w:rFonts w:cstheme="minorHAnsi"/>
          <w:color w:val="000000"/>
          <w:sz w:val="20"/>
          <w:szCs w:val="20"/>
          <w:lang w:val="en-GB"/>
        </w:rPr>
        <w:t>Page: 8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Frego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 K.A. (2007):</w:t>
      </w:r>
      <w:r w:rsidRPr="006A3775">
        <w:rPr>
          <w:rFonts w:cstheme="minorHAnsi"/>
          <w:sz w:val="20"/>
          <w:szCs w:val="20"/>
          <w:lang w:val="en-GB"/>
        </w:rPr>
        <w:t xml:space="preserve"> Bryophytes </w:t>
      </w:r>
      <w:proofErr w:type="gramStart"/>
      <w:r w:rsidRPr="006A3775">
        <w:rPr>
          <w:rFonts w:cstheme="minorHAnsi"/>
          <w:i/>
          <w:sz w:val="20"/>
          <w:szCs w:val="20"/>
          <w:lang w:val="en-GB"/>
        </w:rPr>
        <w:t>As</w:t>
      </w:r>
      <w:proofErr w:type="gramEnd"/>
      <w:r w:rsidRPr="006A3775">
        <w:rPr>
          <w:rFonts w:cstheme="minorHAnsi"/>
          <w:i/>
          <w:sz w:val="20"/>
          <w:szCs w:val="20"/>
          <w:lang w:val="en-GB"/>
        </w:rPr>
        <w:t xml:space="preserve"> Potential Indicators Of Forest Integrity.</w:t>
      </w:r>
      <w:r w:rsidRPr="006A3775">
        <w:rPr>
          <w:rFonts w:cstheme="minorHAnsi"/>
          <w:sz w:val="20"/>
          <w:szCs w:val="20"/>
          <w:lang w:val="en-GB"/>
        </w:rPr>
        <w:t xml:space="preserve"> In: Forest Ecology Management. Volume: 242, Page</w:t>
      </w:r>
      <w:r w:rsidRPr="006A3775">
        <w:rPr>
          <w:rFonts w:cstheme="minorHAnsi"/>
          <w:sz w:val="20"/>
          <w:szCs w:val="20"/>
        </w:rPr>
        <w:t>s: 65-75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Frey, W. &amp; H. </w:t>
      </w:r>
      <w:proofErr w:type="spellStart"/>
      <w:r w:rsidRPr="006A3775">
        <w:rPr>
          <w:rFonts w:cstheme="minorHAnsi"/>
          <w:b/>
          <w:smallCaps/>
          <w:color w:val="000000"/>
          <w:sz w:val="20"/>
          <w:szCs w:val="20"/>
          <w:lang w:val="en-GB"/>
        </w:rPr>
        <w:t>Kürschner</w:t>
      </w:r>
      <w:proofErr w:type="spellEnd"/>
      <w:r w:rsidRPr="006A3775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(2011):</w:t>
      </w:r>
      <w:r w:rsidRPr="006A3775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6A3775">
        <w:rPr>
          <w:rFonts w:cstheme="minorHAnsi"/>
          <w:i/>
          <w:color w:val="000000"/>
          <w:sz w:val="20"/>
          <w:szCs w:val="20"/>
          <w:lang w:val="en-GB"/>
        </w:rPr>
        <w:t xml:space="preserve">Asexual Reproduction, Habitat Colonization </w:t>
      </w:r>
      <w:proofErr w:type="gramStart"/>
      <w:r w:rsidRPr="006A3775">
        <w:rPr>
          <w:rFonts w:cstheme="minorHAnsi"/>
          <w:i/>
          <w:color w:val="000000"/>
          <w:sz w:val="20"/>
          <w:szCs w:val="20"/>
          <w:lang w:val="en-GB"/>
        </w:rPr>
        <w:t>And</w:t>
      </w:r>
      <w:proofErr w:type="gramEnd"/>
      <w:r w:rsidRPr="006A3775">
        <w:rPr>
          <w:rFonts w:cstheme="minorHAnsi"/>
          <w:i/>
          <w:color w:val="000000"/>
          <w:sz w:val="20"/>
          <w:szCs w:val="20"/>
          <w:lang w:val="en-GB"/>
        </w:rPr>
        <w:t xml:space="preserve"> Habitat Maintenance In Bryophytes - A Review.</w:t>
      </w:r>
      <w:r w:rsidRPr="006A3775">
        <w:rPr>
          <w:rFonts w:cstheme="minorHAnsi"/>
          <w:color w:val="000000"/>
          <w:sz w:val="20"/>
          <w:szCs w:val="20"/>
          <w:lang w:val="en-GB"/>
        </w:rPr>
        <w:t xml:space="preserve"> In: Flora. Volume: 206, Pages:173-184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A3775">
        <w:rPr>
          <w:rFonts w:cstheme="minorHAnsi"/>
          <w:sz w:val="20"/>
          <w:szCs w:val="20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I. An Investigation </w:t>
      </w:r>
      <w:proofErr w:type="gramStart"/>
      <w:r w:rsidRPr="006A3775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A3775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A3775">
        <w:rPr>
          <w:rFonts w:cstheme="minorHAnsi"/>
          <w:i/>
          <w:sz w:val="20"/>
          <w:szCs w:val="20"/>
          <w:lang w:val="en-GB"/>
        </w:rPr>
        <w:t>Brachythecium</w:t>
      </w:r>
      <w:proofErr w:type="spellEnd"/>
      <w:r w:rsidRPr="006A3775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A3775">
        <w:rPr>
          <w:rFonts w:cstheme="minorHAnsi"/>
          <w:i/>
          <w:sz w:val="20"/>
          <w:szCs w:val="20"/>
          <w:lang w:val="en-GB"/>
        </w:rPr>
        <w:t>Rutabulum</w:t>
      </w:r>
      <w:proofErr w:type="spellEnd"/>
      <w:r w:rsidRPr="006A3775">
        <w:rPr>
          <w:rFonts w:cstheme="minorHAnsi"/>
          <w:i/>
          <w:sz w:val="20"/>
          <w:szCs w:val="20"/>
          <w:lang w:val="en-GB"/>
        </w:rPr>
        <w:t>.</w:t>
      </w:r>
      <w:r w:rsidRPr="006A3775">
        <w:rPr>
          <w:rFonts w:cstheme="minorHAnsi"/>
          <w:sz w:val="20"/>
          <w:szCs w:val="20"/>
          <w:lang w:val="en-GB"/>
        </w:rPr>
        <w:t xml:space="preserve"> In: Journal Of Ecology, Volume: 70, Pages: 513-523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A3775">
        <w:rPr>
          <w:rFonts w:cstheme="minorHAnsi"/>
          <w:sz w:val="20"/>
          <w:szCs w:val="20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Ii. A Comparative Study </w:t>
      </w:r>
      <w:proofErr w:type="gramStart"/>
      <w:r w:rsidRPr="006A3775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A3775">
        <w:rPr>
          <w:rFonts w:cstheme="minorHAnsi"/>
          <w:i/>
          <w:sz w:val="20"/>
          <w:szCs w:val="20"/>
          <w:lang w:val="en-GB"/>
        </w:rPr>
        <w:t xml:space="preserve"> Species Of Contrasted Ecology</w:t>
      </w:r>
      <w:r w:rsidRPr="006A3775">
        <w:rPr>
          <w:rFonts w:cstheme="minorHAnsi"/>
          <w:sz w:val="20"/>
          <w:szCs w:val="20"/>
          <w:lang w:val="en-GB"/>
        </w:rPr>
        <w:t>. In: Journal Of Ecology, Volume: 70, Pages: 525-536</w:t>
      </w:r>
    </w:p>
    <w:p w:rsidR="00423B74" w:rsidRPr="006A3775" w:rsidRDefault="00423B74" w:rsidP="00423B74">
      <w:pPr>
        <w:pStyle w:val="Listenabsatz"/>
        <w:rPr>
          <w:rFonts w:cstheme="minorHAnsi"/>
          <w:sz w:val="20"/>
          <w:szCs w:val="20"/>
          <w:lang w:val="en-US"/>
        </w:rPr>
      </w:pPr>
    </w:p>
    <w:p w:rsidR="00423B74" w:rsidRPr="006A3775" w:rsidRDefault="00423B74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</w:rPr>
        <w:t>Meinunger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</w:rPr>
        <w:t>, L. &amp; W. Schröder (2007):</w:t>
      </w:r>
      <w:r w:rsidRPr="006A3775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A3775">
        <w:rPr>
          <w:rFonts w:cstheme="minorHAnsi"/>
          <w:i/>
          <w:sz w:val="20"/>
          <w:szCs w:val="20"/>
          <w:shd w:val="clear" w:color="auto" w:fill="FFFFFF"/>
        </w:rPr>
        <w:t>Verbreitungsatlas der Moose Deutschlands</w:t>
      </w:r>
      <w:r w:rsidRPr="006A3775">
        <w:rPr>
          <w:rFonts w:cstheme="minorHAnsi"/>
          <w:sz w:val="20"/>
          <w:szCs w:val="20"/>
          <w:shd w:val="clear" w:color="auto" w:fill="FFFFFF"/>
        </w:rPr>
        <w:t xml:space="preserve">. </w:t>
      </w:r>
      <w:proofErr w:type="spellStart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Hrsg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. O. </w:t>
      </w:r>
      <w:proofErr w:type="spellStart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Dürhammer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für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die </w:t>
      </w:r>
      <w:proofErr w:type="spellStart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Regensb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. Bot. </w:t>
      </w:r>
      <w:proofErr w:type="spellStart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Ges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., 3 Bd., Regensburg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GB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Mezaka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A.,  </w:t>
      </w: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Brumelis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G. &amp;  A. </w:t>
      </w: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Piterans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(2012):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 </w:t>
      </w:r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Tree  And  Stand-Scale  Factors  Affecting  Richness  And  Composition  Of  Epiphytic  Bryophytes  And  Lichens  In  Deciduous  Woodland Key Habitats.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Biodiversity Conservation. Volume: 21, Pages: 3221-3241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Mishler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>, B. D. (1985):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lang w:val="en-US"/>
        </w:rPr>
        <w:t xml:space="preserve">The Morphological, Developmental, </w:t>
      </w:r>
      <w:proofErr w:type="gramStart"/>
      <w:r w:rsidRPr="006A3775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A3775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6A3775">
        <w:rPr>
          <w:rFonts w:cstheme="minorHAnsi"/>
          <w:i/>
          <w:sz w:val="20"/>
          <w:szCs w:val="20"/>
          <w:lang w:val="en-US"/>
        </w:rPr>
        <w:t>Phylogenetic</w:t>
      </w:r>
      <w:proofErr w:type="spellEnd"/>
      <w:r w:rsidRPr="006A3775">
        <w:rPr>
          <w:rFonts w:cstheme="minorHAnsi"/>
          <w:i/>
          <w:sz w:val="20"/>
          <w:szCs w:val="20"/>
          <w:lang w:val="en-US"/>
        </w:rPr>
        <w:t xml:space="preserve"> Basis Of Species Concepts In Bryophytes.</w:t>
      </w:r>
      <w:r w:rsidRPr="006A3775">
        <w:rPr>
          <w:rFonts w:cstheme="minorHAnsi"/>
          <w:sz w:val="20"/>
          <w:szCs w:val="20"/>
          <w:lang w:val="en-US"/>
        </w:rPr>
        <w:t xml:space="preserve"> In: The Bryologist. Volume: 88, Pages: 207-214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</w:rPr>
        <w:t>Nentwig</w:t>
      </w:r>
      <w:proofErr w:type="spellEnd"/>
      <w:r w:rsidRPr="006A3775">
        <w:rPr>
          <w:rFonts w:cstheme="minorHAnsi"/>
          <w:b/>
          <w:smallCaps/>
          <w:sz w:val="20"/>
          <w:szCs w:val="20"/>
        </w:rPr>
        <w:t>, W., Bacher, S., Brandl, R., &amp; M. Lay (2009):</w:t>
      </w:r>
      <w:r w:rsidRPr="006A3775">
        <w:rPr>
          <w:rFonts w:cstheme="minorHAnsi"/>
          <w:smallCaps/>
          <w:sz w:val="20"/>
          <w:szCs w:val="20"/>
        </w:rPr>
        <w:t xml:space="preserve"> </w:t>
      </w:r>
      <w:r w:rsidRPr="006A3775">
        <w:rPr>
          <w:rFonts w:cstheme="minorHAnsi"/>
          <w:i/>
          <w:sz w:val="20"/>
          <w:szCs w:val="20"/>
        </w:rPr>
        <w:t>Ökologie Kompakt.</w:t>
      </w:r>
      <w:r w:rsidRPr="006A3775">
        <w:rPr>
          <w:rFonts w:cstheme="minorHAnsi"/>
          <w:sz w:val="20"/>
          <w:szCs w:val="20"/>
        </w:rPr>
        <w:t xml:space="preserve"> </w:t>
      </w:r>
      <w:proofErr w:type="spellStart"/>
      <w:r w:rsidRPr="006A3775">
        <w:rPr>
          <w:rFonts w:cstheme="minorHAnsi"/>
          <w:sz w:val="20"/>
          <w:szCs w:val="20"/>
          <w:lang w:val="en-US"/>
        </w:rPr>
        <w:t>Spektrum</w:t>
      </w:r>
      <w:proofErr w:type="spellEnd"/>
      <w:r w:rsidRPr="006A37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A3775">
        <w:rPr>
          <w:rFonts w:cstheme="minorHAnsi"/>
          <w:sz w:val="20"/>
          <w:szCs w:val="20"/>
          <w:lang w:val="en-US"/>
        </w:rPr>
        <w:t>Akademischer</w:t>
      </w:r>
      <w:proofErr w:type="spellEnd"/>
      <w:r w:rsidRPr="006A37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A3775">
        <w:rPr>
          <w:rFonts w:cstheme="minorHAnsi"/>
          <w:sz w:val="20"/>
          <w:szCs w:val="20"/>
          <w:lang w:val="en-US"/>
        </w:rPr>
        <w:t>Verlag</w:t>
      </w:r>
      <w:proofErr w:type="spellEnd"/>
      <w:r w:rsidRPr="006A37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A3775">
        <w:rPr>
          <w:rFonts w:cstheme="minorHAnsi"/>
          <w:sz w:val="20"/>
          <w:szCs w:val="20"/>
          <w:lang w:val="en-US"/>
        </w:rPr>
        <w:t>Gmbh</w:t>
      </w:r>
      <w:proofErr w:type="spellEnd"/>
      <w:r w:rsidRPr="006A3775">
        <w:rPr>
          <w:rFonts w:cstheme="minorHAnsi"/>
          <w:sz w:val="20"/>
          <w:szCs w:val="20"/>
          <w:lang w:val="en-US"/>
        </w:rPr>
        <w:t>. Heidelberg</w:t>
      </w:r>
    </w:p>
    <w:p w:rsidR="009B6F90" w:rsidRPr="006A3775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Ogwu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>, M. C. (2019):</w:t>
      </w:r>
      <w:r w:rsidRPr="006A3775">
        <w:rPr>
          <w:rFonts w:cstheme="minorHAnsi"/>
          <w:sz w:val="20"/>
          <w:szCs w:val="20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lang w:val="en-GB"/>
        </w:rPr>
        <w:t>Ecological and Economic Significance of Bryophytes.</w:t>
      </w:r>
      <w:r w:rsidRPr="006A3775">
        <w:rPr>
          <w:rFonts w:cstheme="minorHAnsi"/>
          <w:sz w:val="20"/>
          <w:szCs w:val="20"/>
          <w:lang w:val="en-GB"/>
        </w:rPr>
        <w:t xml:space="preserve"> URL: https://orcid.org/0000-0001-6054-1667 Seoul National University (Access: 17.01.2020)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Turetsky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>, M. R. Et Al. (2012):</w:t>
      </w:r>
      <w:r w:rsidRPr="006A3775">
        <w:rPr>
          <w:rFonts w:cstheme="minorHAnsi"/>
          <w:sz w:val="20"/>
          <w:szCs w:val="20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lang w:val="en-GB"/>
        </w:rPr>
        <w:t xml:space="preserve">The Resilience </w:t>
      </w:r>
      <w:proofErr w:type="gramStart"/>
      <w:r w:rsidRPr="006A3775">
        <w:rPr>
          <w:rFonts w:cstheme="minorHAnsi"/>
          <w:i/>
          <w:sz w:val="20"/>
          <w:szCs w:val="20"/>
          <w:lang w:val="en-GB"/>
        </w:rPr>
        <w:t>And</w:t>
      </w:r>
      <w:proofErr w:type="gramEnd"/>
      <w:r w:rsidRPr="006A3775">
        <w:rPr>
          <w:rFonts w:cstheme="minorHAnsi"/>
          <w:i/>
          <w:sz w:val="20"/>
          <w:szCs w:val="20"/>
          <w:lang w:val="en-GB"/>
        </w:rPr>
        <w:t xml:space="preserve"> Functional Role Of Moss In Boreal And Arctic Ecosystems.</w:t>
      </w:r>
      <w:r w:rsidRPr="006A3775">
        <w:rPr>
          <w:rFonts w:cstheme="minorHAnsi"/>
          <w:sz w:val="20"/>
          <w:szCs w:val="20"/>
          <w:lang w:val="en-GB"/>
        </w:rPr>
        <w:t xml:space="preserve"> In: New </w:t>
      </w:r>
      <w:proofErr w:type="spellStart"/>
      <w:r w:rsidRPr="006A3775">
        <w:rPr>
          <w:rFonts w:cstheme="minorHAnsi"/>
          <w:sz w:val="20"/>
          <w:szCs w:val="20"/>
          <w:lang w:val="en-GB"/>
        </w:rPr>
        <w:t>Phytology</w:t>
      </w:r>
      <w:proofErr w:type="spellEnd"/>
      <w:r w:rsidRPr="006A3775">
        <w:rPr>
          <w:rFonts w:cstheme="minorHAnsi"/>
          <w:sz w:val="20"/>
          <w:szCs w:val="20"/>
          <w:lang w:val="en-GB"/>
        </w:rPr>
        <w:t xml:space="preserve">. Volume:196, Pages: 49-67 </w:t>
      </w:r>
    </w:p>
    <w:p w:rsidR="009B6F90" w:rsidRPr="006A3775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US"/>
        </w:rPr>
        <w:t>Zechmeister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US"/>
        </w:rPr>
        <w:t xml:space="preserve">, H.G., </w:t>
      </w: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US"/>
        </w:rPr>
        <w:t>Grodzinska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US"/>
        </w:rPr>
        <w:t xml:space="preserve">, K. &amp; G. </w:t>
      </w: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US"/>
        </w:rPr>
        <w:t>Szarek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US"/>
        </w:rPr>
        <w:t>Lukaszewska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US"/>
        </w:rPr>
        <w:t xml:space="preserve"> (2003):</w:t>
      </w:r>
      <w:r w:rsidRPr="006A3775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Bryophytes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. In: </w:t>
      </w:r>
      <w:proofErr w:type="spellStart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Markert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Bioindicators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And</w:t>
      </w:r>
      <w:proofErr w:type="gram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Bio-Monitors. Elsevier Science Ltd., Amsterdam, Pages: 329-375</w:t>
      </w:r>
    </w:p>
    <w:p w:rsidR="009B6F90" w:rsidRPr="006A3775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spacing w:line="240" w:lineRule="auto"/>
        <w:ind w:left="0" w:firstLine="0"/>
        <w:rPr>
          <w:rFonts w:cstheme="minorHAnsi"/>
          <w:b/>
          <w:sz w:val="20"/>
          <w:szCs w:val="20"/>
          <w:u w:val="single"/>
          <w:lang w:val="en-US"/>
        </w:rPr>
      </w:pPr>
      <w:r w:rsidRPr="006A3775">
        <w:rPr>
          <w:rFonts w:cstheme="minorHAnsi"/>
          <w:b/>
          <w:sz w:val="20"/>
          <w:szCs w:val="20"/>
          <w:u w:val="single"/>
          <w:lang w:val="en-US"/>
        </w:rPr>
        <w:t>Nested Plot Design:</w:t>
      </w:r>
    </w:p>
    <w:p w:rsidR="009B6F90" w:rsidRPr="006A3775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A3775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 xml:space="preserve">Barnett, D. T. &amp; T.J. </w:t>
      </w:r>
      <w:proofErr w:type="spellStart"/>
      <w:r w:rsidRPr="006A3775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>Stohlgren</w:t>
      </w:r>
      <w:proofErr w:type="spellEnd"/>
      <w:r w:rsidRPr="006A3775">
        <w:rPr>
          <w:rFonts w:cstheme="minorHAnsi"/>
          <w:b/>
          <w:spacing w:val="2"/>
          <w:sz w:val="20"/>
          <w:szCs w:val="20"/>
          <w:shd w:val="clear" w:color="auto" w:fill="FCFCFC"/>
          <w:lang w:val="en-US"/>
        </w:rPr>
        <w:t xml:space="preserve"> (2003):</w:t>
      </w:r>
      <w:r w:rsidRPr="006A3775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</w:t>
      </w:r>
      <w:r w:rsidRPr="006A3775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A Nested-Intensity Design </w:t>
      </w:r>
      <w:proofErr w:type="gramStart"/>
      <w:r w:rsidRPr="006A3775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>For</w:t>
      </w:r>
      <w:proofErr w:type="gramEnd"/>
      <w:r w:rsidRPr="006A3775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 Surveying Plant Diversity.</w:t>
      </w:r>
      <w:r w:rsidRPr="006A3775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In: Biodiversity </w:t>
      </w:r>
      <w:proofErr w:type="gramStart"/>
      <w:r w:rsidRPr="006A3775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And</w:t>
      </w:r>
      <w:proofErr w:type="gramEnd"/>
      <w:r w:rsidRPr="006A3775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Conservation. Volume: </w:t>
      </w:r>
      <w:r w:rsidRPr="006A3775">
        <w:rPr>
          <w:rStyle w:val="Fett"/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12, </w:t>
      </w:r>
      <w:r w:rsidRPr="006A3775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Pages: 255-278</w:t>
      </w:r>
    </w:p>
    <w:p w:rsidR="007D667E" w:rsidRPr="006A3775" w:rsidRDefault="007D667E" w:rsidP="007D667E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7D667E" w:rsidRPr="006A3775" w:rsidRDefault="007D667E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A3775"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Braun-</w:t>
      </w:r>
      <w:proofErr w:type="spellStart"/>
      <w:r w:rsidRPr="006A3775"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Blanquet</w:t>
      </w:r>
      <w:proofErr w:type="spellEnd"/>
      <w:r w:rsidRPr="006A3775"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, J. (1928):</w:t>
      </w:r>
      <w:r w:rsidRPr="006A3775">
        <w:rPr>
          <w:rFonts w:eastAsia="Times New Roman" w:cstheme="minorHAnsi"/>
          <w:b/>
          <w:bCs/>
          <w:sz w:val="20"/>
          <w:szCs w:val="20"/>
          <w:lang w:eastAsia="de-DE"/>
        </w:rPr>
        <w:t xml:space="preserve"> </w:t>
      </w:r>
      <w:r w:rsidRPr="006A3775">
        <w:rPr>
          <w:rFonts w:eastAsia="Times New Roman" w:cstheme="minorHAnsi"/>
          <w:bCs/>
          <w:i/>
          <w:sz w:val="20"/>
          <w:szCs w:val="20"/>
          <w:lang w:eastAsia="de-DE"/>
        </w:rPr>
        <w:t>Pflanzensoziologie. Grundzüge der Vegetationskunde.</w:t>
      </w:r>
      <w:r w:rsidRPr="006A3775">
        <w:rPr>
          <w:rFonts w:eastAsia="Times New Roman" w:cstheme="minorHAnsi"/>
          <w:b/>
          <w:bCs/>
          <w:sz w:val="20"/>
          <w:szCs w:val="20"/>
          <w:lang w:eastAsia="de-DE"/>
        </w:rPr>
        <w:t xml:space="preserve"> </w:t>
      </w:r>
      <w:r w:rsidRPr="006A3775">
        <w:rPr>
          <w:rFonts w:eastAsia="Times New Roman" w:cstheme="minorHAnsi"/>
          <w:bCs/>
          <w:sz w:val="20"/>
          <w:szCs w:val="20"/>
          <w:lang w:eastAsia="de-DE"/>
        </w:rPr>
        <w:t>Montpellier</w:t>
      </w:r>
    </w:p>
    <w:p w:rsidR="009B6F90" w:rsidRPr="006A3775" w:rsidRDefault="009B6F90" w:rsidP="009B6F9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A3775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A3775">
        <w:rPr>
          <w:rFonts w:cstheme="minorHAnsi"/>
          <w:b/>
          <w:smallCaps/>
          <w:color w:val="000000"/>
          <w:sz w:val="20"/>
          <w:szCs w:val="20"/>
          <w:lang w:val="en-GB"/>
        </w:rPr>
        <w:t>Mills S. E. &amp; S. E. Macdonald (2004):</w:t>
      </w:r>
      <w:r w:rsidRPr="006A3775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6A3775">
        <w:rPr>
          <w:rFonts w:cstheme="minorHAnsi"/>
          <w:i/>
          <w:color w:val="000000"/>
          <w:sz w:val="20"/>
          <w:szCs w:val="20"/>
          <w:lang w:val="en-GB"/>
        </w:rPr>
        <w:t xml:space="preserve">Predictors Of Moss And Liverwort Species Diversity of </w:t>
      </w:r>
      <w:proofErr w:type="spellStart"/>
      <w:r w:rsidRPr="006A3775">
        <w:rPr>
          <w:rFonts w:cstheme="minorHAnsi"/>
          <w:i/>
          <w:color w:val="000000"/>
          <w:sz w:val="20"/>
          <w:szCs w:val="20"/>
          <w:lang w:val="en-GB"/>
        </w:rPr>
        <w:t>Microsites</w:t>
      </w:r>
      <w:proofErr w:type="spellEnd"/>
      <w:r w:rsidRPr="006A3775">
        <w:rPr>
          <w:rFonts w:cstheme="minorHAnsi"/>
          <w:i/>
          <w:color w:val="000000"/>
          <w:sz w:val="20"/>
          <w:szCs w:val="20"/>
          <w:lang w:val="en-GB"/>
        </w:rPr>
        <w:t xml:space="preserve"> In Conifer-Dominated Boreal Forest.</w:t>
      </w:r>
      <w:r w:rsidRPr="006A3775">
        <w:rPr>
          <w:rFonts w:cstheme="minorHAnsi"/>
          <w:color w:val="000000"/>
          <w:sz w:val="20"/>
          <w:szCs w:val="20"/>
          <w:lang w:val="en-GB"/>
        </w:rPr>
        <w:t xml:space="preserve"> In: Journal </w:t>
      </w:r>
      <w:proofErr w:type="gramStart"/>
      <w:r w:rsidRPr="006A3775">
        <w:rPr>
          <w:rFonts w:cstheme="minorHAnsi"/>
          <w:color w:val="000000"/>
          <w:sz w:val="20"/>
          <w:szCs w:val="20"/>
          <w:lang w:val="en-GB"/>
        </w:rPr>
        <w:t>Of</w:t>
      </w:r>
      <w:proofErr w:type="gramEnd"/>
      <w:r w:rsidRPr="006A3775">
        <w:rPr>
          <w:rFonts w:cstheme="minorHAnsi"/>
          <w:color w:val="000000"/>
          <w:sz w:val="20"/>
          <w:szCs w:val="20"/>
          <w:lang w:val="en-GB"/>
        </w:rPr>
        <w:t xml:space="preserve"> Vegetation Science. Volume: 15, Pages: 189198</w:t>
      </w:r>
    </w:p>
    <w:p w:rsidR="009B6F90" w:rsidRPr="006A3775" w:rsidRDefault="009B6F90" w:rsidP="009B6F90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085E94" w:rsidRPr="006A3775" w:rsidRDefault="00085E94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6A3775">
        <w:rPr>
          <w:rFonts w:eastAsia="Times New Roman" w:cstheme="minorHAnsi"/>
          <w:b/>
          <w:smallCaps/>
          <w:sz w:val="20"/>
          <w:szCs w:val="20"/>
          <w:lang w:val="en-US" w:eastAsia="de-DE"/>
        </w:rPr>
        <w:t>Shmida</w:t>
      </w:r>
      <w:proofErr w:type="spellEnd"/>
      <w:r w:rsidRPr="006A3775">
        <w:rPr>
          <w:rFonts w:eastAsia="Times New Roman" w:cstheme="minorHAnsi"/>
          <w:b/>
          <w:smallCaps/>
          <w:sz w:val="20"/>
          <w:szCs w:val="20"/>
          <w:lang w:val="en-US" w:eastAsia="de-DE"/>
        </w:rPr>
        <w:t>, A. (1984):</w:t>
      </w:r>
      <w:r w:rsidRPr="006A3775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6A3775">
        <w:rPr>
          <w:rFonts w:eastAsia="Times New Roman" w:cstheme="minorHAnsi"/>
          <w:i/>
          <w:sz w:val="20"/>
          <w:szCs w:val="20"/>
          <w:lang w:val="en-US" w:eastAsia="de-DE"/>
        </w:rPr>
        <w:t>Whittaker’s plant diversity sampling method</w:t>
      </w:r>
      <w:r w:rsidRPr="006A3775">
        <w:rPr>
          <w:rFonts w:eastAsia="Times New Roman" w:cstheme="minorHAnsi"/>
          <w:sz w:val="20"/>
          <w:szCs w:val="20"/>
          <w:lang w:val="en-US" w:eastAsia="de-DE"/>
        </w:rPr>
        <w:t>. Israel journal of Botany. Volume: 33, Pages: 41-46</w:t>
      </w:r>
    </w:p>
    <w:p w:rsidR="00085E94" w:rsidRPr="006A3775" w:rsidRDefault="00085E94" w:rsidP="00085E94">
      <w:pPr>
        <w:pStyle w:val="Listenabsatz"/>
        <w:rPr>
          <w:rFonts w:eastAsia="Times New Roman" w:cstheme="minorHAnsi"/>
          <w:b/>
          <w:smallCaps/>
          <w:sz w:val="20"/>
          <w:szCs w:val="20"/>
          <w:lang w:val="en-US" w:eastAsia="de-DE"/>
        </w:rPr>
      </w:pPr>
    </w:p>
    <w:p w:rsidR="009B6F90" w:rsidRPr="006A3775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6A3775">
        <w:rPr>
          <w:rFonts w:eastAsia="Times New Roman" w:cstheme="minorHAnsi"/>
          <w:b/>
          <w:smallCaps/>
          <w:sz w:val="20"/>
          <w:szCs w:val="20"/>
          <w:lang w:val="en-US" w:eastAsia="de-DE"/>
        </w:rPr>
        <w:t>Stohlgren</w:t>
      </w:r>
      <w:proofErr w:type="spellEnd"/>
      <w:r w:rsidRPr="006A3775">
        <w:rPr>
          <w:rFonts w:eastAsia="Times New Roman" w:cstheme="minorHAnsi"/>
          <w:b/>
          <w:smallCaps/>
          <w:sz w:val="20"/>
          <w:szCs w:val="20"/>
          <w:lang w:val="en-US" w:eastAsia="de-DE"/>
        </w:rPr>
        <w:t xml:space="preserve">, T.J., Falkner, M. B. &amp; L. D. Schell </w:t>
      </w:r>
      <w:r w:rsidRPr="006A3775">
        <w:rPr>
          <w:rFonts w:eastAsia="Times New Roman" w:cstheme="minorHAnsi"/>
          <w:b/>
          <w:sz w:val="20"/>
          <w:szCs w:val="20"/>
          <w:lang w:val="en-US" w:eastAsia="de-DE"/>
        </w:rPr>
        <w:t>(1995):</w:t>
      </w:r>
      <w:r w:rsidRPr="006A3775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6A3775">
        <w:rPr>
          <w:rFonts w:eastAsia="Times New Roman" w:cstheme="minorHAnsi"/>
          <w:i/>
          <w:sz w:val="20"/>
          <w:szCs w:val="20"/>
          <w:lang w:val="en-US" w:eastAsia="de-DE"/>
        </w:rPr>
        <w:t>A Modified-Whittaker Nested Vegetation Sampling Method.</w:t>
      </w:r>
      <w:r w:rsidRPr="006A3775">
        <w:rPr>
          <w:rFonts w:eastAsia="Times New Roman" w:cstheme="minorHAnsi"/>
          <w:sz w:val="20"/>
          <w:szCs w:val="20"/>
          <w:lang w:val="en-US" w:eastAsia="de-DE"/>
        </w:rPr>
        <w:t xml:space="preserve"> In: Plant Ecology. Volume 117, Number 2 / April, 1995. Pages: 113-121</w:t>
      </w:r>
    </w:p>
    <w:p w:rsidR="009B6F90" w:rsidRPr="006A3775" w:rsidRDefault="009B6F90" w:rsidP="009B6F90">
      <w:pPr>
        <w:pStyle w:val="Listenabsatz"/>
        <w:spacing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A3775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Style w:val="pagelast"/>
          <w:rFonts w:cstheme="minorHAnsi"/>
          <w:sz w:val="20"/>
          <w:szCs w:val="20"/>
          <w:lang w:val="en-US"/>
        </w:rPr>
      </w:pPr>
      <w:proofErr w:type="spellStart"/>
      <w:r w:rsidRPr="006A3775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lastRenderedPageBreak/>
        <w:t>Worthen</w:t>
      </w:r>
      <w:proofErr w:type="spellEnd"/>
      <w:r w:rsidRPr="006A3775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, W. B.</w:t>
      </w:r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 (</w:t>
      </w:r>
      <w:r w:rsidRPr="006A3775">
        <w:rPr>
          <w:rStyle w:val="pubyea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1996</w:t>
      </w:r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 </w:t>
      </w:r>
      <w:r w:rsidRPr="006A3775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Community Composition </w:t>
      </w:r>
      <w:proofErr w:type="gramStart"/>
      <w:r w:rsidRPr="006A3775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A3775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 Nested‐Subset Analysis: Basic Descriptors For Community Ecology</w:t>
      </w:r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.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 In: </w:t>
      </w:r>
      <w:proofErr w:type="spellStart"/>
      <w:r w:rsidRPr="006A3775">
        <w:rPr>
          <w:rFonts w:cstheme="minorHAnsi"/>
          <w:iCs/>
          <w:sz w:val="20"/>
          <w:szCs w:val="20"/>
          <w:shd w:val="clear" w:color="auto" w:fill="FFFFFF"/>
          <w:lang w:val="en-GB"/>
        </w:rPr>
        <w:t>Oikos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. Volume: </w:t>
      </w:r>
      <w:r w:rsidRPr="006A3775">
        <w:rPr>
          <w:rStyle w:val="vol"/>
          <w:rFonts w:cstheme="minorHAnsi"/>
          <w:bCs/>
          <w:sz w:val="20"/>
          <w:szCs w:val="20"/>
          <w:shd w:val="clear" w:color="auto" w:fill="FFFFFF"/>
          <w:lang w:val="en-GB"/>
        </w:rPr>
        <w:t>76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, Pages: </w:t>
      </w:r>
      <w:r w:rsidRPr="006A3775">
        <w:rPr>
          <w:rStyle w:val="pagefirst"/>
          <w:rFonts w:cstheme="minorHAnsi"/>
          <w:sz w:val="20"/>
          <w:szCs w:val="20"/>
          <w:shd w:val="clear" w:color="auto" w:fill="FFFFFF"/>
          <w:lang w:val="en-GB"/>
        </w:rPr>
        <w:t>417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>-</w:t>
      </w:r>
      <w:r w:rsidRPr="006A3775">
        <w:rPr>
          <w:rStyle w:val="pagelast"/>
          <w:rFonts w:cstheme="minorHAnsi"/>
          <w:sz w:val="20"/>
          <w:szCs w:val="20"/>
          <w:shd w:val="clear" w:color="auto" w:fill="FFFFFF"/>
          <w:lang w:val="en-GB"/>
        </w:rPr>
        <w:t>426</w:t>
      </w:r>
    </w:p>
    <w:p w:rsidR="009B6F90" w:rsidRPr="006A3775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Jiang, Y., Liu, X., Song, S., Yu, Z., &amp; X.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Shao</w:t>
      </w:r>
      <w:proofErr w:type="spellEnd"/>
      <w:r w:rsidRPr="006A3775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(2015):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Diversity </w:t>
      </w:r>
      <w:proofErr w:type="gramStart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Distribution Of Ground Bryophytes In Broadleaved Forests In </w:t>
      </w:r>
      <w:proofErr w:type="spellStart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Mabian</w:t>
      </w:r>
      <w:proofErr w:type="spellEnd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>Dafengding</w:t>
      </w:r>
      <w:proofErr w:type="spellEnd"/>
      <w:r w:rsidRPr="006A3775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National Nature Reserve, Sichuan, China.</w:t>
      </w:r>
      <w:r w:rsidRPr="006A3775">
        <w:rPr>
          <w:rFonts w:cstheme="minorHAnsi"/>
          <w:sz w:val="20"/>
          <w:szCs w:val="20"/>
          <w:shd w:val="clear" w:color="auto" w:fill="FFFFFF"/>
          <w:lang w:val="en-GB"/>
        </w:rPr>
        <w:t xml:space="preserve"> In: </w:t>
      </w:r>
      <w:proofErr w:type="spellStart"/>
      <w:r w:rsidRPr="006A3775">
        <w:rPr>
          <w:rFonts w:cstheme="minorHAnsi"/>
          <w:sz w:val="20"/>
          <w:szCs w:val="20"/>
          <w:shd w:val="clear" w:color="auto" w:fill="FFFFFF"/>
          <w:lang w:val="en-US"/>
        </w:rPr>
        <w:t>Acta</w:t>
      </w:r>
      <w:proofErr w:type="spellEnd"/>
      <w:r w:rsidRPr="006A3775">
        <w:rPr>
          <w:rFonts w:cstheme="minorHAnsi"/>
          <w:sz w:val="20"/>
          <w:szCs w:val="20"/>
          <w:shd w:val="clear" w:color="auto" w:fill="FFFFFF"/>
          <w:lang w:val="en-US"/>
        </w:rPr>
        <w:t xml:space="preserve"> Ecol Sin. Volume: 35, Pages: 13-9</w:t>
      </w:r>
    </w:p>
    <w:p w:rsidR="009B6F90" w:rsidRPr="006A3775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Ilić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M.,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Igić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R.,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Ćuk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, M. &amp; D.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US"/>
        </w:rPr>
        <w:t>Vukov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US"/>
        </w:rPr>
        <w:t xml:space="preserve"> (2018):</w:t>
      </w:r>
      <w:r w:rsidRPr="006A3775">
        <w:rPr>
          <w:rFonts w:cstheme="minorHAnsi"/>
          <w:sz w:val="20"/>
          <w:szCs w:val="20"/>
          <w:lang w:val="en-US"/>
        </w:rPr>
        <w:t xml:space="preserve"> </w:t>
      </w:r>
      <w:r w:rsidRPr="006A3775">
        <w:rPr>
          <w:rFonts w:cstheme="minorHAnsi"/>
          <w:i/>
          <w:sz w:val="20"/>
          <w:szCs w:val="20"/>
          <w:lang w:val="en-GB"/>
        </w:rPr>
        <w:t xml:space="preserve">Field Sampling Methods For Investigating Forest-Floor Bryophytes: </w:t>
      </w:r>
      <w:proofErr w:type="spellStart"/>
      <w:r w:rsidRPr="006A3775">
        <w:rPr>
          <w:rFonts w:cstheme="minorHAnsi"/>
          <w:i/>
          <w:sz w:val="20"/>
          <w:szCs w:val="20"/>
          <w:lang w:val="en-GB"/>
        </w:rPr>
        <w:t>Microcoenose</w:t>
      </w:r>
      <w:proofErr w:type="spellEnd"/>
      <w:r w:rsidRPr="006A3775">
        <w:rPr>
          <w:rFonts w:cstheme="minorHAnsi"/>
          <w:i/>
          <w:sz w:val="20"/>
          <w:szCs w:val="20"/>
          <w:lang w:val="en-GB"/>
        </w:rPr>
        <w:t xml:space="preserve"> Vs. Random Sampling.</w:t>
      </w:r>
      <w:r w:rsidRPr="006A3775">
        <w:rPr>
          <w:rFonts w:cstheme="minorHAnsi"/>
          <w:sz w:val="20"/>
          <w:szCs w:val="20"/>
          <w:lang w:val="en-GB"/>
        </w:rPr>
        <w:t xml:space="preserve"> </w:t>
      </w:r>
      <w:r w:rsidRPr="006A3775">
        <w:rPr>
          <w:rFonts w:cstheme="minorHAnsi"/>
          <w:sz w:val="20"/>
          <w:szCs w:val="20"/>
        </w:rPr>
        <w:t xml:space="preserve">In: Archives </w:t>
      </w:r>
      <w:proofErr w:type="spellStart"/>
      <w:r w:rsidRPr="006A3775">
        <w:rPr>
          <w:rFonts w:cstheme="minorHAnsi"/>
          <w:sz w:val="20"/>
          <w:szCs w:val="20"/>
        </w:rPr>
        <w:t>Of</w:t>
      </w:r>
      <w:proofErr w:type="spellEnd"/>
      <w:r w:rsidRPr="006A3775">
        <w:rPr>
          <w:rFonts w:cstheme="minorHAnsi"/>
          <w:sz w:val="20"/>
          <w:szCs w:val="20"/>
        </w:rPr>
        <w:t xml:space="preserve"> Biological </w:t>
      </w:r>
      <w:proofErr w:type="spellStart"/>
      <w:r w:rsidRPr="006A3775">
        <w:rPr>
          <w:rFonts w:cstheme="minorHAnsi"/>
          <w:sz w:val="20"/>
          <w:szCs w:val="20"/>
        </w:rPr>
        <w:t>Sciences</w:t>
      </w:r>
      <w:proofErr w:type="spellEnd"/>
      <w:r w:rsidRPr="006A3775">
        <w:rPr>
          <w:rFonts w:cstheme="minorHAnsi"/>
          <w:sz w:val="20"/>
          <w:szCs w:val="20"/>
        </w:rPr>
        <w:t>. Volume: 70(3), Pages: 589-598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A3775" w:rsidRDefault="009B6F90" w:rsidP="009B6F90">
      <w:pPr>
        <w:spacing w:line="240" w:lineRule="auto"/>
        <w:ind w:left="0" w:firstLine="0"/>
        <w:rPr>
          <w:rFonts w:cstheme="minorHAnsi"/>
          <w:b/>
          <w:sz w:val="20"/>
          <w:szCs w:val="20"/>
          <w:u w:val="single"/>
        </w:rPr>
      </w:pPr>
      <w:proofErr w:type="spellStart"/>
      <w:r w:rsidRPr="006A3775">
        <w:rPr>
          <w:rFonts w:cstheme="minorHAnsi"/>
          <w:b/>
          <w:sz w:val="20"/>
          <w:szCs w:val="20"/>
          <w:u w:val="single"/>
        </w:rPr>
        <w:t>Statistics</w:t>
      </w:r>
      <w:proofErr w:type="spellEnd"/>
      <w:r w:rsidRPr="006A3775">
        <w:rPr>
          <w:rFonts w:cstheme="minorHAnsi"/>
          <w:b/>
          <w:sz w:val="20"/>
          <w:szCs w:val="20"/>
          <w:u w:val="single"/>
        </w:rPr>
        <w:t>:</w:t>
      </w: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</w:rPr>
        <w:t>Duprel</w:t>
      </w:r>
      <w:proofErr w:type="spellEnd"/>
      <w:r w:rsidRPr="006A3775">
        <w:rPr>
          <w:rFonts w:cstheme="minorHAnsi"/>
          <w:b/>
          <w:smallCaps/>
          <w:sz w:val="20"/>
          <w:szCs w:val="20"/>
        </w:rPr>
        <w:t xml:space="preserve">, J. B., Röhrig, B., Hommel, G. &amp; M. </w:t>
      </w:r>
      <w:proofErr w:type="spellStart"/>
      <w:r w:rsidRPr="006A3775">
        <w:rPr>
          <w:rFonts w:cstheme="minorHAnsi"/>
          <w:b/>
          <w:smallCaps/>
          <w:sz w:val="20"/>
          <w:szCs w:val="20"/>
        </w:rPr>
        <w:t>Blettner</w:t>
      </w:r>
      <w:proofErr w:type="spellEnd"/>
      <w:r w:rsidRPr="006A3775">
        <w:rPr>
          <w:rFonts w:cstheme="minorHAnsi"/>
          <w:b/>
          <w:smallCaps/>
          <w:sz w:val="20"/>
          <w:szCs w:val="20"/>
        </w:rPr>
        <w:t xml:space="preserve"> (2010):</w:t>
      </w:r>
      <w:r w:rsidRPr="006A3775">
        <w:rPr>
          <w:rFonts w:cstheme="minorHAnsi"/>
          <w:sz w:val="20"/>
          <w:szCs w:val="20"/>
        </w:rPr>
        <w:t xml:space="preserve"> </w:t>
      </w:r>
      <w:r w:rsidRPr="006A3775">
        <w:rPr>
          <w:rFonts w:cstheme="minorHAnsi"/>
          <w:i/>
          <w:sz w:val="20"/>
          <w:szCs w:val="20"/>
        </w:rPr>
        <w:t>Auswahl Statistischer Testverfahren.</w:t>
      </w:r>
      <w:r w:rsidRPr="006A3775">
        <w:rPr>
          <w:rFonts w:cstheme="minorHAnsi"/>
          <w:sz w:val="20"/>
          <w:szCs w:val="20"/>
        </w:rPr>
        <w:t xml:space="preserve"> In: Deutsches </w:t>
      </w:r>
      <w:proofErr w:type="spellStart"/>
      <w:r w:rsidRPr="006A3775">
        <w:rPr>
          <w:rFonts w:cstheme="minorHAnsi"/>
          <w:sz w:val="20"/>
          <w:szCs w:val="20"/>
        </w:rPr>
        <w:t>Är</w:t>
      </w:r>
      <w:r w:rsidRPr="006A3775">
        <w:rPr>
          <w:rFonts w:cstheme="minorHAnsi"/>
          <w:sz w:val="20"/>
          <w:szCs w:val="20"/>
          <w:lang w:val="en-US"/>
        </w:rPr>
        <w:t>zteblatt</w:t>
      </w:r>
      <w:proofErr w:type="spellEnd"/>
      <w:r w:rsidRPr="006A3775">
        <w:rPr>
          <w:rFonts w:cstheme="minorHAnsi"/>
          <w:sz w:val="20"/>
          <w:szCs w:val="20"/>
          <w:lang w:val="en-US"/>
        </w:rPr>
        <w:t>. Volume: 107, Number: 19, Pages: 343-348</w:t>
      </w:r>
    </w:p>
    <w:p w:rsidR="009B6F90" w:rsidRPr="006A3775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</w:rPr>
        <w:t>Leyer</w:t>
      </w:r>
      <w:proofErr w:type="spellEnd"/>
      <w:r w:rsidRPr="006A3775">
        <w:rPr>
          <w:rFonts w:cstheme="minorHAnsi"/>
          <w:b/>
          <w:smallCaps/>
          <w:sz w:val="20"/>
          <w:szCs w:val="20"/>
        </w:rPr>
        <w:t xml:space="preserve">, L. &amp; K. </w:t>
      </w:r>
      <w:proofErr w:type="spellStart"/>
      <w:r w:rsidRPr="006A3775">
        <w:rPr>
          <w:rFonts w:cstheme="minorHAnsi"/>
          <w:b/>
          <w:smallCaps/>
          <w:sz w:val="20"/>
          <w:szCs w:val="20"/>
        </w:rPr>
        <w:t>Wesche</w:t>
      </w:r>
      <w:proofErr w:type="spellEnd"/>
      <w:r w:rsidRPr="006A3775">
        <w:rPr>
          <w:rFonts w:cstheme="minorHAnsi"/>
          <w:b/>
          <w:smallCaps/>
          <w:sz w:val="20"/>
          <w:szCs w:val="20"/>
        </w:rPr>
        <w:t xml:space="preserve"> (2007):</w:t>
      </w:r>
      <w:r w:rsidRPr="006A3775">
        <w:rPr>
          <w:rFonts w:cstheme="minorHAnsi"/>
          <w:sz w:val="20"/>
          <w:szCs w:val="20"/>
        </w:rPr>
        <w:t xml:space="preserve"> Multivariate </w:t>
      </w:r>
      <w:r w:rsidRPr="006A3775">
        <w:rPr>
          <w:rFonts w:cstheme="minorHAnsi"/>
          <w:i/>
          <w:sz w:val="20"/>
          <w:szCs w:val="20"/>
        </w:rPr>
        <w:t>Statistik In Der Ökologie. Einfache Einführung In Die Vielfältigen Methoden Der Multivariaten Analyse Ökologischer Daten.</w:t>
      </w:r>
      <w:r w:rsidRPr="006A3775">
        <w:rPr>
          <w:rFonts w:cstheme="minorHAnsi"/>
          <w:sz w:val="20"/>
          <w:szCs w:val="20"/>
        </w:rPr>
        <w:t xml:space="preserve"> </w:t>
      </w:r>
      <w:r w:rsidRPr="006A3775">
        <w:rPr>
          <w:rFonts w:cstheme="minorHAnsi"/>
          <w:sz w:val="20"/>
          <w:szCs w:val="20"/>
          <w:lang w:val="en-US"/>
        </w:rPr>
        <w:t xml:space="preserve">Springer, Heidelberg, Pages: </w:t>
      </w:r>
    </w:p>
    <w:p w:rsidR="009B6F90" w:rsidRPr="006A3775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A3775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A3775">
        <w:rPr>
          <w:rFonts w:cstheme="minorHAnsi"/>
          <w:b/>
          <w:smallCaps/>
          <w:sz w:val="20"/>
          <w:szCs w:val="20"/>
        </w:rPr>
        <w:t>Petzold, T. (2008):</w:t>
      </w:r>
      <w:r w:rsidRPr="006A3775">
        <w:rPr>
          <w:rFonts w:cstheme="minorHAnsi"/>
          <w:sz w:val="20"/>
          <w:szCs w:val="20"/>
        </w:rPr>
        <w:t xml:space="preserve"> </w:t>
      </w:r>
      <w:r w:rsidRPr="006A3775">
        <w:rPr>
          <w:rFonts w:cstheme="minorHAnsi"/>
          <w:i/>
          <w:sz w:val="20"/>
          <w:szCs w:val="20"/>
        </w:rPr>
        <w:t>Datenanalyse Mit R Ausgewählte Beispiele.</w:t>
      </w:r>
      <w:r w:rsidRPr="006A3775">
        <w:rPr>
          <w:rFonts w:cstheme="minorHAnsi"/>
          <w:sz w:val="20"/>
          <w:szCs w:val="20"/>
        </w:rPr>
        <w:t xml:space="preserve"> Lehrmaterial An Der Tu Dresden, Not </w:t>
      </w:r>
      <w:proofErr w:type="spellStart"/>
      <w:r w:rsidRPr="006A3775">
        <w:rPr>
          <w:rFonts w:cstheme="minorHAnsi"/>
          <w:sz w:val="20"/>
          <w:szCs w:val="20"/>
        </w:rPr>
        <w:t>Published</w:t>
      </w:r>
      <w:proofErr w:type="spellEnd"/>
    </w:p>
    <w:p w:rsidR="009B6F90" w:rsidRPr="006A3775" w:rsidRDefault="009B6F90" w:rsidP="009B6F90">
      <w:pPr>
        <w:rPr>
          <w:rFonts w:cstheme="minorHAnsi"/>
          <w:sz w:val="20"/>
          <w:szCs w:val="20"/>
        </w:rPr>
      </w:pPr>
    </w:p>
    <w:p w:rsidR="003271D6" w:rsidRPr="006A3775" w:rsidRDefault="005906DE" w:rsidP="005906DE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A3775">
        <w:rPr>
          <w:rFonts w:cstheme="minorHAnsi"/>
          <w:b/>
          <w:smallCaps/>
          <w:sz w:val="20"/>
          <w:szCs w:val="20"/>
        </w:rPr>
        <w:t>Hessisches Landesamt für Umwelt und Geologie (2007):</w:t>
      </w:r>
      <w:r w:rsidRPr="006A3775">
        <w:rPr>
          <w:rFonts w:cstheme="minorHAnsi"/>
          <w:sz w:val="20"/>
          <w:szCs w:val="20"/>
        </w:rPr>
        <w:t xml:space="preserve"> </w:t>
      </w:r>
      <w:r w:rsidRPr="006A3775">
        <w:rPr>
          <w:rFonts w:cstheme="minorHAnsi"/>
          <w:i/>
          <w:sz w:val="20"/>
          <w:szCs w:val="20"/>
        </w:rPr>
        <w:t>Geologische Übersichtskarte von Hessen</w:t>
      </w:r>
      <w:r w:rsidRPr="006A3775">
        <w:rPr>
          <w:rFonts w:cstheme="minorHAnsi"/>
          <w:sz w:val="20"/>
          <w:szCs w:val="20"/>
        </w:rPr>
        <w:t xml:space="preserve">. Wiesbaden </w:t>
      </w:r>
    </w:p>
    <w:p w:rsidR="00733846" w:rsidRPr="006A3775" w:rsidRDefault="00733846" w:rsidP="00733846">
      <w:pPr>
        <w:pStyle w:val="Listenabsatz"/>
        <w:rPr>
          <w:rFonts w:cstheme="minorHAnsi"/>
          <w:sz w:val="20"/>
          <w:szCs w:val="20"/>
        </w:rPr>
      </w:pPr>
    </w:p>
    <w:p w:rsidR="00733846" w:rsidRPr="006A3775" w:rsidRDefault="00D9062C" w:rsidP="005906DE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Opentopomap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 (2020):</w:t>
      </w:r>
      <w:r w:rsidRPr="006A3775">
        <w:rPr>
          <w:rFonts w:cstheme="minorHAnsi"/>
          <w:sz w:val="20"/>
          <w:szCs w:val="20"/>
          <w:lang w:val="en-GB"/>
        </w:rPr>
        <w:t xml:space="preserve"> </w:t>
      </w:r>
      <w:hyperlink r:id="rId5" w:anchor="map=15/50.83684/8.67922" w:history="1">
        <w:r w:rsidR="00733846" w:rsidRPr="006A3775">
          <w:rPr>
            <w:rStyle w:val="Hyperlink"/>
            <w:rFonts w:cstheme="minorHAnsi"/>
            <w:sz w:val="20"/>
            <w:szCs w:val="20"/>
            <w:lang w:val="en-GB"/>
          </w:rPr>
          <w:t>https://opentopomap.org/#map=15/50.83684/8.67922</w:t>
        </w:r>
      </w:hyperlink>
      <w:r w:rsidR="00733846" w:rsidRPr="006A3775">
        <w:rPr>
          <w:rFonts w:cstheme="minorHAnsi"/>
          <w:sz w:val="20"/>
          <w:szCs w:val="20"/>
          <w:lang w:val="en-GB"/>
        </w:rPr>
        <w:t xml:space="preserve"> (Access: 29.01.2020)</w:t>
      </w:r>
    </w:p>
    <w:p w:rsidR="00711EE8" w:rsidRPr="006A3775" w:rsidRDefault="00711EE8" w:rsidP="00711EE8">
      <w:pPr>
        <w:pStyle w:val="Listenabsatz"/>
        <w:rPr>
          <w:rFonts w:cstheme="minorHAnsi"/>
          <w:sz w:val="20"/>
          <w:szCs w:val="20"/>
          <w:lang w:val="en-GB"/>
        </w:rPr>
      </w:pPr>
    </w:p>
    <w:p w:rsidR="00711EE8" w:rsidRPr="006A3775" w:rsidRDefault="00711EE8" w:rsidP="005906DE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Bodenviewer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 (2020): </w:t>
      </w:r>
      <w:hyperlink r:id="rId6" w:history="1">
        <w:r w:rsidRPr="006A3775">
          <w:rPr>
            <w:rStyle w:val="Hyperlink"/>
            <w:rFonts w:cstheme="minorHAnsi"/>
            <w:sz w:val="20"/>
            <w:szCs w:val="20"/>
            <w:lang w:val="en-GB"/>
          </w:rPr>
          <w:t>http://bodenviewer.hessen.de/mapapps/resources/apps/bodenviewer/index.html?lang=de</w:t>
        </w:r>
      </w:hyperlink>
      <w:r w:rsidRPr="006A3775">
        <w:rPr>
          <w:rFonts w:cstheme="minorHAnsi"/>
          <w:sz w:val="20"/>
          <w:szCs w:val="20"/>
          <w:lang w:val="en-GB"/>
        </w:rPr>
        <w:t xml:space="preserve"> (Access: 25.01.2020)</w:t>
      </w:r>
    </w:p>
    <w:p w:rsidR="00352BDF" w:rsidRPr="006A3775" w:rsidRDefault="00352BDF" w:rsidP="00352BDF">
      <w:pPr>
        <w:pStyle w:val="Listenabsatz"/>
        <w:rPr>
          <w:rFonts w:cstheme="minorHAnsi"/>
          <w:sz w:val="20"/>
          <w:szCs w:val="20"/>
          <w:lang w:val="en-GB"/>
        </w:rPr>
      </w:pPr>
    </w:p>
    <w:p w:rsidR="00352BDF" w:rsidRPr="006A3775" w:rsidRDefault="00352BDF" w:rsidP="005906DE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Oksanen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, J., Guillaume Blanchet, F., Friendly, M.,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Kindt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, R., Legendre, P.,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McGlinn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, D., Minchin, P. R., O'Hara, R. B.,  Simpson, G. L.,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Solymos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 xml:space="preserve">, P., Stevens, M.H.H., </w:t>
      </w:r>
      <w:proofErr w:type="spellStart"/>
      <w:r w:rsidRPr="006A3775">
        <w:rPr>
          <w:rFonts w:cstheme="minorHAnsi"/>
          <w:b/>
          <w:smallCaps/>
          <w:sz w:val="20"/>
          <w:szCs w:val="20"/>
          <w:lang w:val="en-GB"/>
        </w:rPr>
        <w:t>Szoecs</w:t>
      </w:r>
      <w:proofErr w:type="spellEnd"/>
      <w:r w:rsidRPr="006A3775">
        <w:rPr>
          <w:rFonts w:cstheme="minorHAnsi"/>
          <w:b/>
          <w:smallCaps/>
          <w:sz w:val="20"/>
          <w:szCs w:val="20"/>
          <w:lang w:val="en-GB"/>
        </w:rPr>
        <w:t>, E. &amp; Helene Wagner (2019)</w:t>
      </w:r>
      <w:r w:rsidRPr="006A3775">
        <w:rPr>
          <w:rFonts w:cstheme="minorHAnsi"/>
          <w:sz w:val="20"/>
          <w:szCs w:val="20"/>
          <w:lang w:val="en-GB"/>
        </w:rPr>
        <w:t xml:space="preserve">: </w:t>
      </w:r>
      <w:r w:rsidRPr="006A3775">
        <w:rPr>
          <w:rFonts w:cstheme="minorHAnsi"/>
          <w:i/>
          <w:sz w:val="20"/>
          <w:szCs w:val="20"/>
          <w:lang w:val="en-GB"/>
        </w:rPr>
        <w:t>Community Ecology Package</w:t>
      </w:r>
      <w:r w:rsidRPr="006A3775">
        <w:rPr>
          <w:rFonts w:cstheme="minorHAnsi"/>
          <w:sz w:val="20"/>
          <w:szCs w:val="20"/>
          <w:lang w:val="en-GB"/>
        </w:rPr>
        <w:t xml:space="preserve">. URL: </w:t>
      </w:r>
      <w:hyperlink r:id="rId7" w:history="1">
        <w:r w:rsidRPr="006A3775">
          <w:rPr>
            <w:rStyle w:val="Hyperlink"/>
            <w:rFonts w:cstheme="minorHAnsi"/>
            <w:sz w:val="20"/>
            <w:szCs w:val="20"/>
          </w:rPr>
          <w:t>https://github.com/vegandevs/vegan</w:t>
        </w:r>
      </w:hyperlink>
      <w:r w:rsidRPr="006A3775">
        <w:rPr>
          <w:rFonts w:cstheme="minorHAnsi"/>
          <w:sz w:val="20"/>
          <w:szCs w:val="20"/>
        </w:rPr>
        <w:t xml:space="preserve"> (Access: 29.01.2020)</w:t>
      </w:r>
    </w:p>
    <w:sectPr w:rsidR="00352BDF" w:rsidRPr="006A3775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05B4"/>
    <w:multiLevelType w:val="hybridMultilevel"/>
    <w:tmpl w:val="75C0C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832CA"/>
    <w:multiLevelType w:val="hybridMultilevel"/>
    <w:tmpl w:val="901E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F90"/>
    <w:rsid w:val="00085E94"/>
    <w:rsid w:val="00124A2A"/>
    <w:rsid w:val="003122E3"/>
    <w:rsid w:val="00312A86"/>
    <w:rsid w:val="003271D6"/>
    <w:rsid w:val="00352BDF"/>
    <w:rsid w:val="00423B74"/>
    <w:rsid w:val="005906DE"/>
    <w:rsid w:val="00653E1E"/>
    <w:rsid w:val="006A3775"/>
    <w:rsid w:val="00711EE8"/>
    <w:rsid w:val="00733846"/>
    <w:rsid w:val="007D667E"/>
    <w:rsid w:val="009B6F90"/>
    <w:rsid w:val="00A250AD"/>
    <w:rsid w:val="00A75B0F"/>
    <w:rsid w:val="00BD1EEF"/>
    <w:rsid w:val="00CF3F0D"/>
    <w:rsid w:val="00D62A3D"/>
    <w:rsid w:val="00D9062C"/>
    <w:rsid w:val="00DE79B7"/>
    <w:rsid w:val="00E239AD"/>
    <w:rsid w:val="00FD49D8"/>
    <w:rsid w:val="00FD66CD"/>
    <w:rsid w:val="00FF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6F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6F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B6F9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B6F90"/>
    <w:rPr>
      <w:b/>
      <w:bCs/>
    </w:rPr>
  </w:style>
  <w:style w:type="character" w:customStyle="1" w:styleId="author">
    <w:name w:val="author"/>
    <w:basedOn w:val="Absatz-Standardschriftart"/>
    <w:rsid w:val="009B6F90"/>
  </w:style>
  <w:style w:type="character" w:customStyle="1" w:styleId="pubyear">
    <w:name w:val="pubyear"/>
    <w:basedOn w:val="Absatz-Standardschriftart"/>
    <w:rsid w:val="009B6F90"/>
  </w:style>
  <w:style w:type="character" w:customStyle="1" w:styleId="articletitle">
    <w:name w:val="articletitle"/>
    <w:basedOn w:val="Absatz-Standardschriftart"/>
    <w:rsid w:val="009B6F90"/>
  </w:style>
  <w:style w:type="character" w:customStyle="1" w:styleId="vol">
    <w:name w:val="vol"/>
    <w:basedOn w:val="Absatz-Standardschriftart"/>
    <w:rsid w:val="009B6F90"/>
  </w:style>
  <w:style w:type="character" w:customStyle="1" w:styleId="pagefirst">
    <w:name w:val="pagefirst"/>
    <w:basedOn w:val="Absatz-Standardschriftart"/>
    <w:rsid w:val="009B6F90"/>
  </w:style>
  <w:style w:type="character" w:customStyle="1" w:styleId="pagelast">
    <w:name w:val="pagelast"/>
    <w:basedOn w:val="Absatz-Standardschriftart"/>
    <w:rsid w:val="009B6F90"/>
  </w:style>
  <w:style w:type="character" w:styleId="Hyperlink">
    <w:name w:val="Hyperlink"/>
    <w:basedOn w:val="Absatz-Standardschriftart"/>
    <w:uiPriority w:val="99"/>
    <w:semiHidden/>
    <w:unhideWhenUsed/>
    <w:rsid w:val="007338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gandevs/veg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denviewer.hessen.de/mapapps/resources/apps/bodenviewer/index.html?lang=de" TargetMode="External"/><Relationship Id="rId5" Type="http://schemas.openxmlformats.org/officeDocument/2006/relationships/hyperlink" Target="https://opentopoma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988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12</cp:revision>
  <dcterms:created xsi:type="dcterms:W3CDTF">2020-01-19T21:00:00Z</dcterms:created>
  <dcterms:modified xsi:type="dcterms:W3CDTF">2020-02-01T17:31:00Z</dcterms:modified>
</cp:coreProperties>
</file>