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F23227" w:rsidRDefault="007E52FF" w:rsidP="00F23227">
      <w:pPr>
        <w:jc w:val="both"/>
        <w:rPr>
          <w:b/>
          <w:lang w:val="en-GB"/>
        </w:rPr>
      </w:pPr>
      <w:r w:rsidRPr="00F23227">
        <w:rPr>
          <w:b/>
          <w:lang w:val="en-GB"/>
        </w:rPr>
        <w:t>1. Introduction</w:t>
      </w:r>
    </w:p>
    <w:p w:rsidR="00701E97" w:rsidRPr="00037E35" w:rsidRDefault="00037E35" w:rsidP="00F23227">
      <w:pPr>
        <w:jc w:val="both"/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  <w:r w:rsidR="0038022F">
        <w:rPr>
          <w:lang w:val="en-GB"/>
        </w:rPr>
        <w:t xml:space="preserve"> </w:t>
      </w:r>
      <w:r w:rsidR="00D01BA5"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 w:rsidR="00D01BA5"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 w:rsidR="00D01BA5"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 w:rsidR="00D01BA5"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</w:t>
      </w:r>
      <w:r w:rsidR="007E52FF" w:rsidRPr="0091749C">
        <w:rPr>
          <w:smallCaps/>
          <w:lang w:val="en-GB"/>
        </w:rPr>
        <w:t>Jay W. Forrester</w:t>
      </w:r>
      <w:r w:rsidR="007E52FF" w:rsidRPr="00037E35">
        <w:rPr>
          <w:lang w:val="en-GB"/>
        </w:rPr>
        <w:t xml:space="preserve"> in the late 1950's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 w:rsidR="00D01BA5"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</w:t>
      </w:r>
      <w:proofErr w:type="spellStart"/>
      <w:r w:rsidR="007E52FF" w:rsidRPr="009A1E18">
        <w:rPr>
          <w:smallCaps/>
          <w:lang w:val="en-GB"/>
        </w:rPr>
        <w:t>Venata</w:t>
      </w:r>
      <w:proofErr w:type="spellEnd"/>
      <w:r w:rsidR="007E52FF" w:rsidRPr="009A1E18">
        <w:rPr>
          <w:smallCaps/>
          <w:lang w:val="en-GB"/>
        </w:rPr>
        <w:t xml:space="preserve"> Systems Inc</w:t>
      </w:r>
      <w:r w:rsidR="007E52FF" w:rsidRPr="00037E35">
        <w:rPr>
          <w:lang w:val="en-GB"/>
        </w:rPr>
        <w:t xml:space="preserve"> 2015: VENSIM)</w:t>
      </w:r>
      <w:r w:rsidR="00D01BA5"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 w:rsidR="00D01BA5">
        <w:rPr>
          <w:lang w:val="en-GB"/>
        </w:rPr>
        <w:t>n a food competition.</w:t>
      </w:r>
    </w:p>
    <w:p w:rsidR="00701E97" w:rsidRPr="00037E35" w:rsidRDefault="00701E97" w:rsidP="00F23227">
      <w:pPr>
        <w:jc w:val="both"/>
        <w:rPr>
          <w:lang w:val="en-GB"/>
        </w:rPr>
      </w:pPr>
    </w:p>
    <w:p w:rsidR="00F23227" w:rsidRPr="00F23227" w:rsidRDefault="00434956" w:rsidP="00F23227">
      <w:pPr>
        <w:jc w:val="both"/>
        <w:rPr>
          <w:b/>
          <w:lang w:val="en-GB"/>
        </w:rPr>
      </w:pPr>
      <w:r w:rsidRPr="00F23227">
        <w:rPr>
          <w:b/>
          <w:lang w:val="en-GB"/>
        </w:rPr>
        <w:t>2. Model s</w:t>
      </w:r>
      <w:r w:rsidR="00037E35" w:rsidRPr="00F23227">
        <w:rPr>
          <w:b/>
          <w:lang w:val="en-GB"/>
        </w:rPr>
        <w:t>cenario „Invasiv</w:t>
      </w:r>
      <w:r w:rsidR="00D01BA5" w:rsidRPr="00F23227">
        <w:rPr>
          <w:b/>
          <w:lang w:val="en-GB"/>
        </w:rPr>
        <w:t>e</w:t>
      </w:r>
      <w:r w:rsidR="00037E35" w:rsidRPr="00F23227">
        <w:rPr>
          <w:b/>
          <w:lang w:val="en-GB"/>
        </w:rPr>
        <w:t xml:space="preserve"> S</w:t>
      </w:r>
      <w:r w:rsidR="007E52FF" w:rsidRPr="00F23227">
        <w:rPr>
          <w:b/>
          <w:lang w:val="en-GB"/>
        </w:rPr>
        <w:t>pecies“</w:t>
      </w:r>
    </w:p>
    <w:p w:rsidR="00701E97" w:rsidRPr="00037E35" w:rsidRDefault="007E52FF" w:rsidP="00F23227">
      <w:pPr>
        <w:jc w:val="both"/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>isation (</w:t>
      </w: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 et al</w:t>
      </w:r>
      <w:r w:rsidRPr="00037E35">
        <w:rPr>
          <w:lang w:val="en-GB"/>
        </w:rPr>
        <w:t>. 2005, p.212) ecosystems are</w:t>
      </w:r>
      <w:r w:rsidR="0091749C">
        <w:rPr>
          <w:lang w:val="en-GB"/>
        </w:rPr>
        <w:t xml:space="preserve"> increasingly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</w:t>
      </w: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 xml:space="preserve"> &amp; Mooney</w:t>
      </w:r>
      <w:r w:rsidRPr="00037E35">
        <w:rPr>
          <w:lang w:val="en-GB"/>
        </w:rPr>
        <w:t xml:space="preserve">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="0091749C">
        <w:rPr>
          <w:lang w:val="en-GB"/>
        </w:rPr>
        <w:t xml:space="preserve">. </w:t>
      </w:r>
      <w:r w:rsidRPr="00037E35">
        <w:rPr>
          <w:lang w:val="en-GB"/>
        </w:rPr>
        <w:t>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</w:t>
      </w:r>
      <w:proofErr w:type="gramStart"/>
      <w:r w:rsidRPr="00037E35">
        <w:rPr>
          <w:lang w:val="en-GB"/>
        </w:rPr>
        <w:t>(</w:t>
      </w:r>
      <w:proofErr w:type="spellStart"/>
      <w:r w:rsidRPr="009A1E18">
        <w:rPr>
          <w:smallCaps/>
          <w:lang w:val="en-GB"/>
        </w:rPr>
        <w:t>Nentwig</w:t>
      </w:r>
      <w:proofErr w:type="spellEnd"/>
      <w:r w:rsidRPr="00037E35">
        <w:rPr>
          <w:lang w:val="en-GB"/>
        </w:rPr>
        <w:t xml:space="preserve"> 2010, p.16ff).</w:t>
      </w:r>
      <w:proofErr w:type="gramEnd"/>
      <w:r w:rsidR="0038022F">
        <w:rPr>
          <w:lang w:val="en-GB"/>
        </w:rPr>
        <w:t xml:space="preserve"> </w:t>
      </w:r>
      <w:r w:rsidRPr="00037E35">
        <w:rPr>
          <w:lang w:val="en-GB"/>
        </w:rPr>
        <w:t>An actual example is</w:t>
      </w:r>
      <w:r w:rsidR="0069058E">
        <w:rPr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harmonia</w:t>
      </w:r>
      <w:proofErr w:type="spellEnd"/>
      <w:r w:rsidR="00D01BA5" w:rsidRPr="00037E35">
        <w:rPr>
          <w:i/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axyridis</w:t>
      </w:r>
      <w:proofErr w:type="spellEnd"/>
      <w:r w:rsidR="0069058E">
        <w:rPr>
          <w:lang w:val="en-GB"/>
        </w:rPr>
        <w:t xml:space="preserve"> (Asian L</w:t>
      </w:r>
      <w:r w:rsidR="0069058E" w:rsidRPr="00037E35">
        <w:rPr>
          <w:lang w:val="en-GB"/>
        </w:rPr>
        <w:t>adybug</w:t>
      </w:r>
      <w:r w:rsidR="0069058E">
        <w:rPr>
          <w:lang w:val="en-GB"/>
        </w:rPr>
        <w:t>)</w:t>
      </w:r>
      <w:r w:rsidR="00D01BA5" w:rsidRPr="00037E35">
        <w:rPr>
          <w:lang w:val="en-GB"/>
        </w:rPr>
        <w:t xml:space="preserve">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="00360ADA">
        <w:rPr>
          <w:lang w:val="en-GB"/>
        </w:rPr>
        <w:t xml:space="preserve"> as a</w:t>
      </w:r>
      <w:r w:rsidRPr="00037E35">
        <w:rPr>
          <w:lang w:val="en-GB"/>
        </w:rPr>
        <w:t xml:space="preserve"> biological control agent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91749C">
        <w:rPr>
          <w:lang w:val="en-GB"/>
        </w:rPr>
        <w:t xml:space="preserve">Ladybug </w:t>
      </w:r>
      <w:r w:rsidRPr="00037E35">
        <w:rPr>
          <w:lang w:val="en-GB"/>
        </w:rPr>
        <w:t>(</w:t>
      </w:r>
      <w:proofErr w:type="spellStart"/>
      <w:r w:rsidR="00D01BA5" w:rsidRPr="00037E35">
        <w:rPr>
          <w:i/>
          <w:lang w:val="en-GB"/>
        </w:rPr>
        <w:t>Coccinellidae</w:t>
      </w:r>
      <w:proofErr w:type="spellEnd"/>
      <w:r w:rsidRPr="00037E35">
        <w:rPr>
          <w:lang w:val="en-GB"/>
        </w:rPr>
        <w:t xml:space="preserve">) populations. </w:t>
      </w:r>
      <w:r w:rsidR="00E7122B" w:rsidRPr="00E7122B">
        <w:rPr>
          <w:i/>
          <w:lang w:val="en-GB"/>
        </w:rPr>
        <w:t xml:space="preserve">H. </w:t>
      </w:r>
      <w:proofErr w:type="spellStart"/>
      <w:r w:rsidR="00E7122B" w:rsidRPr="00E7122B">
        <w:rPr>
          <w:i/>
          <w:lang w:val="en-GB"/>
        </w:rPr>
        <w:t>axyridis</w:t>
      </w:r>
      <w:proofErr w:type="spellEnd"/>
      <w:r w:rsidR="00460B53" w:rsidRPr="00460B53">
        <w:rPr>
          <w:lang w:val="en-GB"/>
        </w:rPr>
        <w:t xml:space="preserve"> </w:t>
      </w:r>
      <w:r w:rsidRPr="00037E35">
        <w:rPr>
          <w:lang w:val="en-GB"/>
        </w:rPr>
        <w:t xml:space="preserve">has some </w:t>
      </w:r>
      <w:proofErr w:type="gramStart"/>
      <w:r w:rsidR="00037E35" w:rsidRPr="00037E35">
        <w:rPr>
          <w:lang w:val="en-GB"/>
        </w:rPr>
        <w:t>superiorities</w:t>
      </w:r>
      <w:proofErr w:type="gramEnd"/>
      <w:r w:rsidRPr="00037E35">
        <w:rPr>
          <w:lang w:val="en-GB"/>
        </w:rPr>
        <w:t xml:space="preserve"> over native species l</w:t>
      </w:r>
      <w:r w:rsidR="002F304E">
        <w:rPr>
          <w:lang w:val="en-GB"/>
        </w:rPr>
        <w:t xml:space="preserve">ike a higher reproduction rate and </w:t>
      </w:r>
      <w:r w:rsidRPr="00037E35">
        <w:rPr>
          <w:lang w:val="en-GB"/>
        </w:rPr>
        <w:t>a fast dispersion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</w:t>
      </w:r>
      <w:proofErr w:type="gramStart"/>
      <w:r w:rsidRPr="00037E35">
        <w:rPr>
          <w:lang w:val="en-GB"/>
        </w:rPr>
        <w:t xml:space="preserve">of  </w:t>
      </w:r>
      <w:r w:rsidR="00E7122B" w:rsidRPr="00E7122B">
        <w:rPr>
          <w:i/>
          <w:iCs/>
          <w:lang w:val="en-GB"/>
        </w:rPr>
        <w:t>h</w:t>
      </w:r>
      <w:proofErr w:type="gramEnd"/>
      <w:r w:rsidR="00E7122B" w:rsidRPr="00E7122B">
        <w:rPr>
          <w:i/>
          <w:iCs/>
          <w:lang w:val="en-GB"/>
        </w:rPr>
        <w:t xml:space="preserve">. </w:t>
      </w:r>
      <w:proofErr w:type="spellStart"/>
      <w:r w:rsidR="00E7122B" w:rsidRPr="00E7122B">
        <w:rPr>
          <w:i/>
          <w:iCs/>
          <w:lang w:val="en-GB"/>
        </w:rPr>
        <w:t>axyridis</w:t>
      </w:r>
      <w:proofErr w:type="spellEnd"/>
      <w:r w:rsidR="00460B53" w:rsidRPr="00E7122B">
        <w:rPr>
          <w:i/>
          <w:iCs/>
          <w:lang w:val="en-GB"/>
        </w:rPr>
        <w:t xml:space="preserve"> </w:t>
      </w:r>
      <w:r w:rsidR="005C3827">
        <w:rPr>
          <w:lang w:val="en-GB"/>
        </w:rPr>
        <w:t>as a superior predator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proofErr w:type="spellStart"/>
      <w:r w:rsidR="005C3827" w:rsidRPr="005C3827">
        <w:rPr>
          <w:i/>
          <w:lang w:val="en-GB"/>
        </w:rPr>
        <w:t>Coccinellidae</w:t>
      </w:r>
      <w:proofErr w:type="spellEnd"/>
      <w:r w:rsidR="005C3827">
        <w:rPr>
          <w:lang w:val="en-GB"/>
        </w:rPr>
        <w:t xml:space="preserve"> as native predator</w:t>
      </w:r>
      <w:r w:rsidR="00037E35">
        <w:rPr>
          <w:lang w:val="en-GB"/>
        </w:rPr>
        <w:t xml:space="preserve"> feeding on</w:t>
      </w:r>
      <w:r w:rsidR="005C3827">
        <w:rPr>
          <w:lang w:val="en-GB"/>
        </w:rPr>
        <w:t xml:space="preserve"> </w:t>
      </w:r>
      <w:proofErr w:type="spellStart"/>
      <w:r w:rsidR="005C3827" w:rsidRPr="005C3827">
        <w:rPr>
          <w:i/>
          <w:lang w:val="en-GB"/>
        </w:rPr>
        <w:t>sternorrhyncha</w:t>
      </w:r>
      <w:proofErr w:type="spellEnd"/>
      <w:r w:rsidR="005C3827">
        <w:rPr>
          <w:lang w:val="en-GB"/>
        </w:rPr>
        <w:t xml:space="preserve"> (aphids)</w:t>
      </w:r>
      <w:r w:rsidR="00037E35">
        <w:rPr>
          <w:lang w:val="en-GB"/>
        </w:rPr>
        <w:t xml:space="preserve"> </w:t>
      </w:r>
      <w:r w:rsidR="005C3827">
        <w:rPr>
          <w:lang w:val="en-GB"/>
        </w:rPr>
        <w:t xml:space="preserve">as </w:t>
      </w:r>
      <w:r w:rsidRPr="00037E35">
        <w:rPr>
          <w:lang w:val="en-GB"/>
        </w:rPr>
        <w:t>pre</w:t>
      </w:r>
      <w:r w:rsidR="005C3827">
        <w:rPr>
          <w:lang w:val="en-GB"/>
        </w:rPr>
        <w:t>y</w:t>
      </w:r>
      <w:r w:rsidR="00460B53">
        <w:rPr>
          <w:lang w:val="en-GB"/>
        </w:rPr>
        <w:t>.</w:t>
      </w:r>
      <w:r w:rsidR="005C3827">
        <w:rPr>
          <w:lang w:val="en-GB"/>
        </w:rPr>
        <w:t xml:space="preserve"> </w:t>
      </w:r>
      <w:r w:rsidR="00460B53">
        <w:rPr>
          <w:lang w:val="en-GB"/>
        </w:rPr>
        <w:t xml:space="preserve">We assume that the superior </w:t>
      </w:r>
      <w:r w:rsidR="005C3827" w:rsidRPr="005C3827">
        <w:rPr>
          <w:i/>
          <w:lang w:val="en-GB"/>
        </w:rPr>
        <w:t xml:space="preserve">h. </w:t>
      </w:r>
      <w:proofErr w:type="spellStart"/>
      <w:r w:rsidR="005C3827" w:rsidRPr="005C3827">
        <w:rPr>
          <w:i/>
          <w:lang w:val="en-GB"/>
        </w:rPr>
        <w:t>Axyridis</w:t>
      </w:r>
      <w:proofErr w:type="spellEnd"/>
      <w:r w:rsidR="005C3827">
        <w:rPr>
          <w:lang w:val="en-GB"/>
        </w:rPr>
        <w:t xml:space="preserve"> </w:t>
      </w:r>
      <w:r w:rsidR="00360ADA">
        <w:rPr>
          <w:lang w:val="en-GB"/>
        </w:rPr>
        <w:t xml:space="preserve">will </w:t>
      </w:r>
      <w:proofErr w:type="gramStart"/>
      <w:r w:rsidR="00360ADA">
        <w:rPr>
          <w:lang w:val="en-GB"/>
        </w:rPr>
        <w:t>outcompete</w:t>
      </w:r>
      <w:proofErr w:type="gramEnd"/>
      <w:r w:rsidRPr="00037E35">
        <w:rPr>
          <w:lang w:val="en-GB"/>
        </w:rPr>
        <w:t xml:space="preserve"> the native species</w:t>
      </w:r>
      <w:r w:rsidR="00037E35">
        <w:rPr>
          <w:lang w:val="en-GB"/>
        </w:rPr>
        <w:t xml:space="preserve"> due to its </w:t>
      </w:r>
      <w:r w:rsidR="005C3827">
        <w:rPr>
          <w:lang w:val="en-GB"/>
        </w:rPr>
        <w:t>advantages</w:t>
      </w:r>
      <w:r w:rsidRPr="00037E35">
        <w:rPr>
          <w:lang w:val="en-GB"/>
        </w:rPr>
        <w:t>.</w:t>
      </w:r>
    </w:p>
    <w:p w:rsidR="00701E97" w:rsidRPr="00037E35" w:rsidRDefault="00701E97" w:rsidP="00F23227">
      <w:pPr>
        <w:jc w:val="both"/>
        <w:rPr>
          <w:lang w:val="en-GB"/>
        </w:rPr>
      </w:pPr>
    </w:p>
    <w:p w:rsidR="00701E97" w:rsidRDefault="007E52FF" w:rsidP="00F23227">
      <w:pPr>
        <w:jc w:val="both"/>
        <w:rPr>
          <w:b/>
          <w:lang w:val="en-GB"/>
        </w:rPr>
      </w:pPr>
      <w:r w:rsidRPr="00F23227">
        <w:rPr>
          <w:b/>
          <w:lang w:val="en-GB"/>
        </w:rPr>
        <w:t>3. Model capability</w:t>
      </w:r>
    </w:p>
    <w:p w:rsidR="00701E97" w:rsidRPr="00F23227" w:rsidRDefault="00F23227" w:rsidP="00F23227">
      <w:pPr>
        <w:jc w:val="both"/>
      </w:pPr>
      <w:r>
        <w:rPr>
          <w:noProof/>
          <w:lang w:eastAsia="de-DE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986155</wp:posOffset>
            </wp:positionV>
            <wp:extent cx="6121400" cy="2827020"/>
            <wp:effectExtent l="19050" t="0" r="0" b="0"/>
            <wp:wrapTight wrapText="bothSides">
              <wp:wrapPolygon edited="0">
                <wp:start x="-67" y="0"/>
                <wp:lineTo x="-67" y="21396"/>
                <wp:lineTo x="21578" y="21396"/>
                <wp:lineTo x="21578" y="0"/>
                <wp:lineTo x="-67" y="0"/>
              </wp:wrapPolygon>
            </wp:wrapTight>
            <wp:docPr id="3" name="Grafik 2" descr="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The model is based on the </w:t>
      </w:r>
      <w:proofErr w:type="spellStart"/>
      <w:r>
        <w:rPr>
          <w:lang w:val="en-GB"/>
        </w:rPr>
        <w:t>Lotka-</w:t>
      </w:r>
      <w:r w:rsidRPr="00037E35">
        <w:rPr>
          <w:lang w:val="en-GB"/>
        </w:rPr>
        <w:t>Volterra</w:t>
      </w:r>
      <w:proofErr w:type="spellEnd"/>
      <w:r w:rsidRPr="00037E35">
        <w:rPr>
          <w:lang w:val="en-GB"/>
        </w:rPr>
        <w:t xml:space="preserve"> predator prey model (</w:t>
      </w:r>
      <w:proofErr w:type="spellStart"/>
      <w:r w:rsidRPr="00C51DC6">
        <w:rPr>
          <w:smallCaps/>
          <w:lang w:val="en-GB"/>
        </w:rPr>
        <w:t>Venkat</w:t>
      </w:r>
      <w:proofErr w:type="spellEnd"/>
      <w:r>
        <w:rPr>
          <w:smallCaps/>
          <w:lang w:val="en-GB"/>
        </w:rPr>
        <w:t xml:space="preserve"> </w:t>
      </w:r>
      <w:r w:rsidRPr="00641D41">
        <w:rPr>
          <w:lang w:val="en-GB"/>
        </w:rPr>
        <w:t>2005, p.2</w:t>
      </w:r>
      <w:r w:rsidRPr="00037E35">
        <w:rPr>
          <w:lang w:val="en-GB"/>
        </w:rPr>
        <w:t>) with a second predator as the invasiv</w:t>
      </w:r>
      <w:r>
        <w:rPr>
          <w:lang w:val="en-GB"/>
        </w:rPr>
        <w:t>e</w:t>
      </w:r>
      <w:r w:rsidRPr="00037E35">
        <w:rPr>
          <w:lang w:val="en-GB"/>
        </w:rPr>
        <w:t xml:space="preserve"> species</w:t>
      </w:r>
      <w:r>
        <w:rPr>
          <w:lang w:val="en-GB"/>
        </w:rPr>
        <w:t xml:space="preserve"> (see fig. 1)</w:t>
      </w:r>
      <w:r w:rsidRPr="00037E35">
        <w:rPr>
          <w:lang w:val="en-GB"/>
        </w:rPr>
        <w:t>. The</w:t>
      </w:r>
      <w:r>
        <w:rPr>
          <w:lang w:val="en-GB"/>
        </w:rPr>
        <w:t xml:space="preserve"> model is capable of simulating</w:t>
      </w:r>
      <w:r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Pr="00037E35">
        <w:rPr>
          <w:lang w:val="en-GB"/>
        </w:rPr>
        <w:t>on between both predators fe</w:t>
      </w:r>
      <w:r>
        <w:rPr>
          <w:lang w:val="en-GB"/>
        </w:rPr>
        <w:t xml:space="preserve">eding on the same prey. The prey birth-rate is </w:t>
      </w:r>
      <w:proofErr w:type="spellStart"/>
      <w:r>
        <w:rPr>
          <w:lang w:val="en-GB"/>
        </w:rPr>
        <w:t>dependend</w:t>
      </w:r>
      <w:proofErr w:type="spellEnd"/>
      <w:r>
        <w:rPr>
          <w:lang w:val="en-GB"/>
        </w:rPr>
        <w:t xml:space="preserve"> on the amount of food provided by the vegetation which </w:t>
      </w:r>
      <w:proofErr w:type="spellStart"/>
      <w:r>
        <w:rPr>
          <w:lang w:val="en-GB"/>
        </w:rPr>
        <w:t>regrows</w:t>
      </w:r>
      <w:proofErr w:type="spellEnd"/>
      <w:r>
        <w:rPr>
          <w:lang w:val="en-GB"/>
        </w:rPr>
        <w:t xml:space="preserve"> constantly. The </w:t>
      </w:r>
      <w:proofErr w:type="gramStart"/>
      <w:r>
        <w:rPr>
          <w:lang w:val="en-GB"/>
        </w:rPr>
        <w:t>pre</w:t>
      </w:r>
      <w:r w:rsidRPr="00037E35">
        <w:rPr>
          <w:lang w:val="en-GB"/>
        </w:rPr>
        <w:t>d</w:t>
      </w:r>
      <w:r>
        <w:rPr>
          <w:lang w:val="en-GB"/>
        </w:rPr>
        <w:t>a</w:t>
      </w:r>
      <w:r w:rsidRPr="00037E35">
        <w:rPr>
          <w:lang w:val="en-GB"/>
        </w:rPr>
        <w:t>tors</w:t>
      </w:r>
      <w:proofErr w:type="gramEnd"/>
      <w:r w:rsidRPr="00037E35">
        <w:rPr>
          <w:lang w:val="en-GB"/>
        </w:rPr>
        <w:t xml:space="preserve"> birth</w:t>
      </w:r>
      <w:r>
        <w:rPr>
          <w:lang w:val="en-GB"/>
        </w:rPr>
        <w:t>-</w:t>
      </w:r>
      <w:r w:rsidRPr="00037E35">
        <w:rPr>
          <w:lang w:val="en-GB"/>
        </w:rPr>
        <w:t>rate</w:t>
      </w:r>
      <w:r w:rsidR="0091749C">
        <w:rPr>
          <w:lang w:val="en-GB"/>
        </w:rPr>
        <w:t>s</w:t>
      </w:r>
      <w:r w:rsidRPr="00037E35">
        <w:rPr>
          <w:lang w:val="en-GB"/>
        </w:rPr>
        <w:t xml:space="preserve"> </w:t>
      </w:r>
      <w:r w:rsidR="0091749C">
        <w:rPr>
          <w:lang w:val="en-GB"/>
        </w:rPr>
        <w:t>are</w:t>
      </w:r>
      <w:r w:rsidRPr="00037E35">
        <w:rPr>
          <w:lang w:val="en-GB"/>
        </w:rPr>
        <w:t xml:space="preserve"> depende</w:t>
      </w:r>
      <w:r>
        <w:rPr>
          <w:lang w:val="en-GB"/>
        </w:rPr>
        <w:t>n</w:t>
      </w:r>
      <w:r w:rsidRPr="00037E35">
        <w:rPr>
          <w:lang w:val="en-GB"/>
        </w:rPr>
        <w:t xml:space="preserve">t </w:t>
      </w:r>
      <w:r>
        <w:rPr>
          <w:lang w:val="en-GB"/>
        </w:rPr>
        <w:t xml:space="preserve">on the search efficiency on prey and the food conversion </w:t>
      </w:r>
      <w:r w:rsidR="0091749C">
        <w:rPr>
          <w:lang w:val="en-GB"/>
        </w:rPr>
        <w:t>efficiency-</w:t>
      </w:r>
      <w:r>
        <w:rPr>
          <w:lang w:val="en-GB"/>
        </w:rPr>
        <w:t xml:space="preserve">rate. </w:t>
      </w:r>
    </w:p>
    <w:p w:rsidR="00F23227" w:rsidRPr="00732C48" w:rsidRDefault="00F23227" w:rsidP="00F23227">
      <w:pPr>
        <w:jc w:val="both"/>
        <w:rPr>
          <w:sz w:val="20"/>
          <w:szCs w:val="20"/>
          <w:lang w:val="en-GB"/>
        </w:rPr>
      </w:pPr>
      <w:r w:rsidRPr="00732C48">
        <w:rPr>
          <w:sz w:val="20"/>
          <w:szCs w:val="20"/>
          <w:lang w:val="en-GB"/>
        </w:rPr>
        <w:t>Fig.1:</w:t>
      </w:r>
      <w:r w:rsidR="0091749C">
        <w:rPr>
          <w:sz w:val="20"/>
          <w:szCs w:val="20"/>
          <w:lang w:val="en-GB"/>
        </w:rPr>
        <w:t xml:space="preserve"> P</w:t>
      </w:r>
      <w:r w:rsidRPr="00732C48">
        <w:rPr>
          <w:sz w:val="20"/>
          <w:szCs w:val="20"/>
          <w:lang w:val="en-GB"/>
        </w:rPr>
        <w:t>redator-prey model: Greenfly (prey)</w:t>
      </w:r>
      <w:r w:rsidR="0091749C">
        <w:rPr>
          <w:sz w:val="20"/>
          <w:szCs w:val="20"/>
          <w:lang w:val="en-GB"/>
        </w:rPr>
        <w:t xml:space="preserve"> feeding on v</w:t>
      </w:r>
      <w:r w:rsidRPr="00732C48">
        <w:rPr>
          <w:sz w:val="20"/>
          <w:szCs w:val="20"/>
          <w:lang w:val="en-GB"/>
        </w:rPr>
        <w:t>egetation, European Ladybug (predator), Asian Ladybug (invasive species)</w:t>
      </w:r>
      <w:r>
        <w:rPr>
          <w:sz w:val="20"/>
          <w:szCs w:val="20"/>
          <w:lang w:val="en-GB"/>
        </w:rPr>
        <w:t xml:space="preserve">. </w:t>
      </w:r>
    </w:p>
    <w:p w:rsidR="00641D41" w:rsidRDefault="00641D41" w:rsidP="00F23227">
      <w:pPr>
        <w:jc w:val="both"/>
        <w:rPr>
          <w:lang w:val="en-GB"/>
        </w:rPr>
      </w:pPr>
    </w:p>
    <w:p w:rsidR="00701E97" w:rsidRPr="00037E35" w:rsidRDefault="00F23227" w:rsidP="0038022F">
      <w:pPr>
        <w:jc w:val="both"/>
        <w:rPr>
          <w:lang w:val="en-GB"/>
        </w:rPr>
      </w:pPr>
      <w:r>
        <w:rPr>
          <w:lang w:val="en-GB"/>
        </w:rPr>
        <w:t>Both pre</w:t>
      </w:r>
      <w:r w:rsidRPr="00037E35">
        <w:rPr>
          <w:lang w:val="en-GB"/>
        </w:rPr>
        <w:t>d</w:t>
      </w:r>
      <w:r>
        <w:rPr>
          <w:lang w:val="en-GB"/>
        </w:rPr>
        <w:t xml:space="preserve">ators have </w:t>
      </w:r>
      <w:proofErr w:type="gramStart"/>
      <w:r>
        <w:rPr>
          <w:lang w:val="en-GB"/>
        </w:rPr>
        <w:t xml:space="preserve">a constant </w:t>
      </w:r>
      <w:r w:rsidR="00460B53">
        <w:rPr>
          <w:lang w:val="en-GB"/>
        </w:rPr>
        <w:t>death-</w:t>
      </w:r>
      <w:r w:rsidR="007E52FF" w:rsidRPr="00037E35">
        <w:rPr>
          <w:lang w:val="en-GB"/>
        </w:rPr>
        <w:t>rate</w:t>
      </w:r>
      <w:r w:rsidR="0091749C">
        <w:rPr>
          <w:lang w:val="en-GB"/>
        </w:rPr>
        <w:t>s</w:t>
      </w:r>
      <w:proofErr w:type="gramEnd"/>
      <w:r w:rsidR="007E52FF" w:rsidRPr="00037E35">
        <w:rPr>
          <w:lang w:val="en-GB"/>
        </w:rPr>
        <w:t xml:space="preserve"> </w:t>
      </w:r>
      <w:r w:rsidR="00B75A2F">
        <w:rPr>
          <w:lang w:val="en-GB"/>
        </w:rPr>
        <w:t xml:space="preserve">but cannot be </w:t>
      </w:r>
      <w:r w:rsidR="0091749C">
        <w:rPr>
          <w:lang w:val="en-GB"/>
        </w:rPr>
        <w:t>extinguished by setting a minimum population size</w:t>
      </w:r>
      <w:r w:rsidR="00B75A2F">
        <w:rPr>
          <w:lang w:val="en-GB"/>
        </w:rPr>
        <w:t>. The</w:t>
      </w:r>
      <w:r w:rsidR="007E52FF" w:rsidRPr="00037E35">
        <w:rPr>
          <w:lang w:val="en-GB"/>
        </w:rPr>
        <w:t xml:space="preserve"> prey death</w:t>
      </w:r>
      <w:r w:rsidR="00460B53">
        <w:rPr>
          <w:lang w:val="en-GB"/>
        </w:rPr>
        <w:t>-</w:t>
      </w:r>
      <w:r w:rsidR="007E52FF" w:rsidRPr="00037E35">
        <w:rPr>
          <w:lang w:val="en-GB"/>
        </w:rPr>
        <w:t xml:space="preserve">rate is </w:t>
      </w:r>
      <w:r w:rsidR="0091749C" w:rsidRPr="00037E35">
        <w:rPr>
          <w:lang w:val="en-GB"/>
        </w:rPr>
        <w:t>depend</w:t>
      </w:r>
      <w:r w:rsidR="0091749C">
        <w:rPr>
          <w:lang w:val="en-GB"/>
        </w:rPr>
        <w:t>ent</w:t>
      </w:r>
      <w:r w:rsidR="007E52FF" w:rsidRPr="00037E35">
        <w:rPr>
          <w:lang w:val="en-GB"/>
        </w:rPr>
        <w:t xml:space="preserve"> </w:t>
      </w:r>
      <w:r w:rsidR="00B75A2F">
        <w:rPr>
          <w:lang w:val="en-GB"/>
        </w:rPr>
        <w:t xml:space="preserve">on the search </w:t>
      </w:r>
      <w:r w:rsidR="0091749C">
        <w:rPr>
          <w:lang w:val="en-GB"/>
        </w:rPr>
        <w:t>efficiency</w:t>
      </w:r>
      <w:r w:rsidR="00B75A2F">
        <w:rPr>
          <w:lang w:val="en-GB"/>
        </w:rPr>
        <w:t xml:space="preserve"> of both </w:t>
      </w:r>
      <w:r w:rsidR="0091749C">
        <w:rPr>
          <w:lang w:val="en-GB"/>
        </w:rPr>
        <w:t>predators</w:t>
      </w:r>
      <w:r w:rsidR="00B75A2F">
        <w:rPr>
          <w:lang w:val="en-GB"/>
        </w:rPr>
        <w:t xml:space="preserve"> and has a maximum</w:t>
      </w:r>
      <w:r w:rsidR="00AD7678">
        <w:rPr>
          <w:lang w:val="en-GB"/>
        </w:rPr>
        <w:t xml:space="preserve"> death</w:t>
      </w:r>
      <w:r w:rsidR="0091749C">
        <w:rPr>
          <w:lang w:val="en-GB"/>
        </w:rPr>
        <w:t>-</w:t>
      </w:r>
      <w:r w:rsidR="00AD7678">
        <w:rPr>
          <w:lang w:val="en-GB"/>
        </w:rPr>
        <w:t>rate</w:t>
      </w:r>
      <w:r w:rsidR="00B75A2F">
        <w:rPr>
          <w:lang w:val="en-GB"/>
        </w:rPr>
        <w:t xml:space="preserve"> to ensure survival</w:t>
      </w:r>
      <w:r w:rsidR="007E52FF" w:rsidRPr="00037E35">
        <w:rPr>
          <w:lang w:val="en-GB"/>
        </w:rPr>
        <w:t>.</w:t>
      </w:r>
      <w:r w:rsidR="00B75A2F">
        <w:rPr>
          <w:lang w:val="en-GB"/>
        </w:rPr>
        <w:t xml:space="preserve"> The Vegetation </w:t>
      </w:r>
      <w:proofErr w:type="spellStart"/>
      <w:r w:rsidR="00B75A2F">
        <w:rPr>
          <w:lang w:val="en-GB"/>
        </w:rPr>
        <w:t>regrows</w:t>
      </w:r>
      <w:proofErr w:type="spellEnd"/>
      <w:r w:rsidR="00B75A2F">
        <w:rPr>
          <w:lang w:val="en-GB"/>
        </w:rPr>
        <w:t xml:space="preserve"> constant</w:t>
      </w:r>
      <w:r w:rsidR="00AD7678">
        <w:rPr>
          <w:lang w:val="en-GB"/>
        </w:rPr>
        <w:t>ly</w:t>
      </w:r>
      <w:r w:rsidR="00B75A2F">
        <w:rPr>
          <w:lang w:val="en-GB"/>
        </w:rPr>
        <w:t xml:space="preserve"> an</w:t>
      </w:r>
      <w:r w:rsidR="00AD7678">
        <w:rPr>
          <w:lang w:val="en-GB"/>
        </w:rPr>
        <w:t>d</w:t>
      </w:r>
      <w:r w:rsidR="00B75A2F">
        <w:rPr>
          <w:lang w:val="en-GB"/>
        </w:rPr>
        <w:t xml:space="preserve"> </w:t>
      </w:r>
      <w:r w:rsidR="00546445">
        <w:rPr>
          <w:lang w:val="en-GB"/>
        </w:rPr>
        <w:t>is</w:t>
      </w:r>
      <w:r w:rsidR="00B75A2F">
        <w:rPr>
          <w:lang w:val="en-GB"/>
        </w:rPr>
        <w:t xml:space="preserve"> used as a limit for prey population.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="00460B53" w:rsidRPr="00460B53">
        <w:rPr>
          <w:iCs/>
          <w:lang w:val="en-GB"/>
        </w:rPr>
        <w:t xml:space="preserve">the Asian </w:t>
      </w:r>
      <w:proofErr w:type="gramStart"/>
      <w:r w:rsidR="00460B53" w:rsidRPr="00460B53">
        <w:rPr>
          <w:iCs/>
          <w:lang w:val="en-GB"/>
        </w:rPr>
        <w:t>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</w:t>
      </w:r>
      <w:proofErr w:type="gramEnd"/>
      <w:r w:rsidR="007E52FF" w:rsidRPr="00037E35">
        <w:rPr>
          <w:lang w:val="en-GB"/>
        </w:rPr>
        <w:t xml:space="preserve"> an increased </w:t>
      </w:r>
      <w:r w:rsidR="00B75A2F">
        <w:rPr>
          <w:lang w:val="en-GB"/>
        </w:rPr>
        <w:t xml:space="preserve">food conversion </w:t>
      </w:r>
      <w:r w:rsidR="00546445">
        <w:rPr>
          <w:lang w:val="en-GB"/>
        </w:rPr>
        <w:t>efficiency</w:t>
      </w:r>
      <w:r w:rsidR="00AD7678">
        <w:rPr>
          <w:lang w:val="en-GB"/>
        </w:rPr>
        <w:t xml:space="preserve"> (simulates a higher predation </w:t>
      </w:r>
      <w:r w:rsidR="00546445">
        <w:rPr>
          <w:lang w:val="en-GB"/>
        </w:rPr>
        <w:t>efficiency</w:t>
      </w:r>
      <w:r w:rsidR="00AD7678">
        <w:rPr>
          <w:lang w:val="en-GB"/>
        </w:rPr>
        <w:t>)</w:t>
      </w:r>
      <w:r w:rsidR="00546445">
        <w:rPr>
          <w:lang w:val="en-GB"/>
        </w:rPr>
        <w:t>.</w:t>
      </w:r>
      <w:r w:rsidR="0038022F" w:rsidRPr="0038022F">
        <w:rPr>
          <w:lang w:val="en-GB"/>
        </w:rPr>
        <w:t xml:space="preserve"> </w:t>
      </w:r>
      <w:r w:rsidR="0038022F">
        <w:rPr>
          <w:lang w:val="en-GB"/>
        </w:rPr>
        <w:t>For the Initial Values we used</w:t>
      </w:r>
      <w:r w:rsidR="00546445">
        <w:rPr>
          <w:lang w:val="en-GB"/>
        </w:rPr>
        <w:t xml:space="preserve"> (in biomass)</w:t>
      </w:r>
      <w:r w:rsidR="0038022F">
        <w:rPr>
          <w:lang w:val="en-GB"/>
        </w:rPr>
        <w:t xml:space="preserve"> </w:t>
      </w:r>
      <w:r w:rsidR="00546445">
        <w:rPr>
          <w:lang w:val="en-GB"/>
        </w:rPr>
        <w:t>1000 v</w:t>
      </w:r>
      <w:r w:rsidR="0038022F">
        <w:rPr>
          <w:lang w:val="en-GB"/>
        </w:rPr>
        <w:t xml:space="preserve">egetation, 100 </w:t>
      </w:r>
      <w:r w:rsidR="0091749C">
        <w:rPr>
          <w:lang w:val="en-GB"/>
        </w:rPr>
        <w:t>aphids (</w:t>
      </w:r>
      <w:r w:rsidR="00546445">
        <w:rPr>
          <w:lang w:val="en-GB"/>
        </w:rPr>
        <w:t>Greenflies</w:t>
      </w:r>
      <w:r w:rsidR="0091749C">
        <w:rPr>
          <w:lang w:val="en-GB"/>
        </w:rPr>
        <w:t>)</w:t>
      </w:r>
      <w:r w:rsidR="0038022F">
        <w:rPr>
          <w:lang w:val="en-GB"/>
        </w:rPr>
        <w:t xml:space="preserve"> and 10 European Ladybugs for a numerical relationship in ecosystems food chain and 1 Asian Ladybug to simulate the arrival of a small invasive population. </w:t>
      </w:r>
    </w:p>
    <w:p w:rsidR="00701E97" w:rsidRDefault="00701E97" w:rsidP="00F23227">
      <w:pPr>
        <w:jc w:val="both"/>
        <w:rPr>
          <w:lang w:val="en-GB"/>
        </w:rPr>
      </w:pPr>
    </w:p>
    <w:p w:rsidR="00641D41" w:rsidRPr="00F23227" w:rsidRDefault="00641D41" w:rsidP="00F23227">
      <w:pPr>
        <w:jc w:val="both"/>
        <w:rPr>
          <w:b/>
          <w:lang w:val="en-GB"/>
        </w:rPr>
      </w:pPr>
      <w:r w:rsidRPr="00F23227">
        <w:rPr>
          <w:b/>
          <w:lang w:val="en-GB"/>
        </w:rPr>
        <w:t>4. Results</w:t>
      </w:r>
    </w:p>
    <w:p w:rsidR="007C1C47" w:rsidRDefault="007C1C47" w:rsidP="00F23227">
      <w:pPr>
        <w:jc w:val="both"/>
        <w:rPr>
          <w:lang w:val="en-GB"/>
        </w:rPr>
      </w:pPr>
      <w:r>
        <w:rPr>
          <w:lang w:val="en-GB"/>
        </w:rPr>
        <w:t>With equal reproduction</w:t>
      </w:r>
      <w:r w:rsidR="00546445">
        <w:rPr>
          <w:lang w:val="en-GB"/>
        </w:rPr>
        <w:t>-</w:t>
      </w:r>
      <w:r>
        <w:rPr>
          <w:lang w:val="en-GB"/>
        </w:rPr>
        <w:t>rates the ecosystem is in a stable condition (see fig. 2). Increasing the reproduction</w:t>
      </w:r>
      <w:r w:rsidR="00546445">
        <w:rPr>
          <w:lang w:val="en-GB"/>
        </w:rPr>
        <w:t>-</w:t>
      </w:r>
      <w:r>
        <w:rPr>
          <w:lang w:val="en-GB"/>
        </w:rPr>
        <w:t xml:space="preserve">rate of the Asian Ladybug by 10% leads </w:t>
      </w:r>
      <w:r w:rsidR="00546445">
        <w:rPr>
          <w:lang w:val="en-GB"/>
        </w:rPr>
        <w:t xml:space="preserve">to </w:t>
      </w:r>
      <w:r>
        <w:rPr>
          <w:lang w:val="en-GB"/>
        </w:rPr>
        <w:t xml:space="preserve">an increasing amount of individuals while the native species decreases due to limited food supply (see fig.3). After </w:t>
      </w:r>
      <w:r w:rsidR="00E6028E">
        <w:rPr>
          <w:lang w:val="en-GB"/>
        </w:rPr>
        <w:t xml:space="preserve">approximately 500 days the Asian Ladybug </w:t>
      </w:r>
      <w:proofErr w:type="gramStart"/>
      <w:r w:rsidR="00E6028E">
        <w:rPr>
          <w:lang w:val="en-GB"/>
        </w:rPr>
        <w:t>outcompetes</w:t>
      </w:r>
      <w:proofErr w:type="gramEnd"/>
      <w:r w:rsidR="00E6028E">
        <w:rPr>
          <w:lang w:val="en-GB"/>
        </w:rPr>
        <w:t xml:space="preserve"> the European Ladybug and reaches the origin population size of the European Ladybug (see fig. 4). Since the European Ladybug is extinguished the ecosystem reaches </w:t>
      </w:r>
      <w:proofErr w:type="gramStart"/>
      <w:r w:rsidR="00E6028E">
        <w:rPr>
          <w:lang w:val="en-GB"/>
        </w:rPr>
        <w:t>an equilibrium</w:t>
      </w:r>
      <w:proofErr w:type="gramEnd"/>
      <w:r w:rsidR="00E6028E">
        <w:rPr>
          <w:lang w:val="en-GB"/>
        </w:rPr>
        <w:t xml:space="preserve"> (see fig.5).</w:t>
      </w:r>
    </w:p>
    <w:p w:rsidR="007C1C47" w:rsidRDefault="00E6028E" w:rsidP="00F23227">
      <w:pPr>
        <w:jc w:val="both"/>
        <w:rPr>
          <w:lang w:val="en-GB"/>
        </w:rPr>
      </w:pPr>
      <w:r>
        <w:rPr>
          <w:noProof/>
          <w:lang w:eastAsia="de-DE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2503170</wp:posOffset>
            </wp:positionH>
            <wp:positionV relativeFrom="paragraph">
              <wp:posOffset>36195</wp:posOffset>
            </wp:positionV>
            <wp:extent cx="2707005" cy="1795145"/>
            <wp:effectExtent l="19050" t="0" r="0" b="0"/>
            <wp:wrapTight wrapText="bothSides">
              <wp:wrapPolygon edited="0">
                <wp:start x="-152" y="0"/>
                <wp:lineTo x="-152" y="21317"/>
                <wp:lineTo x="21585" y="21317"/>
                <wp:lineTo x="21585" y="0"/>
                <wp:lineTo x="-152" y="0"/>
              </wp:wrapPolygon>
            </wp:wrapTight>
            <wp:docPr id="7" name="Bild 4" descr="C:\Users\AS\AppData\Local\Microsoft\Windows\INetCache\Content.Word\v1_adv_1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\AppData\Local\Microsoft\Windows\INetCache\Content.Word\v1_adv_10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36195</wp:posOffset>
            </wp:positionV>
            <wp:extent cx="2707005" cy="1753235"/>
            <wp:effectExtent l="19050" t="0" r="0" b="0"/>
            <wp:wrapTight wrapText="bothSides">
              <wp:wrapPolygon edited="0">
                <wp:start x="-152" y="0"/>
                <wp:lineTo x="-152" y="21357"/>
                <wp:lineTo x="21585" y="21357"/>
                <wp:lineTo x="21585" y="0"/>
                <wp:lineTo x="-152" y="0"/>
              </wp:wrapPolygon>
            </wp:wrapTight>
            <wp:docPr id="6" name="Grafik 2" descr="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AD7678" w:rsidRDefault="00AD7678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E6028E" w:rsidRDefault="00E6028E" w:rsidP="00F23227">
      <w:pPr>
        <w:jc w:val="both"/>
        <w:rPr>
          <w:lang w:val="en-GB"/>
        </w:rPr>
      </w:pPr>
    </w:p>
    <w:p w:rsidR="00641D41" w:rsidRDefault="00C92481" w:rsidP="00F23227">
      <w:pPr>
        <w:jc w:val="both"/>
        <w:rPr>
          <w:sz w:val="20"/>
          <w:szCs w:val="20"/>
          <w:lang w:val="en-GB"/>
        </w:rPr>
      </w:pPr>
      <w:r w:rsidRPr="00C92481">
        <w:rPr>
          <w:sz w:val="20"/>
          <w:szCs w:val="20"/>
          <w:lang w:val="en-GB"/>
        </w:rPr>
        <w:t xml:space="preserve">Fig. 2: </w:t>
      </w:r>
      <w:r w:rsidR="00E6028E">
        <w:rPr>
          <w:sz w:val="20"/>
          <w:szCs w:val="20"/>
          <w:lang w:val="en-GB"/>
        </w:rPr>
        <w:t>E</w:t>
      </w:r>
      <w:r w:rsidRPr="00C92481">
        <w:rPr>
          <w:sz w:val="20"/>
          <w:szCs w:val="20"/>
          <w:lang w:val="en-GB"/>
        </w:rPr>
        <w:t xml:space="preserve">qual reproduction rate of </w:t>
      </w:r>
      <w:proofErr w:type="gramStart"/>
      <w:r w:rsidRPr="00C92481">
        <w:rPr>
          <w:sz w:val="20"/>
          <w:szCs w:val="20"/>
          <w:lang w:val="en-GB"/>
        </w:rPr>
        <w:t>both</w:t>
      </w:r>
      <w:r>
        <w:rPr>
          <w:sz w:val="20"/>
          <w:szCs w:val="20"/>
          <w:lang w:val="en-GB"/>
        </w:rPr>
        <w:t xml:space="preserve">  </w:t>
      </w:r>
      <w:r w:rsidRPr="00C92481">
        <w:rPr>
          <w:sz w:val="20"/>
          <w:szCs w:val="20"/>
          <w:lang w:val="en-GB"/>
        </w:rPr>
        <w:t>predators</w:t>
      </w:r>
      <w:proofErr w:type="gramEnd"/>
      <w:r>
        <w:rPr>
          <w:sz w:val="20"/>
          <w:szCs w:val="20"/>
          <w:lang w:val="en-GB"/>
        </w:rPr>
        <w:t xml:space="preserve">     </w:t>
      </w:r>
      <w:r w:rsidRPr="00C92481">
        <w:rPr>
          <w:sz w:val="20"/>
          <w:szCs w:val="20"/>
          <w:lang w:val="en-GB"/>
        </w:rPr>
        <w:t xml:space="preserve">   Fig. 3: </w:t>
      </w:r>
      <w:r w:rsidR="00E6028E">
        <w:rPr>
          <w:sz w:val="20"/>
          <w:szCs w:val="20"/>
          <w:lang w:val="en-GB"/>
        </w:rPr>
        <w:t>I</w:t>
      </w:r>
      <w:r w:rsidRPr="00C92481">
        <w:rPr>
          <w:sz w:val="20"/>
          <w:szCs w:val="20"/>
          <w:lang w:val="en-GB"/>
        </w:rPr>
        <w:t>ncreased reproduction rate for Asian Ladybug (10%)</w:t>
      </w:r>
    </w:p>
    <w:p w:rsidR="007C1C47" w:rsidRDefault="007C1C47" w:rsidP="00F23227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</w:t>
      </w:r>
      <w:proofErr w:type="gramStart"/>
      <w:r>
        <w:rPr>
          <w:sz w:val="20"/>
          <w:szCs w:val="20"/>
          <w:lang w:val="en-GB"/>
        </w:rPr>
        <w:t>for</w:t>
      </w:r>
      <w:proofErr w:type="gramEnd"/>
      <w:r>
        <w:rPr>
          <w:sz w:val="20"/>
          <w:szCs w:val="20"/>
          <w:lang w:val="en-GB"/>
        </w:rPr>
        <w:t xml:space="preserve"> a timescale of  365 days.                                       </w:t>
      </w:r>
      <w:r w:rsidR="00E6028E"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>for</w:t>
      </w:r>
      <w:proofErr w:type="gramEnd"/>
      <w:r>
        <w:rPr>
          <w:sz w:val="20"/>
          <w:szCs w:val="20"/>
          <w:lang w:val="en-GB"/>
        </w:rPr>
        <w:t xml:space="preserve"> a timescale of  365 days.                              </w:t>
      </w:r>
    </w:p>
    <w:p w:rsidR="007C1C47" w:rsidRDefault="00E6028E" w:rsidP="00F23227">
      <w:pPr>
        <w:jc w:val="both"/>
        <w:rPr>
          <w:sz w:val="20"/>
          <w:szCs w:val="20"/>
          <w:lang w:val="en-GB"/>
        </w:rPr>
      </w:pPr>
      <w:r>
        <w:rPr>
          <w:noProof/>
          <w:sz w:val="20"/>
          <w:szCs w:val="20"/>
          <w:lang w:eastAsia="de-DE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2503170</wp:posOffset>
            </wp:positionH>
            <wp:positionV relativeFrom="paragraph">
              <wp:posOffset>14605</wp:posOffset>
            </wp:positionV>
            <wp:extent cx="2631440" cy="1753235"/>
            <wp:effectExtent l="19050" t="0" r="0" b="0"/>
            <wp:wrapTight wrapText="bothSides">
              <wp:wrapPolygon edited="0">
                <wp:start x="-156" y="0"/>
                <wp:lineTo x="-156" y="21357"/>
                <wp:lineTo x="21579" y="21357"/>
                <wp:lineTo x="21579" y="0"/>
                <wp:lineTo x="-156" y="0"/>
              </wp:wrapPolygon>
            </wp:wrapTight>
            <wp:docPr id="9" name="Grafik 2" descr="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de-DE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14605</wp:posOffset>
            </wp:positionV>
            <wp:extent cx="2631440" cy="1753235"/>
            <wp:effectExtent l="19050" t="0" r="0" b="0"/>
            <wp:wrapTight wrapText="bothSides">
              <wp:wrapPolygon edited="0">
                <wp:start x="-156" y="0"/>
                <wp:lineTo x="-156" y="21357"/>
                <wp:lineTo x="21579" y="21357"/>
                <wp:lineTo x="21579" y="0"/>
                <wp:lineTo x="-156" y="0"/>
              </wp:wrapPolygon>
            </wp:wrapTight>
            <wp:docPr id="8" name="Grafik 2" descr="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C47" w:rsidRPr="00C92481" w:rsidRDefault="007C1C47" w:rsidP="00F23227">
      <w:pPr>
        <w:jc w:val="both"/>
        <w:rPr>
          <w:sz w:val="20"/>
          <w:szCs w:val="20"/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Default="00C92481" w:rsidP="00F23227">
      <w:pPr>
        <w:jc w:val="both"/>
        <w:rPr>
          <w:lang w:val="en-GB"/>
        </w:rPr>
      </w:pPr>
    </w:p>
    <w:p w:rsidR="00C92481" w:rsidRPr="00037E35" w:rsidRDefault="00C92481" w:rsidP="00F23227">
      <w:pPr>
        <w:jc w:val="both"/>
        <w:rPr>
          <w:lang w:val="en-GB"/>
        </w:rPr>
      </w:pPr>
    </w:p>
    <w:p w:rsidR="007C1C47" w:rsidRDefault="007C1C47" w:rsidP="00F23227">
      <w:pPr>
        <w:jc w:val="both"/>
        <w:rPr>
          <w:lang w:val="en-GB"/>
        </w:rPr>
      </w:pPr>
    </w:p>
    <w:p w:rsidR="007C1C47" w:rsidRDefault="007C1C47" w:rsidP="00F23227">
      <w:pPr>
        <w:jc w:val="both"/>
        <w:rPr>
          <w:lang w:val="en-GB"/>
        </w:rPr>
      </w:pPr>
    </w:p>
    <w:p w:rsidR="007C1C47" w:rsidRDefault="007C1C47" w:rsidP="00F23227">
      <w:pPr>
        <w:jc w:val="both"/>
        <w:rPr>
          <w:lang w:val="en-GB"/>
        </w:rPr>
      </w:pPr>
    </w:p>
    <w:p w:rsidR="007C1C47" w:rsidRDefault="007C1C47" w:rsidP="00F23227">
      <w:pPr>
        <w:jc w:val="both"/>
        <w:rPr>
          <w:lang w:val="en-GB"/>
        </w:rPr>
      </w:pPr>
    </w:p>
    <w:p w:rsidR="007C1C47" w:rsidRDefault="007C1C47" w:rsidP="00F23227">
      <w:pPr>
        <w:jc w:val="both"/>
        <w:rPr>
          <w:lang w:val="en-GB"/>
        </w:rPr>
      </w:pPr>
    </w:p>
    <w:p w:rsidR="00F23227" w:rsidRDefault="007C1C47" w:rsidP="00F23227">
      <w:pPr>
        <w:jc w:val="both"/>
        <w:rPr>
          <w:sz w:val="20"/>
          <w:szCs w:val="20"/>
          <w:lang w:val="en-GB"/>
        </w:rPr>
      </w:pPr>
      <w:r w:rsidRPr="00C92481">
        <w:rPr>
          <w:sz w:val="20"/>
          <w:szCs w:val="20"/>
          <w:lang w:val="en-GB"/>
        </w:rPr>
        <w:t>Fig</w:t>
      </w:r>
      <w:r>
        <w:rPr>
          <w:sz w:val="20"/>
          <w:szCs w:val="20"/>
          <w:lang w:val="en-GB"/>
        </w:rPr>
        <w:t xml:space="preserve">. 4: Extinction of the European Ladybug     </w:t>
      </w:r>
      <w:r w:rsidRPr="00C92481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            Fig. 5</w:t>
      </w:r>
      <w:r w:rsidRPr="00C92481">
        <w:rPr>
          <w:sz w:val="20"/>
          <w:szCs w:val="20"/>
          <w:lang w:val="en-GB"/>
        </w:rPr>
        <w:t xml:space="preserve">: </w:t>
      </w:r>
      <w:r w:rsidR="00E6028E">
        <w:rPr>
          <w:sz w:val="20"/>
          <w:szCs w:val="20"/>
          <w:lang w:val="en-GB"/>
        </w:rPr>
        <w:t>R</w:t>
      </w:r>
      <w:r>
        <w:rPr>
          <w:sz w:val="20"/>
          <w:szCs w:val="20"/>
          <w:lang w:val="en-GB"/>
        </w:rPr>
        <w:t xml:space="preserve">ecover of ecosystem </w:t>
      </w:r>
      <w:proofErr w:type="gramStart"/>
      <w:r>
        <w:rPr>
          <w:sz w:val="20"/>
          <w:szCs w:val="20"/>
          <w:lang w:val="en-GB"/>
        </w:rPr>
        <w:t>stability .</w:t>
      </w:r>
      <w:proofErr w:type="gramEnd"/>
      <w:r>
        <w:rPr>
          <w:sz w:val="20"/>
          <w:szCs w:val="20"/>
          <w:lang w:val="en-GB"/>
        </w:rPr>
        <w:t xml:space="preserve">                                                    </w:t>
      </w:r>
    </w:p>
    <w:p w:rsidR="007C1C47" w:rsidRPr="00F23227" w:rsidRDefault="007C1C47" w:rsidP="00F23227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    </w:t>
      </w:r>
    </w:p>
    <w:p w:rsidR="00701E97" w:rsidRPr="00F23227" w:rsidRDefault="00641D41" w:rsidP="00F23227">
      <w:pPr>
        <w:jc w:val="both"/>
        <w:rPr>
          <w:b/>
          <w:lang w:val="en-GB"/>
        </w:rPr>
      </w:pPr>
      <w:r w:rsidRPr="00F23227">
        <w:rPr>
          <w:b/>
          <w:lang w:val="en-GB"/>
        </w:rPr>
        <w:t>5</w:t>
      </w:r>
      <w:r w:rsidR="007E52FF" w:rsidRPr="00F23227">
        <w:rPr>
          <w:b/>
          <w:lang w:val="en-GB"/>
        </w:rPr>
        <w:t>. Discussion</w:t>
      </w:r>
    </w:p>
    <w:p w:rsidR="00701E97" w:rsidRPr="00037E35" w:rsidRDefault="00B0571A" w:rsidP="00F23227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DE3FF1">
        <w:rPr>
          <w:lang w:val="en-GB"/>
        </w:rPr>
        <w:t xml:space="preserve">model shows that if a </w:t>
      </w:r>
      <w:r w:rsidR="0038022F">
        <w:rPr>
          <w:lang w:val="en-GB"/>
        </w:rPr>
        <w:t>predator</w:t>
      </w:r>
      <w:r w:rsidR="00DE3FF1">
        <w:rPr>
          <w:lang w:val="en-GB"/>
        </w:rPr>
        <w:t xml:space="preserve"> with </w:t>
      </w:r>
      <w:r>
        <w:rPr>
          <w:lang w:val="en-GB"/>
        </w:rPr>
        <w:t>superior</w:t>
      </w:r>
      <w:r w:rsidR="00DE3FF1">
        <w:rPr>
          <w:lang w:val="en-GB"/>
        </w:rPr>
        <w:t xml:space="preserve"> </w:t>
      </w:r>
      <w:r w:rsidR="00546445">
        <w:rPr>
          <w:lang w:val="en-GB"/>
        </w:rPr>
        <w:t>abilities</w:t>
      </w:r>
      <w:r w:rsidR="00DE3FF1">
        <w:rPr>
          <w:lang w:val="en-GB"/>
        </w:rPr>
        <w:t xml:space="preserve"> arrives in a stable ecosystem it outcompetes the native </w:t>
      </w:r>
      <w:r w:rsidR="00F23227">
        <w:rPr>
          <w:lang w:val="en-GB"/>
        </w:rPr>
        <w:t xml:space="preserve">predator </w:t>
      </w:r>
      <w:r w:rsidR="00546445">
        <w:rPr>
          <w:lang w:val="en-GB"/>
        </w:rPr>
        <w:t xml:space="preserve">due to the higher reproduction-rate </w:t>
      </w:r>
      <w:r w:rsidR="00DE3FF1">
        <w:rPr>
          <w:lang w:val="en-GB"/>
        </w:rPr>
        <w:t xml:space="preserve">and the system reaches </w:t>
      </w:r>
      <w:proofErr w:type="gramStart"/>
      <w:r w:rsidR="00F23227">
        <w:rPr>
          <w:lang w:val="en-GB"/>
        </w:rPr>
        <w:t xml:space="preserve">an </w:t>
      </w:r>
      <w:r w:rsidR="00DE3FF1">
        <w:rPr>
          <w:lang w:val="en-GB"/>
        </w:rPr>
        <w:t>equilibrium</w:t>
      </w:r>
      <w:proofErr w:type="gramEnd"/>
      <w:r w:rsidR="00DE3FF1">
        <w:rPr>
          <w:lang w:val="en-GB"/>
        </w:rPr>
        <w:t xml:space="preserve"> after extinction of the native predator. In reality </w:t>
      </w:r>
      <w:r w:rsidR="00546445">
        <w:rPr>
          <w:lang w:val="en-GB"/>
        </w:rPr>
        <w:t>the system is more complex which was</w:t>
      </w:r>
      <w:r w:rsidR="00DE3FF1">
        <w:rPr>
          <w:lang w:val="en-GB"/>
        </w:rPr>
        <w:t xml:space="preserve"> not implemented in this simple model</w:t>
      </w:r>
      <w:r w:rsidR="00F23227">
        <w:rPr>
          <w:lang w:val="en-GB"/>
        </w:rPr>
        <w:t>.</w:t>
      </w:r>
      <w:r w:rsidR="00DE3FF1">
        <w:rPr>
          <w:lang w:val="en-GB"/>
        </w:rPr>
        <w:t xml:space="preserve"> For example </w:t>
      </w:r>
      <w:r w:rsidR="00DE3FF1" w:rsidRPr="005C3827">
        <w:rPr>
          <w:i/>
          <w:lang w:val="en-GB"/>
        </w:rPr>
        <w:t xml:space="preserve">h. </w:t>
      </w:r>
      <w:proofErr w:type="spellStart"/>
      <w:r w:rsidR="00DE3FF1" w:rsidRPr="005C3827">
        <w:rPr>
          <w:i/>
          <w:lang w:val="en-GB"/>
        </w:rPr>
        <w:t>Axyridis</w:t>
      </w:r>
      <w:proofErr w:type="spellEnd"/>
      <w:r w:rsidR="00DE3FF1">
        <w:rPr>
          <w:i/>
          <w:lang w:val="en-GB"/>
        </w:rPr>
        <w:t xml:space="preserve"> </w:t>
      </w:r>
      <w:r w:rsidR="00546445">
        <w:rPr>
          <w:lang w:val="en-GB"/>
        </w:rPr>
        <w:t>carries</w:t>
      </w:r>
      <w:r w:rsidR="002F304E">
        <w:rPr>
          <w:lang w:val="en-GB"/>
        </w:rPr>
        <w:t xml:space="preserve"> a parasite which damages native Ladybug species while itself is </w:t>
      </w:r>
      <w:r w:rsidR="00546445">
        <w:rPr>
          <w:lang w:val="en-GB"/>
        </w:rPr>
        <w:t>resistant</w:t>
      </w:r>
      <w:r w:rsidR="002F304E">
        <w:rPr>
          <w:lang w:val="en-GB"/>
        </w:rPr>
        <w:t xml:space="preserve"> </w:t>
      </w:r>
      <w:r w:rsidR="00DE3FF1" w:rsidRPr="002F304E">
        <w:rPr>
          <w:lang w:val="en-GB"/>
        </w:rPr>
        <w:t>(</w:t>
      </w:r>
      <w:proofErr w:type="spellStart"/>
      <w:r w:rsidR="00DE3FF1" w:rsidRPr="002F304E">
        <w:rPr>
          <w:smallCaps/>
          <w:lang w:val="en-GB"/>
        </w:rPr>
        <w:t>Everts</w:t>
      </w:r>
      <w:proofErr w:type="spellEnd"/>
      <w:r w:rsidR="00DE3FF1" w:rsidRPr="002F304E">
        <w:rPr>
          <w:smallCaps/>
          <w:lang w:val="en-GB"/>
        </w:rPr>
        <w:t xml:space="preserve"> </w:t>
      </w:r>
      <w:r w:rsidR="00DE3FF1" w:rsidRPr="002F304E">
        <w:rPr>
          <w:lang w:val="en-GB"/>
        </w:rPr>
        <w:t>201</w:t>
      </w:r>
      <w:r w:rsidR="002F304E">
        <w:rPr>
          <w:lang w:val="en-GB"/>
        </w:rPr>
        <w:t>3</w:t>
      </w:r>
      <w:r w:rsidR="002F304E" w:rsidRPr="002F304E">
        <w:rPr>
          <w:lang w:val="en-GB"/>
        </w:rPr>
        <w:t>, p. 44)</w:t>
      </w:r>
      <w:r>
        <w:rPr>
          <w:lang w:val="en-GB"/>
        </w:rPr>
        <w:t xml:space="preserve"> and f</w:t>
      </w:r>
      <w:r w:rsidR="002F304E">
        <w:rPr>
          <w:lang w:val="en-GB"/>
        </w:rPr>
        <w:t xml:space="preserve">urther has </w:t>
      </w:r>
      <w:r w:rsidR="002F304E" w:rsidRPr="00037E35">
        <w:rPr>
          <w:lang w:val="en-GB"/>
        </w:rPr>
        <w:t>improved overwintering abilities (</w:t>
      </w:r>
      <w:proofErr w:type="spellStart"/>
      <w:r w:rsidR="002F304E" w:rsidRPr="009A1E18">
        <w:rPr>
          <w:smallCaps/>
          <w:lang w:val="en-GB"/>
        </w:rPr>
        <w:t>Labrie</w:t>
      </w:r>
      <w:proofErr w:type="spellEnd"/>
      <w:r w:rsidR="002F304E" w:rsidRPr="00037E35">
        <w:rPr>
          <w:lang w:val="en-GB"/>
        </w:rPr>
        <w:t xml:space="preserve"> 2008, p.860f)</w:t>
      </w:r>
      <w:r>
        <w:rPr>
          <w:lang w:val="en-GB"/>
        </w:rPr>
        <w:t>.</w:t>
      </w:r>
      <w:r w:rsidR="00F23227">
        <w:rPr>
          <w:lang w:val="en-GB"/>
        </w:rPr>
        <w:t xml:space="preserve"> Addition</w:t>
      </w:r>
      <w:r w:rsidR="00546445">
        <w:rPr>
          <w:lang w:val="en-GB"/>
        </w:rPr>
        <w:t>ally the initial values were</w:t>
      </w:r>
      <w:r w:rsidR="00F23227">
        <w:rPr>
          <w:lang w:val="en-GB"/>
        </w:rPr>
        <w:t xml:space="preserve"> selected to show the food competition but do not represent actual representative values</w:t>
      </w:r>
      <w:r w:rsidR="00546445">
        <w:rPr>
          <w:lang w:val="en-GB"/>
        </w:rPr>
        <w:t>.</w:t>
      </w:r>
      <w:r w:rsidR="00F23227" w:rsidRPr="00F23227">
        <w:rPr>
          <w:lang w:val="en-GB"/>
        </w:rPr>
        <w:t xml:space="preserve"> </w:t>
      </w:r>
      <w:r w:rsidR="00546445">
        <w:rPr>
          <w:lang w:val="en-GB"/>
        </w:rPr>
        <w:t>T</w:t>
      </w:r>
      <w:r w:rsidR="00F23227">
        <w:rPr>
          <w:lang w:val="en-GB"/>
        </w:rPr>
        <w:t xml:space="preserve">he model gives an idea of the major effect of </w:t>
      </w:r>
      <w:r w:rsidR="0038022F">
        <w:rPr>
          <w:lang w:val="en-GB"/>
        </w:rPr>
        <w:t xml:space="preserve">superior </w:t>
      </w:r>
      <w:r w:rsidR="00F23227">
        <w:rPr>
          <w:lang w:val="en-GB"/>
        </w:rPr>
        <w:t>reproduction rate</w:t>
      </w:r>
      <w:r w:rsidR="0038022F">
        <w:rPr>
          <w:lang w:val="en-GB"/>
        </w:rPr>
        <w:t xml:space="preserve"> in a food competition scenario.</w:t>
      </w:r>
    </w:p>
    <w:p w:rsidR="0038022F" w:rsidRDefault="0038022F" w:rsidP="00F23227">
      <w:pPr>
        <w:jc w:val="both"/>
        <w:rPr>
          <w:b/>
          <w:lang w:val="en-GB"/>
        </w:rPr>
      </w:pPr>
    </w:p>
    <w:p w:rsidR="00701E97" w:rsidRPr="00F23227" w:rsidRDefault="00641D41" w:rsidP="00F23227">
      <w:pPr>
        <w:jc w:val="both"/>
        <w:rPr>
          <w:b/>
          <w:lang w:val="en-GB"/>
        </w:rPr>
      </w:pPr>
      <w:r w:rsidRPr="00F23227">
        <w:rPr>
          <w:b/>
          <w:lang w:val="en-GB"/>
        </w:rPr>
        <w:lastRenderedPageBreak/>
        <w:t>6</w:t>
      </w:r>
      <w:r w:rsidR="00434956" w:rsidRPr="00F23227">
        <w:rPr>
          <w:b/>
          <w:lang w:val="en-GB"/>
        </w:rPr>
        <w:t>. Literature</w:t>
      </w:r>
    </w:p>
    <w:p w:rsidR="00701E97" w:rsidRPr="00037E35" w:rsidRDefault="00701E97" w:rsidP="00F23227">
      <w:pPr>
        <w:jc w:val="both"/>
        <w:rPr>
          <w:lang w:val="en-GB"/>
        </w:rPr>
      </w:pPr>
    </w:p>
    <w:p w:rsidR="00701E97" w:rsidRPr="00037E35" w:rsidRDefault="009A1E18" w:rsidP="00F23227">
      <w:pPr>
        <w:pStyle w:val="Textbody"/>
        <w:jc w:val="both"/>
        <w:rPr>
          <w:lang w:val="en-GB"/>
        </w:rPr>
      </w:pPr>
      <w:proofErr w:type="spellStart"/>
      <w:r w:rsidRPr="009A1E18">
        <w:rPr>
          <w:smallCaps/>
          <w:lang w:val="en-GB"/>
        </w:rPr>
        <w:t>Awrejcewicz</w:t>
      </w:r>
      <w:proofErr w:type="spellEnd"/>
      <w:r w:rsidRPr="009A1E18">
        <w:rPr>
          <w:smallCaps/>
          <w:lang w:val="en-GB"/>
        </w:rPr>
        <w:t xml:space="preserve">, J., </w:t>
      </w:r>
      <w:proofErr w:type="spellStart"/>
      <w:r w:rsidRPr="009A1E18">
        <w:rPr>
          <w:smallCaps/>
          <w:lang w:val="en-GB"/>
        </w:rPr>
        <w:t>Kazmierczak</w:t>
      </w:r>
      <w:proofErr w:type="spellEnd"/>
      <w:r w:rsidRPr="009A1E18">
        <w:rPr>
          <w:smallCaps/>
          <w:lang w:val="en-GB"/>
        </w:rPr>
        <w:t xml:space="preserve">, M., </w:t>
      </w:r>
      <w:proofErr w:type="spellStart"/>
      <w:r w:rsidRPr="009A1E18">
        <w:rPr>
          <w:smallCaps/>
          <w:lang w:val="en-GB"/>
        </w:rPr>
        <w:t>Mrozowski</w:t>
      </w:r>
      <w:proofErr w:type="spellEnd"/>
      <w:r w:rsidRPr="009A1E18">
        <w:rPr>
          <w:smallCaps/>
          <w:lang w:val="en-GB"/>
        </w:rPr>
        <w:t>, J. &amp; P.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Olejnik</w:t>
      </w:r>
      <w:proofErr w:type="spellEnd"/>
      <w:r w:rsidR="00434956" w:rsidRPr="00037E35">
        <w:rPr>
          <w:lang w:val="en-GB"/>
        </w:rPr>
        <w:t xml:space="preserve"> (2015): </w:t>
      </w:r>
      <w:r w:rsidR="007E52FF" w:rsidRPr="00037E35">
        <w:rPr>
          <w:lang w:val="en-GB"/>
        </w:rPr>
        <w:t xml:space="preserve">Dynamical Systems – </w:t>
      </w:r>
      <w:r w:rsidR="0038022F">
        <w:rPr>
          <w:lang w:val="en-GB"/>
        </w:rPr>
        <w:tab/>
      </w:r>
      <w:r w:rsidR="007E52FF" w:rsidRPr="00037E35">
        <w:rPr>
          <w:lang w:val="en-GB"/>
        </w:rPr>
        <w:t>Mathematical and Numerical Approaches.</w:t>
      </w:r>
    </w:p>
    <w:p w:rsidR="00701E97" w:rsidRDefault="00701E97" w:rsidP="00F23227">
      <w:pPr>
        <w:jc w:val="both"/>
        <w:rPr>
          <w:lang w:val="en-GB"/>
        </w:rPr>
      </w:pPr>
    </w:p>
    <w:p w:rsidR="0038022F" w:rsidRPr="00434956" w:rsidRDefault="0038022F" w:rsidP="0038022F">
      <w:pPr>
        <w:shd w:val="clear" w:color="auto" w:fill="FFFFFF" w:themeFill="background1"/>
        <w:jc w:val="both"/>
        <w:rPr>
          <w:lang w:val="en-GB"/>
        </w:rPr>
      </w:pPr>
      <w:proofErr w:type="spellStart"/>
      <w:proofErr w:type="gramStart"/>
      <w:r w:rsidRPr="00DE3FF1">
        <w:rPr>
          <w:smallCaps/>
          <w:lang w:val="en-GB"/>
        </w:rPr>
        <w:t>Everts</w:t>
      </w:r>
      <w:proofErr w:type="spellEnd"/>
      <w:r w:rsidRPr="00DE3FF1">
        <w:rPr>
          <w:smallCaps/>
          <w:lang w:val="en-GB"/>
        </w:rPr>
        <w:t>, S.</w:t>
      </w:r>
      <w:r>
        <w:rPr>
          <w:lang w:val="en-GB"/>
        </w:rPr>
        <w:t xml:space="preserve"> (2013): Invading Ladybugs Carry </w:t>
      </w:r>
      <w:proofErr w:type="spellStart"/>
      <w:r>
        <w:rPr>
          <w:lang w:val="en-GB"/>
        </w:rPr>
        <w:t>Bioweapons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In: Chemical &amp; Engineering News. </w:t>
      </w:r>
      <w:r>
        <w:rPr>
          <w:lang w:val="en-GB"/>
        </w:rPr>
        <w:tab/>
      </w:r>
      <w:proofErr w:type="gramStart"/>
      <w:r>
        <w:rPr>
          <w:lang w:val="en-GB"/>
        </w:rPr>
        <w:t>Volume 91.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Issue 21.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44-45.</w:t>
      </w:r>
      <w:proofErr w:type="gramEnd"/>
    </w:p>
    <w:p w:rsidR="00701E97" w:rsidRDefault="00701E97" w:rsidP="00F23227">
      <w:pPr>
        <w:pStyle w:val="Textbody"/>
        <w:jc w:val="both"/>
      </w:pPr>
    </w:p>
    <w:p w:rsidR="0038022F" w:rsidRPr="00434956" w:rsidRDefault="0038022F" w:rsidP="0038022F">
      <w:pPr>
        <w:pStyle w:val="Textbody"/>
        <w:jc w:val="both"/>
        <w:rPr>
          <w:lang w:val="en-GB"/>
        </w:rPr>
      </w:pP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M., </w:t>
      </w:r>
      <w:proofErr w:type="spellStart"/>
      <w:r w:rsidRPr="009A1E18">
        <w:rPr>
          <w:smallCaps/>
          <w:lang w:val="en-GB"/>
        </w:rPr>
        <w:t>Strawson</w:t>
      </w:r>
      <w:proofErr w:type="spellEnd"/>
      <w:r w:rsidRPr="009A1E18">
        <w:rPr>
          <w:smallCaps/>
          <w:lang w:val="en-GB"/>
        </w:rPr>
        <w:t>, V. &amp; H. Roy</w:t>
      </w:r>
      <w:r w:rsidRPr="00037E35">
        <w:rPr>
          <w:lang w:val="en-GB"/>
        </w:rPr>
        <w:t xml:space="preserve"> (2006)</w:t>
      </w:r>
      <w:r>
        <w:rPr>
          <w:lang w:val="en-GB"/>
        </w:rPr>
        <w:t>:</w:t>
      </w:r>
      <w:r w:rsidRPr="00037E35">
        <w:rPr>
          <w:lang w:val="en-GB"/>
        </w:rPr>
        <w:t xml:space="preserve"> The potential impacts of the arrival of the Harlequin </w:t>
      </w:r>
      <w:r>
        <w:rPr>
          <w:lang w:val="en-GB"/>
        </w:rPr>
        <w:tab/>
      </w:r>
      <w:r w:rsidRPr="00037E35">
        <w:rPr>
          <w:lang w:val="en-GB"/>
        </w:rPr>
        <w:t>ladybird, </w:t>
      </w:r>
      <w:proofErr w:type="spellStart"/>
      <w:r w:rsidRPr="00037E35">
        <w:rPr>
          <w:lang w:val="en-GB"/>
        </w:rPr>
        <w:t>Harmonia</w:t>
      </w:r>
      <w:proofErr w:type="spellEnd"/>
      <w:r w:rsidRPr="00037E35">
        <w:rPr>
          <w:lang w:val="en-GB"/>
        </w:rPr>
        <w:t xml:space="preserve"> </w:t>
      </w:r>
      <w:proofErr w:type="spellStart"/>
      <w:r w:rsidRPr="00037E35">
        <w:rPr>
          <w:lang w:val="en-GB"/>
        </w:rPr>
        <w:t>axyridis</w:t>
      </w:r>
      <w:proofErr w:type="spellEnd"/>
      <w:r w:rsidRPr="00037E35">
        <w:rPr>
          <w:lang w:val="en-GB"/>
        </w:rPr>
        <w:t> (Pallas) (</w:t>
      </w:r>
      <w:proofErr w:type="spellStart"/>
      <w:r w:rsidRPr="00037E35">
        <w:rPr>
          <w:lang w:val="en-GB"/>
        </w:rPr>
        <w:t>Coleoptera</w:t>
      </w:r>
      <w:proofErr w:type="spellEnd"/>
      <w:r w:rsidRPr="00037E35">
        <w:rPr>
          <w:lang w:val="en-GB"/>
        </w:rPr>
        <w:t xml:space="preserve">: </w:t>
      </w:r>
      <w:proofErr w:type="spellStart"/>
      <w:r w:rsidRPr="00037E35">
        <w:rPr>
          <w:lang w:val="en-GB"/>
        </w:rPr>
        <w:t>Coccinellidae</w:t>
      </w:r>
      <w:proofErr w:type="spellEnd"/>
      <w:r w:rsidRPr="00037E35">
        <w:rPr>
          <w:lang w:val="en-GB"/>
        </w:rPr>
        <w:t xml:space="preserve">), Britain. </w:t>
      </w:r>
      <w:r w:rsidRPr="00434956">
        <w:rPr>
          <w:lang w:val="en-GB"/>
        </w:rPr>
        <w:t xml:space="preserve">Ecol </w:t>
      </w:r>
      <w:proofErr w:type="spellStart"/>
      <w:r w:rsidRPr="00434956">
        <w:rPr>
          <w:lang w:val="en-GB"/>
        </w:rPr>
        <w:t>Ent</w:t>
      </w:r>
      <w:proofErr w:type="spellEnd"/>
      <w:r w:rsidRPr="00434956">
        <w:rPr>
          <w:lang w:val="en-GB"/>
        </w:rPr>
        <w:t xml:space="preserve"> 31,</w:t>
      </w:r>
      <w:proofErr w:type="gramStart"/>
      <w:r w:rsidRPr="00434956">
        <w:rPr>
          <w:lang w:val="en-GB"/>
        </w:rPr>
        <w:t>  207</w:t>
      </w:r>
      <w:proofErr w:type="gramEnd"/>
      <w:r w:rsidRPr="00434956">
        <w:rPr>
          <w:lang w:val="en-GB"/>
        </w:rPr>
        <w:t>–</w:t>
      </w:r>
      <w:r>
        <w:rPr>
          <w:lang w:val="en-GB"/>
        </w:rPr>
        <w:tab/>
      </w:r>
      <w:r w:rsidRPr="00434956">
        <w:rPr>
          <w:lang w:val="en-GB"/>
        </w:rPr>
        <w:t>215.</w:t>
      </w:r>
    </w:p>
    <w:p w:rsidR="0038022F" w:rsidRDefault="0038022F" w:rsidP="00F23227">
      <w:pPr>
        <w:pStyle w:val="Textbody"/>
        <w:jc w:val="both"/>
      </w:pPr>
    </w:p>
    <w:p w:rsidR="00701E97" w:rsidRPr="00037E35" w:rsidRDefault="009A1E18" w:rsidP="00F23227">
      <w:pPr>
        <w:pStyle w:val="Textbody"/>
        <w:jc w:val="both"/>
        <w:rPr>
          <w:lang w:val="en-GB"/>
        </w:rPr>
      </w:pP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>, L.A. &amp; Mooney, H.A.</w:t>
      </w:r>
      <w:r w:rsidR="00434956" w:rsidRPr="00037E35">
        <w:rPr>
          <w:lang w:val="en-GB"/>
        </w:rPr>
        <w:t xml:space="preserve">MEYERSON (2007): </w:t>
      </w:r>
      <w:r w:rsidR="007E52FF" w:rsidRPr="00037E35">
        <w:rPr>
          <w:lang w:val="en-GB"/>
        </w:rPr>
        <w:t xml:space="preserve">Invasive alien species in an era of </w:t>
      </w:r>
      <w:r w:rsidR="0038022F">
        <w:rPr>
          <w:lang w:val="en-GB"/>
        </w:rPr>
        <w:tab/>
      </w:r>
      <w:r w:rsidR="007E52FF" w:rsidRPr="00037E35">
        <w:rPr>
          <w:lang w:val="en-GB"/>
        </w:rPr>
        <w:t>globalization. Frontiers in Ecology and the Environment, 5, 199–208.</w:t>
      </w:r>
    </w:p>
    <w:p w:rsidR="00701E97" w:rsidRDefault="00701E97" w:rsidP="00F23227">
      <w:pPr>
        <w:pStyle w:val="Textbody"/>
        <w:jc w:val="both"/>
        <w:rPr>
          <w:lang w:val="en-GB"/>
        </w:rPr>
      </w:pPr>
    </w:p>
    <w:p w:rsidR="0038022F" w:rsidRDefault="0038022F" w:rsidP="0038022F">
      <w:pPr>
        <w:pStyle w:val="Textbody"/>
        <w:jc w:val="both"/>
      </w:pPr>
      <w:proofErr w:type="spellStart"/>
      <w:r w:rsidRPr="009A1E18">
        <w:rPr>
          <w:smallCaps/>
        </w:rPr>
        <w:t>Nentwig</w:t>
      </w:r>
      <w:proofErr w:type="spellEnd"/>
      <w:r w:rsidRPr="009A1E18">
        <w:rPr>
          <w:smallCaps/>
        </w:rPr>
        <w:t>, N.</w:t>
      </w:r>
      <w:r>
        <w:t xml:space="preserve"> (2010): Invasive Arten. Göttingen.</w:t>
      </w:r>
    </w:p>
    <w:p w:rsidR="0038022F" w:rsidRDefault="0038022F" w:rsidP="00F23227">
      <w:pPr>
        <w:pStyle w:val="Textbody"/>
        <w:jc w:val="both"/>
        <w:rPr>
          <w:lang w:val="en-GB"/>
        </w:rPr>
      </w:pPr>
    </w:p>
    <w:p w:rsidR="0038022F" w:rsidRDefault="0038022F" w:rsidP="0038022F">
      <w:pPr>
        <w:jc w:val="both"/>
        <w:rPr>
          <w:lang w:val="en-GB"/>
        </w:rPr>
      </w:pPr>
      <w:proofErr w:type="spellStart"/>
      <w:r w:rsidRPr="009A1E18">
        <w:rPr>
          <w:smallCaps/>
          <w:lang w:val="en-GB"/>
        </w:rPr>
        <w:t>Labrie</w:t>
      </w:r>
      <w:proofErr w:type="spellEnd"/>
      <w:r w:rsidRPr="009A1E18">
        <w:rPr>
          <w:smallCaps/>
          <w:lang w:val="en-GB"/>
        </w:rPr>
        <w:t xml:space="preserve">, G. </w:t>
      </w:r>
      <w:proofErr w:type="spellStart"/>
      <w:r w:rsidRPr="009A1E18">
        <w:rPr>
          <w:smallCaps/>
          <w:lang w:val="en-GB"/>
        </w:rPr>
        <w:t>Coderre</w:t>
      </w:r>
      <w:proofErr w:type="spellEnd"/>
      <w:r w:rsidRPr="009A1E18">
        <w:rPr>
          <w:smallCaps/>
          <w:lang w:val="en-GB"/>
        </w:rPr>
        <w:t>, D. &amp; E. Lucas</w:t>
      </w:r>
      <w:r w:rsidRPr="00037E35">
        <w:rPr>
          <w:lang w:val="en-GB"/>
        </w:rPr>
        <w:t xml:space="preserve"> (2008): Overwintering Strategy of </w:t>
      </w:r>
      <w:proofErr w:type="spellStart"/>
      <w:r w:rsidRPr="00037E35">
        <w:rPr>
          <w:lang w:val="en-GB"/>
        </w:rPr>
        <w:t>multicolored</w:t>
      </w:r>
      <w:proofErr w:type="spellEnd"/>
      <w:r w:rsidRPr="00037E35">
        <w:rPr>
          <w:lang w:val="en-GB"/>
        </w:rPr>
        <w:t xml:space="preserve"> Asian Lady </w:t>
      </w:r>
      <w:r>
        <w:rPr>
          <w:lang w:val="en-GB"/>
        </w:rPr>
        <w:tab/>
      </w:r>
      <w:r w:rsidRPr="00037E35">
        <w:rPr>
          <w:lang w:val="en-GB"/>
        </w:rPr>
        <w:t>Beetle (</w:t>
      </w:r>
      <w:proofErr w:type="spellStart"/>
      <w:r w:rsidRPr="00037E35">
        <w:rPr>
          <w:lang w:val="en-GB"/>
        </w:rPr>
        <w:t>Coleoptera</w:t>
      </w:r>
      <w:proofErr w:type="spellEnd"/>
      <w:r w:rsidRPr="00037E35">
        <w:rPr>
          <w:lang w:val="en-GB"/>
        </w:rPr>
        <w:t xml:space="preserve">: </w:t>
      </w:r>
      <w:proofErr w:type="spellStart"/>
      <w:r w:rsidRPr="00037E35">
        <w:rPr>
          <w:lang w:val="en-GB"/>
        </w:rPr>
        <w:t>Coccinellidae</w:t>
      </w:r>
      <w:proofErr w:type="spellEnd"/>
      <w:r w:rsidRPr="00037E35">
        <w:rPr>
          <w:lang w:val="en-GB"/>
        </w:rPr>
        <w:t xml:space="preserve">): Cold-Free Space </w:t>
      </w:r>
      <w:proofErr w:type="gramStart"/>
      <w:r w:rsidRPr="00037E35">
        <w:rPr>
          <w:lang w:val="en-GB"/>
        </w:rPr>
        <w:t>As</w:t>
      </w:r>
      <w:proofErr w:type="gramEnd"/>
      <w:r w:rsidRPr="00037E35">
        <w:rPr>
          <w:lang w:val="en-GB"/>
        </w:rPr>
        <w:t xml:space="preserve"> a Factor of </w:t>
      </w:r>
      <w:proofErr w:type="spellStart"/>
      <w:r w:rsidRPr="00037E35">
        <w:rPr>
          <w:lang w:val="en-GB"/>
        </w:rPr>
        <w:t>Invasvie</w:t>
      </w:r>
      <w:proofErr w:type="spellEnd"/>
      <w:r w:rsidRPr="00037E35">
        <w:rPr>
          <w:lang w:val="en-GB"/>
        </w:rPr>
        <w:t xml:space="preserve"> Success. </w:t>
      </w:r>
      <w:r w:rsidR="0091749C">
        <w:rPr>
          <w:lang w:val="en-GB"/>
        </w:rPr>
        <w:tab/>
      </w:r>
      <w:proofErr w:type="gramStart"/>
      <w:r w:rsidRPr="00037E35">
        <w:rPr>
          <w:lang w:val="en-GB"/>
        </w:rPr>
        <w:t>In</w:t>
      </w:r>
      <w:r w:rsidR="0091749C">
        <w:rPr>
          <w:lang w:val="en-GB"/>
        </w:rPr>
        <w:t>.</w:t>
      </w:r>
      <w:proofErr w:type="gramEnd"/>
      <w:r w:rsidR="0091749C">
        <w:rPr>
          <w:lang w:val="en-GB"/>
        </w:rPr>
        <w:t xml:space="preserve"> </w:t>
      </w:r>
      <w:r w:rsidR="0091749C">
        <w:rPr>
          <w:lang w:val="en-GB"/>
        </w:rPr>
        <w:tab/>
      </w:r>
      <w:r w:rsidRPr="00037E35">
        <w:rPr>
          <w:lang w:val="en-GB"/>
        </w:rPr>
        <w:t xml:space="preserve">Ann. </w:t>
      </w:r>
      <w:proofErr w:type="spellStart"/>
      <w:r w:rsidRPr="00037E35">
        <w:rPr>
          <w:lang w:val="en-GB"/>
        </w:rPr>
        <w:t>Entomol</w:t>
      </w:r>
      <w:proofErr w:type="spellEnd"/>
      <w:r w:rsidRPr="00037E35">
        <w:rPr>
          <w:lang w:val="en-GB"/>
        </w:rPr>
        <w:t>. Soc. Am. 101(5): p. 860-866.</w:t>
      </w:r>
    </w:p>
    <w:p w:rsidR="0038022F" w:rsidRPr="00037E35" w:rsidRDefault="0091749C" w:rsidP="0038022F">
      <w:pPr>
        <w:jc w:val="both"/>
        <w:rPr>
          <w:lang w:val="en-GB"/>
        </w:rPr>
      </w:pPr>
      <w:r>
        <w:rPr>
          <w:lang w:val="en-GB"/>
        </w:rPr>
        <w:tab/>
      </w:r>
    </w:p>
    <w:p w:rsidR="00701E97" w:rsidRPr="00037E35" w:rsidRDefault="009A1E18" w:rsidP="0038022F">
      <w:pPr>
        <w:jc w:val="both"/>
        <w:rPr>
          <w:lang w:val="en-GB"/>
        </w:rPr>
      </w:pP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, C., </w:t>
      </w:r>
      <w:proofErr w:type="spellStart"/>
      <w:r w:rsidRPr="009A1E18">
        <w:rPr>
          <w:smallCaps/>
          <w:lang w:val="en-GB"/>
        </w:rPr>
        <w:t>Dehnen-Schmutz</w:t>
      </w:r>
      <w:proofErr w:type="spellEnd"/>
      <w:r w:rsidRPr="009A1E18">
        <w:rPr>
          <w:smallCaps/>
          <w:lang w:val="en-GB"/>
        </w:rPr>
        <w:t xml:space="preserve">, K., </w:t>
      </w:r>
      <w:proofErr w:type="spellStart"/>
      <w:r w:rsidRPr="009A1E18">
        <w:rPr>
          <w:smallCaps/>
          <w:lang w:val="en-GB"/>
        </w:rPr>
        <w:t>Touza</w:t>
      </w:r>
      <w:proofErr w:type="spellEnd"/>
      <w:r w:rsidRPr="009A1E18">
        <w:rPr>
          <w:smallCaps/>
          <w:lang w:val="en-GB"/>
        </w:rPr>
        <w:t>, J. &amp; M.</w:t>
      </w:r>
      <w:r>
        <w:rPr>
          <w:lang w:val="en-GB"/>
        </w:rPr>
        <w:t xml:space="preserve"> Williamson</w:t>
      </w:r>
      <w:r w:rsidR="00434956" w:rsidRPr="00037E35">
        <w:rPr>
          <w:lang w:val="en-GB"/>
        </w:rPr>
        <w:t xml:space="preserve"> (2005)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How to manage </w:t>
      </w:r>
      <w:r w:rsidR="0038022F">
        <w:rPr>
          <w:lang w:val="en-GB"/>
        </w:rPr>
        <w:tab/>
      </w:r>
      <w:r w:rsidR="007E52FF" w:rsidRPr="00037E35">
        <w:rPr>
          <w:lang w:val="en-GB"/>
        </w:rPr>
        <w:t xml:space="preserve">biological invasions under globalization. Trends in Ecology &amp; Evolution, 20, 212–215. </w:t>
      </w:r>
    </w:p>
    <w:p w:rsidR="00701E97" w:rsidRDefault="00701E97" w:rsidP="00F23227">
      <w:pPr>
        <w:jc w:val="both"/>
        <w:rPr>
          <w:lang w:val="en-GB"/>
        </w:rPr>
      </w:pPr>
    </w:p>
    <w:p w:rsidR="00F9446C" w:rsidRDefault="00C51DC6" w:rsidP="00F23227">
      <w:pPr>
        <w:jc w:val="both"/>
        <w:rPr>
          <w:lang w:val="en-GB"/>
        </w:rPr>
      </w:pPr>
      <w:proofErr w:type="spellStart"/>
      <w:r w:rsidRPr="00C51DC6">
        <w:rPr>
          <w:smallCaps/>
          <w:lang w:val="en-GB"/>
        </w:rPr>
        <w:t>Venkat</w:t>
      </w:r>
      <w:proofErr w:type="spellEnd"/>
      <w:r w:rsidRPr="00C51DC6">
        <w:rPr>
          <w:smallCaps/>
          <w:lang w:val="en-GB"/>
        </w:rPr>
        <w:t>, K.</w:t>
      </w:r>
      <w:r>
        <w:rPr>
          <w:lang w:val="en-GB"/>
        </w:rPr>
        <w:t xml:space="preserve"> (2005): Predator-Prey Dynamics and </w:t>
      </w:r>
      <w:proofErr w:type="spellStart"/>
      <w:r>
        <w:rPr>
          <w:lang w:val="en-GB"/>
        </w:rPr>
        <w:t>Wildfile</w:t>
      </w:r>
      <w:proofErr w:type="spellEnd"/>
      <w:r>
        <w:rPr>
          <w:lang w:val="en-GB"/>
        </w:rPr>
        <w:t xml:space="preserve"> Management: A System Dynamics Model.</w:t>
      </w:r>
    </w:p>
    <w:p w:rsidR="0038022F" w:rsidRDefault="0038022F" w:rsidP="00F23227">
      <w:pPr>
        <w:shd w:val="clear" w:color="auto" w:fill="FFFFFF" w:themeFill="background1"/>
        <w:jc w:val="both"/>
        <w:rPr>
          <w:lang w:val="en-GB"/>
        </w:rPr>
      </w:pPr>
    </w:p>
    <w:sectPr w:rsidR="0038022F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CC7" w:rsidRDefault="00F64CC7" w:rsidP="00701E97">
      <w:r>
        <w:separator/>
      </w:r>
    </w:p>
  </w:endnote>
  <w:endnote w:type="continuationSeparator" w:id="0">
    <w:p w:rsidR="00F64CC7" w:rsidRDefault="00F64CC7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CC7" w:rsidRDefault="00F64CC7" w:rsidP="00701E97">
      <w:r w:rsidRPr="00701E97">
        <w:rPr>
          <w:color w:val="000000"/>
        </w:rPr>
        <w:separator/>
      </w:r>
    </w:p>
  </w:footnote>
  <w:footnote w:type="continuationSeparator" w:id="0">
    <w:p w:rsidR="00F64CC7" w:rsidRDefault="00F64CC7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1E97"/>
    <w:rsid w:val="00037E35"/>
    <w:rsid w:val="001D19A9"/>
    <w:rsid w:val="002F304E"/>
    <w:rsid w:val="00360ADA"/>
    <w:rsid w:val="0038022F"/>
    <w:rsid w:val="00434956"/>
    <w:rsid w:val="00460B53"/>
    <w:rsid w:val="00546445"/>
    <w:rsid w:val="005C3827"/>
    <w:rsid w:val="00641D41"/>
    <w:rsid w:val="0069058E"/>
    <w:rsid w:val="006C5036"/>
    <w:rsid w:val="00701E97"/>
    <w:rsid w:val="00732C48"/>
    <w:rsid w:val="007C1C47"/>
    <w:rsid w:val="007E52FF"/>
    <w:rsid w:val="0091749C"/>
    <w:rsid w:val="00947F0D"/>
    <w:rsid w:val="009A1E18"/>
    <w:rsid w:val="00A13C00"/>
    <w:rsid w:val="00AD7678"/>
    <w:rsid w:val="00B0571A"/>
    <w:rsid w:val="00B45686"/>
    <w:rsid w:val="00B75A2F"/>
    <w:rsid w:val="00BE0C22"/>
    <w:rsid w:val="00C51DC6"/>
    <w:rsid w:val="00C92481"/>
    <w:rsid w:val="00CA7501"/>
    <w:rsid w:val="00D01BA5"/>
    <w:rsid w:val="00D63F7A"/>
    <w:rsid w:val="00DE3FF1"/>
    <w:rsid w:val="00E6028E"/>
    <w:rsid w:val="00E7122B"/>
    <w:rsid w:val="00F23227"/>
    <w:rsid w:val="00F64CC7"/>
    <w:rsid w:val="00F9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D41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1D4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84BEF-781F-46F2-8578-D8B70B2A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AS</cp:lastModifiedBy>
  <cp:revision>9</cp:revision>
  <dcterms:created xsi:type="dcterms:W3CDTF">2019-08-29T12:14:00Z</dcterms:created>
  <dcterms:modified xsi:type="dcterms:W3CDTF">2019-08-31T16:09:00Z</dcterms:modified>
</cp:coreProperties>
</file>