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21AB" w:rsidRPr="006B6CBB" w:rsidRDefault="000F21AB" w:rsidP="000F21AB">
      <w:pPr>
        <w:jc w:val="center"/>
        <w:rPr>
          <w:b/>
          <w:sz w:val="28"/>
          <w:szCs w:val="28"/>
        </w:rPr>
      </w:pPr>
      <w:r w:rsidRPr="006B6CBB">
        <w:rPr>
          <w:b/>
          <w:sz w:val="28"/>
          <w:szCs w:val="28"/>
        </w:rPr>
        <w:t xml:space="preserve">Úkoly pro </w:t>
      </w:r>
      <w:r w:rsidR="00D038C6">
        <w:rPr>
          <w:b/>
          <w:sz w:val="28"/>
          <w:szCs w:val="28"/>
        </w:rPr>
        <w:t>GEOTRAN modeláře</w:t>
      </w:r>
      <w:r w:rsidR="00FD4FA0">
        <w:rPr>
          <w:b/>
          <w:sz w:val="28"/>
          <w:szCs w:val="28"/>
        </w:rPr>
        <w:t xml:space="preserve"> - </w:t>
      </w:r>
      <w:r>
        <w:rPr>
          <w:b/>
          <w:sz w:val="28"/>
          <w:szCs w:val="28"/>
        </w:rPr>
        <w:t>květen</w:t>
      </w:r>
    </w:p>
    <w:p w:rsidR="00D038C6" w:rsidRDefault="00D038C6" w:rsidP="00D038C6">
      <w:pPr>
        <w:ind w:left="360"/>
      </w:pPr>
      <w:r>
        <w:t>Stanovit časovou řadu průběhu koncentrací vybraných radionuklidů na rozhraní kontejner – bentonit po prasknutí kontejneru v časovém rozmezí 0 - 100 tis. let, s časovým krokem</w:t>
      </w:r>
      <w:r w:rsidR="0069527F">
        <w:t xml:space="preserve"> 1000 let.</w:t>
      </w:r>
    </w:p>
    <w:p w:rsidR="0069527F" w:rsidRDefault="0069527F" w:rsidP="00D038C6">
      <w:pPr>
        <w:ind w:left="360"/>
      </w:pPr>
      <w:r>
        <w:t>Předpoklady:</w:t>
      </w:r>
    </w:p>
    <w:p w:rsidR="0069527F" w:rsidRDefault="0069527F" w:rsidP="0069527F">
      <w:pPr>
        <w:pStyle w:val="Odstavecseseznamem"/>
        <w:numPr>
          <w:ilvl w:val="0"/>
          <w:numId w:val="3"/>
        </w:numPr>
      </w:pPr>
      <w:r>
        <w:t xml:space="preserve">Po prasknutí kontejneru dojde k zaplnění volného prostoru </w:t>
      </w:r>
      <w:r w:rsidR="00A6706F">
        <w:t xml:space="preserve">kontejneru </w:t>
      </w:r>
      <w:r>
        <w:t>vodou uvolněnou z bentonitu v časovém horizontu „několika let“. Lze tedy předpokládat, že aktuálně uvolněné množství RN bude rozpuštěno v čase 0. Nutno jen zvážit rozpustnost toho kterého RN.</w:t>
      </w:r>
    </w:p>
    <w:p w:rsidR="0069527F" w:rsidRDefault="0069527F" w:rsidP="0069527F">
      <w:pPr>
        <w:pStyle w:val="Odstavecseseznamem"/>
        <w:numPr>
          <w:ilvl w:val="0"/>
          <w:numId w:val="3"/>
        </w:numPr>
      </w:pPr>
      <w:r>
        <w:t>Vznikající roztok RN je velmi zředěný a tedy koncentrace RN jsou daleko od roztoku nasyceného.</w:t>
      </w:r>
    </w:p>
    <w:p w:rsidR="0069527F" w:rsidRDefault="0069527F" w:rsidP="0069527F">
      <w:pPr>
        <w:pStyle w:val="Odstavecseseznamem"/>
        <w:numPr>
          <w:ilvl w:val="0"/>
          <w:numId w:val="3"/>
        </w:numPr>
      </w:pPr>
      <w:r>
        <w:t>Radionuklid je rovnoměrně rozmístěn v objemu všech uranových tyčí</w:t>
      </w:r>
      <w:r w:rsidR="00A6706F">
        <w:t>.</w:t>
      </w:r>
    </w:p>
    <w:p w:rsidR="0069527F" w:rsidRDefault="0069527F" w:rsidP="0069527F">
      <w:pPr>
        <w:pStyle w:val="Odstavecseseznamem"/>
        <w:numPr>
          <w:ilvl w:val="0"/>
          <w:numId w:val="3"/>
        </w:numPr>
      </w:pPr>
      <w:r>
        <w:t>Uranová tyč degraduje s rychlostí 1</w:t>
      </w:r>
      <w:r w:rsidR="00F214A9">
        <w:t>,</w:t>
      </w:r>
      <w:r>
        <w:t>0 E-8 svého objemu</w:t>
      </w:r>
      <w:r w:rsidR="007A5FA2">
        <w:t xml:space="preserve"> za rok</w:t>
      </w:r>
      <w:r>
        <w:t>.</w:t>
      </w:r>
    </w:p>
    <w:p w:rsidR="0060048A" w:rsidRDefault="0060048A" w:rsidP="0069527F">
      <w:pPr>
        <w:pStyle w:val="Odstavecseseznamem"/>
        <w:numPr>
          <w:ilvl w:val="0"/>
          <w:numId w:val="3"/>
        </w:numPr>
      </w:pPr>
      <w:r>
        <w:t xml:space="preserve">Difúze RN v rámci volné kontejnerové vody je o několik řádů vyšší než difúze v bentonitu, Tedy roztok RN v kontejnerové vodě lze považovat za </w:t>
      </w:r>
      <w:r w:rsidR="00A6706F">
        <w:t>homogenní. Neřešíme tedy prostorové rozložení koncentrace RN v</w:t>
      </w:r>
      <w:r w:rsidR="000D1D4D">
        <w:t> </w:t>
      </w:r>
      <w:r w:rsidR="00A6706F">
        <w:t>kontejner</w:t>
      </w:r>
      <w:r w:rsidR="000D1D4D">
        <w:t>ové vodě</w:t>
      </w:r>
      <w:r w:rsidR="00A6706F">
        <w:t>.</w:t>
      </w:r>
    </w:p>
    <w:p w:rsidR="0069527F" w:rsidRDefault="00F214A9" w:rsidP="0069527F">
      <w:pPr>
        <w:pStyle w:val="Odstavecseseznamem"/>
        <w:numPr>
          <w:ilvl w:val="0"/>
          <w:numId w:val="3"/>
        </w:numPr>
      </w:pPr>
      <w:r>
        <w:t>Difúze přes bentonit probíhá s</w:t>
      </w:r>
      <w:r w:rsidR="000D1D4D">
        <w:t xml:space="preserve"> průměrným </w:t>
      </w:r>
      <w:r>
        <w:t>efektivním difúzním koeficientem 1,0 E-11.</w:t>
      </w:r>
    </w:p>
    <w:p w:rsidR="00F214A9" w:rsidRDefault="00F214A9" w:rsidP="0069527F">
      <w:pPr>
        <w:pStyle w:val="Odstavecseseznamem"/>
        <w:numPr>
          <w:ilvl w:val="0"/>
          <w:numId w:val="3"/>
        </w:numPr>
      </w:pPr>
      <w:r>
        <w:t xml:space="preserve">Na rozhraní bentonit – EDZ bude předpokládána koncentrace RN pro </w:t>
      </w:r>
      <w:r w:rsidRPr="00F214A9">
        <w:rPr>
          <w:i/>
        </w:rPr>
        <w:t>zjednodušení</w:t>
      </w:r>
      <w:r>
        <w:t xml:space="preserve"> jako nulová (tedy advekce vody v EDZ stačí odvádět prostupující koncentraci RN do okolního horninového prostředí). Reálně lze na rozhraní bentonit – EDZ stanovit</w:t>
      </w:r>
      <w:r w:rsidR="004C4A11">
        <w:t xml:space="preserve"> i nízkou koncentraci RN – např. 1E-3 aktuální koncentrace v kontejnerové vodě a posoudit míru tohoto vlivu. Domnívám se, že citlivost na takovou změnu předpokladů koncentrace </w:t>
      </w:r>
      <w:r w:rsidR="0060048A">
        <w:t xml:space="preserve">RN </w:t>
      </w:r>
      <w:r w:rsidR="004C4A11">
        <w:t xml:space="preserve">na </w:t>
      </w:r>
      <w:r w:rsidR="0060048A">
        <w:t xml:space="preserve">rozhraní bentonit-EDZ, bude marginální – </w:t>
      </w:r>
      <w:proofErr w:type="gramStart"/>
      <w:r w:rsidR="0060048A">
        <w:t>uvidíme ?</w:t>
      </w:r>
      <w:proofErr w:type="gramEnd"/>
    </w:p>
    <w:p w:rsidR="0060048A" w:rsidRDefault="0060048A" w:rsidP="0069527F">
      <w:pPr>
        <w:pStyle w:val="Odstavecseseznamem"/>
        <w:numPr>
          <w:ilvl w:val="0"/>
          <w:numId w:val="3"/>
        </w:numPr>
        <w:rPr>
          <w:b/>
          <w:color w:val="7030A0"/>
        </w:rPr>
      </w:pPr>
      <w:r w:rsidRPr="00A6706F">
        <w:rPr>
          <w:b/>
          <w:color w:val="7030A0"/>
        </w:rPr>
        <w:t>Pokud někomu chybí některá podstatná informace ohledně zadání – napište mi mail.</w:t>
      </w:r>
    </w:p>
    <w:p w:rsidR="000D1D4D" w:rsidRDefault="000D1D4D" w:rsidP="000D1D4D">
      <w:pPr>
        <w:rPr>
          <w:b/>
          <w:color w:val="7030A0"/>
        </w:rPr>
      </w:pPr>
      <w:r>
        <w:rPr>
          <w:b/>
          <w:color w:val="7030A0"/>
        </w:rPr>
        <w:t>Ke stanovení požadované časové řady koncentrací RN v kontejnerové vodě postačí i kalkulačka – jedná se o jednoduchou bilanční rovnice</w:t>
      </w:r>
      <w:r w:rsidR="00CC416C">
        <w:rPr>
          <w:b/>
          <w:color w:val="7030A0"/>
        </w:rPr>
        <w:t xml:space="preserve"> s „malým únikem“ do bentonitu.</w:t>
      </w:r>
    </w:p>
    <w:p w:rsidR="000D1D4D" w:rsidRPr="000D1D4D" w:rsidRDefault="000D1D4D" w:rsidP="000D1D4D">
      <w:pPr>
        <w:rPr>
          <w:b/>
          <w:color w:val="7030A0"/>
        </w:rPr>
      </w:pPr>
    </w:p>
    <w:p w:rsidR="0060048A" w:rsidRDefault="0060048A" w:rsidP="00A6706F">
      <w:pPr>
        <w:pStyle w:val="Odstavecseseznamem"/>
      </w:pPr>
    </w:p>
    <w:sectPr w:rsidR="006004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B3D8B"/>
    <w:multiLevelType w:val="hybridMultilevel"/>
    <w:tmpl w:val="8FFE9A9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C69E4"/>
    <w:multiLevelType w:val="hybridMultilevel"/>
    <w:tmpl w:val="40EAD54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87A1B"/>
    <w:multiLevelType w:val="hybridMultilevel"/>
    <w:tmpl w:val="40EAD54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CBB"/>
    <w:rsid w:val="000D1D4D"/>
    <w:rsid w:val="000F21AB"/>
    <w:rsid w:val="0015592A"/>
    <w:rsid w:val="00160F7A"/>
    <w:rsid w:val="0019382B"/>
    <w:rsid w:val="00277A7F"/>
    <w:rsid w:val="00386519"/>
    <w:rsid w:val="003D2BD3"/>
    <w:rsid w:val="003F22DD"/>
    <w:rsid w:val="00401BA1"/>
    <w:rsid w:val="004A1B10"/>
    <w:rsid w:val="004C4A11"/>
    <w:rsid w:val="00566A27"/>
    <w:rsid w:val="005C1FE1"/>
    <w:rsid w:val="0060048A"/>
    <w:rsid w:val="00636A99"/>
    <w:rsid w:val="00642699"/>
    <w:rsid w:val="0066060A"/>
    <w:rsid w:val="0069527F"/>
    <w:rsid w:val="006B6CBB"/>
    <w:rsid w:val="0076783D"/>
    <w:rsid w:val="007A5FA2"/>
    <w:rsid w:val="007B2DBA"/>
    <w:rsid w:val="007B772C"/>
    <w:rsid w:val="00820521"/>
    <w:rsid w:val="00A6706F"/>
    <w:rsid w:val="00A73745"/>
    <w:rsid w:val="00A91197"/>
    <w:rsid w:val="00B01F33"/>
    <w:rsid w:val="00B664EA"/>
    <w:rsid w:val="00C23E97"/>
    <w:rsid w:val="00C5351C"/>
    <w:rsid w:val="00CC416C"/>
    <w:rsid w:val="00CE464D"/>
    <w:rsid w:val="00CE5B6B"/>
    <w:rsid w:val="00D038C6"/>
    <w:rsid w:val="00E67D4B"/>
    <w:rsid w:val="00ED0243"/>
    <w:rsid w:val="00F214A9"/>
    <w:rsid w:val="00FD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685B33"/>
  <w15:docId w15:val="{45854607-19D4-4AAD-9013-19970163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B6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253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Jirka</dc:creator>
  <cp:lastModifiedBy>M H</cp:lastModifiedBy>
  <cp:revision>3</cp:revision>
  <dcterms:created xsi:type="dcterms:W3CDTF">2020-05-19T11:44:00Z</dcterms:created>
  <dcterms:modified xsi:type="dcterms:W3CDTF">2020-05-20T08:54:00Z</dcterms:modified>
</cp:coreProperties>
</file>