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FC85" w14:textId="77777777" w:rsidR="004F4E19" w:rsidRDefault="004F4E19" w:rsidP="004F4E19">
      <w:pPr>
        <w:pStyle w:val="SerialNo"/>
        <w:jc w:val="center"/>
      </w:pPr>
      <w:r>
        <w:rPr>
          <w:noProof/>
        </w:rPr>
        <w:drawing>
          <wp:inline distT="0" distB="0" distL="0" distR="0" wp14:anchorId="4A37598A" wp14:editId="4872F147">
            <wp:extent cx="3752850"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a:ln>
                      <a:noFill/>
                    </a:ln>
                  </pic:spPr>
                </pic:pic>
              </a:graphicData>
            </a:graphic>
          </wp:inline>
        </w:drawing>
      </w:r>
    </w:p>
    <w:p w14:paraId="72E2397A" w14:textId="77777777" w:rsidR="004F4E19" w:rsidRDefault="004F4E19" w:rsidP="004F4E19">
      <w:pPr>
        <w:pStyle w:val="FrontPage"/>
      </w:pPr>
      <w:r>
        <w:t>EcoStruxure</w:t>
      </w:r>
      <w:r>
        <w:rPr>
          <w:rFonts w:cs="Arial"/>
          <w:vertAlign w:val="superscript"/>
        </w:rPr>
        <w:t>™</w:t>
      </w:r>
      <w:r>
        <w:t xml:space="preserve"> </w:t>
      </w:r>
    </w:p>
    <w:p w14:paraId="6BC4023E" w14:textId="77777777" w:rsidR="004F4E19" w:rsidRDefault="004F4E19" w:rsidP="004F4E19">
      <w:pPr>
        <w:pStyle w:val="FrontPage"/>
      </w:pPr>
      <w:r>
        <w:t xml:space="preserve">Geo SCADA Expert </w:t>
      </w:r>
    </w:p>
    <w:p w14:paraId="0D365804" w14:textId="1C248184" w:rsidR="004F4E19" w:rsidRDefault="00AC04A2" w:rsidP="004F4E19">
      <w:pPr>
        <w:pStyle w:val="FrontPage2"/>
      </w:pPr>
      <w:r>
        <w:rPr>
          <w:bCs/>
        </w:rPr>
        <w:t>Sparkplug B</w:t>
      </w:r>
    </w:p>
    <w:p w14:paraId="78DB4FA4" w14:textId="77777777" w:rsidR="004F4E19" w:rsidRPr="00C361B5" w:rsidRDefault="004F4E19" w:rsidP="00C361B5"/>
    <w:p w14:paraId="108B3DA4" w14:textId="7FAE996C" w:rsidR="004F4E19" w:rsidRDefault="004F4E19" w:rsidP="004F4E19">
      <w:pPr>
        <w:pStyle w:val="Title"/>
      </w:pPr>
      <w:r w:rsidRPr="004F4E19">
        <w:t xml:space="preserve"> </w:t>
      </w:r>
      <w:r w:rsidRPr="004F4E19">
        <w:rPr>
          <w:bCs/>
        </w:rPr>
        <w:t>Simple Driver Development Kit</w:t>
      </w:r>
      <w:r w:rsidR="00AC04A2">
        <w:rPr>
          <w:bCs/>
        </w:rPr>
        <w:t xml:space="preserve"> Sample Driver</w:t>
      </w:r>
    </w:p>
    <w:p w14:paraId="48C8882E" w14:textId="77777777" w:rsidR="004F4E19" w:rsidRPr="00C361B5" w:rsidRDefault="004F4E19" w:rsidP="00C361B5"/>
    <w:p w14:paraId="501D311D" w14:textId="77777777" w:rsidR="004F4E19" w:rsidRPr="00C361B5" w:rsidRDefault="004F4E19" w:rsidP="00C361B5"/>
    <w:p w14:paraId="0AF20EAA" w14:textId="77777777" w:rsidR="004F4E19" w:rsidRDefault="004F4E19" w:rsidP="00C361B5"/>
    <w:p w14:paraId="03293D2B" w14:textId="77777777" w:rsidR="00C361B5" w:rsidRDefault="00C361B5" w:rsidP="00C361B5"/>
    <w:p w14:paraId="601C50F1" w14:textId="77777777" w:rsidR="00C361B5" w:rsidRPr="00C361B5" w:rsidRDefault="00C361B5" w:rsidP="00C361B5"/>
    <w:p w14:paraId="395A21D8" w14:textId="77777777" w:rsidR="004F4E19" w:rsidRPr="00C361B5" w:rsidRDefault="004F4E19" w:rsidP="00C361B5"/>
    <w:p w14:paraId="51D1225A" w14:textId="77777777" w:rsidR="004F4E19" w:rsidRPr="00C361B5" w:rsidRDefault="004F4E19" w:rsidP="00C361B5"/>
    <w:p w14:paraId="5F1FAA17" w14:textId="77777777" w:rsidR="004F4E19" w:rsidRDefault="00DC6622" w:rsidP="004F4E19">
      <w:pPr>
        <w:pStyle w:val="SerckAddrs"/>
        <w:ind w:left="0" w:firstLine="0"/>
        <w:rPr>
          <w:color w:val="000000"/>
        </w:rPr>
      </w:pPr>
      <w:hyperlink r:id="rId9" w:history="1">
        <w:r w:rsidR="004F4E19">
          <w:rPr>
            <w:rStyle w:val="Hyperlink"/>
          </w:rPr>
          <w:t>www.schneider-electric.com</w:t>
        </w:r>
      </w:hyperlink>
    </w:p>
    <w:p w14:paraId="5CCD1490" w14:textId="77777777" w:rsidR="00DB31AA" w:rsidRDefault="00DB31AA">
      <w:pPr>
        <w:rPr>
          <w:rFonts w:ascii="Arial" w:hAnsi="Arial" w:cs="Arial"/>
          <w:color w:val="000000"/>
        </w:rPr>
      </w:pPr>
    </w:p>
    <w:p w14:paraId="429ABAD8" w14:textId="77777777" w:rsidR="00ED7642" w:rsidRPr="00ED7642" w:rsidRDefault="00ED7642">
      <w:pPr>
        <w:rPr>
          <w:rFonts w:ascii="Arial" w:hAnsi="Arial" w:cs="Arial"/>
          <w:color w:val="000000"/>
        </w:rPr>
        <w:sectPr w:rsidR="00ED7642" w:rsidRPr="00ED7642">
          <w:headerReference w:type="default" r:id="rId10"/>
          <w:footerReference w:type="default" r:id="rId11"/>
          <w:type w:val="continuous"/>
          <w:pgSz w:w="11906" w:h="16838" w:code="9"/>
          <w:pgMar w:top="1152" w:right="1080" w:bottom="806" w:left="1440" w:header="576" w:footer="288" w:gutter="0"/>
          <w:pgNumType w:fmt="lowerRoman" w:start="1"/>
          <w:cols w:space="720"/>
        </w:sectPr>
      </w:pPr>
    </w:p>
    <w:p w14:paraId="44FEC4D7" w14:textId="77777777" w:rsidR="00DB31AA" w:rsidRDefault="00DB31AA">
      <w:pPr>
        <w:pStyle w:val="IssueDetailsHeading"/>
      </w:pPr>
      <w:r>
        <w:lastRenderedPageBreak/>
        <w:t>Issue Details</w:t>
      </w:r>
    </w:p>
    <w:tbl>
      <w:tblPr>
        <w:tblW w:w="8505" w:type="dxa"/>
        <w:tblInd w:w="959" w:type="dxa"/>
        <w:tblLayout w:type="fixed"/>
        <w:tblLook w:val="0000" w:firstRow="0" w:lastRow="0" w:firstColumn="0" w:lastColumn="0" w:noHBand="0" w:noVBand="0"/>
      </w:tblPr>
      <w:tblGrid>
        <w:gridCol w:w="903"/>
        <w:gridCol w:w="1546"/>
        <w:gridCol w:w="2190"/>
        <w:gridCol w:w="3866"/>
      </w:tblGrid>
      <w:tr w:rsidR="00DB31AA" w14:paraId="45582FF9" w14:textId="77777777" w:rsidTr="005A2E88">
        <w:trPr>
          <w:cantSplit/>
        </w:trPr>
        <w:tc>
          <w:tcPr>
            <w:tcW w:w="903" w:type="dxa"/>
          </w:tcPr>
          <w:p w14:paraId="7CD233CF" w14:textId="77777777" w:rsidR="00DB31AA" w:rsidRDefault="00DB31AA">
            <w:pPr>
              <w:pStyle w:val="CellHeadLeft"/>
              <w:rPr>
                <w:color w:val="000000"/>
              </w:rPr>
            </w:pPr>
            <w:r>
              <w:rPr>
                <w:color w:val="000000"/>
              </w:rPr>
              <w:t>Issue</w:t>
            </w:r>
          </w:p>
        </w:tc>
        <w:tc>
          <w:tcPr>
            <w:tcW w:w="1546" w:type="dxa"/>
          </w:tcPr>
          <w:p w14:paraId="271A85E2" w14:textId="77777777" w:rsidR="00DB31AA" w:rsidRDefault="00DB31AA">
            <w:pPr>
              <w:pStyle w:val="CellHeadLeft"/>
              <w:rPr>
                <w:color w:val="000000"/>
              </w:rPr>
            </w:pPr>
            <w:r>
              <w:rPr>
                <w:color w:val="000000"/>
              </w:rPr>
              <w:t>Date</w:t>
            </w:r>
          </w:p>
        </w:tc>
        <w:tc>
          <w:tcPr>
            <w:tcW w:w="2190" w:type="dxa"/>
          </w:tcPr>
          <w:p w14:paraId="3F8F0857" w14:textId="77777777" w:rsidR="00DB31AA" w:rsidRDefault="00DB31AA">
            <w:pPr>
              <w:pStyle w:val="CellHeadLeft"/>
              <w:rPr>
                <w:color w:val="000000"/>
              </w:rPr>
            </w:pPr>
            <w:r>
              <w:rPr>
                <w:color w:val="000000"/>
              </w:rPr>
              <w:t>Author</w:t>
            </w:r>
          </w:p>
        </w:tc>
        <w:tc>
          <w:tcPr>
            <w:tcW w:w="3866" w:type="dxa"/>
          </w:tcPr>
          <w:p w14:paraId="6D3FD841" w14:textId="77777777" w:rsidR="00DB31AA" w:rsidRDefault="00DB31AA">
            <w:pPr>
              <w:pStyle w:val="CellHeadLeft"/>
              <w:rPr>
                <w:color w:val="000000"/>
              </w:rPr>
            </w:pPr>
            <w:r>
              <w:rPr>
                <w:color w:val="000000"/>
              </w:rPr>
              <w:t>Comments</w:t>
            </w:r>
          </w:p>
        </w:tc>
      </w:tr>
      <w:tr w:rsidR="00DB31AA" w14:paraId="7411B828" w14:textId="77777777" w:rsidTr="005A2E88">
        <w:trPr>
          <w:cantSplit/>
        </w:trPr>
        <w:tc>
          <w:tcPr>
            <w:tcW w:w="903" w:type="dxa"/>
          </w:tcPr>
          <w:p w14:paraId="63352EC2" w14:textId="3C5798C3" w:rsidR="00DB31AA" w:rsidRDefault="00AC04A2">
            <w:pPr>
              <w:pStyle w:val="CellBody"/>
            </w:pPr>
            <w:r>
              <w:t>1</w:t>
            </w:r>
          </w:p>
        </w:tc>
        <w:tc>
          <w:tcPr>
            <w:tcW w:w="1546" w:type="dxa"/>
          </w:tcPr>
          <w:p w14:paraId="0A4FB760" w14:textId="7170C7C9" w:rsidR="00DB31AA" w:rsidRDefault="00AC04A2">
            <w:pPr>
              <w:pStyle w:val="CellBody"/>
            </w:pPr>
            <w:r>
              <w:t>30</w:t>
            </w:r>
            <w:r w:rsidR="00A8120D">
              <w:t>.0</w:t>
            </w:r>
            <w:r>
              <w:t>6</w:t>
            </w:r>
            <w:r w:rsidR="00A8120D">
              <w:t>.</w:t>
            </w:r>
            <w:r>
              <w:t>20</w:t>
            </w:r>
          </w:p>
        </w:tc>
        <w:tc>
          <w:tcPr>
            <w:tcW w:w="2190" w:type="dxa"/>
          </w:tcPr>
          <w:p w14:paraId="2F3A8AC2" w14:textId="77777777" w:rsidR="00DB31AA" w:rsidRDefault="005A2E88">
            <w:pPr>
              <w:pStyle w:val="CellBody"/>
            </w:pPr>
            <w:r>
              <w:t>S. Beadle</w:t>
            </w:r>
          </w:p>
        </w:tc>
        <w:tc>
          <w:tcPr>
            <w:tcW w:w="3866" w:type="dxa"/>
          </w:tcPr>
          <w:p w14:paraId="73EA06BF" w14:textId="6D16732B" w:rsidR="00DB31AA" w:rsidRDefault="005A2E88">
            <w:pPr>
              <w:pStyle w:val="CellBody"/>
            </w:pPr>
            <w:r>
              <w:t>Ne</w:t>
            </w:r>
            <w:r w:rsidR="00AC04A2">
              <w:t>w</w:t>
            </w:r>
            <w:r w:rsidR="00A8120D">
              <w:t>.</w:t>
            </w:r>
          </w:p>
        </w:tc>
      </w:tr>
      <w:tr w:rsidR="00DB31AA" w14:paraId="20229621" w14:textId="77777777" w:rsidTr="005A2E88">
        <w:trPr>
          <w:cantSplit/>
        </w:trPr>
        <w:tc>
          <w:tcPr>
            <w:tcW w:w="903" w:type="dxa"/>
          </w:tcPr>
          <w:p w14:paraId="66D2D096" w14:textId="2ABC8AA7" w:rsidR="00DB31AA" w:rsidRDefault="00DB31AA">
            <w:pPr>
              <w:pStyle w:val="CellBody"/>
            </w:pPr>
          </w:p>
        </w:tc>
        <w:tc>
          <w:tcPr>
            <w:tcW w:w="1546" w:type="dxa"/>
          </w:tcPr>
          <w:p w14:paraId="409906A6" w14:textId="4DA414BE" w:rsidR="00DB31AA" w:rsidRDefault="00DB31AA">
            <w:pPr>
              <w:pStyle w:val="CellBody"/>
            </w:pPr>
          </w:p>
        </w:tc>
        <w:tc>
          <w:tcPr>
            <w:tcW w:w="2190" w:type="dxa"/>
          </w:tcPr>
          <w:p w14:paraId="49A0E752" w14:textId="37C2F7AA" w:rsidR="00DB31AA" w:rsidRDefault="00DB31AA">
            <w:pPr>
              <w:pStyle w:val="CellBody"/>
            </w:pPr>
          </w:p>
        </w:tc>
        <w:tc>
          <w:tcPr>
            <w:tcW w:w="3866" w:type="dxa"/>
          </w:tcPr>
          <w:p w14:paraId="3CD70689" w14:textId="0DC7743D" w:rsidR="00DB31AA" w:rsidRDefault="00DB31AA">
            <w:pPr>
              <w:pStyle w:val="CellBody"/>
            </w:pPr>
          </w:p>
        </w:tc>
      </w:tr>
      <w:tr w:rsidR="008A2D9D" w14:paraId="5800FC95" w14:textId="77777777" w:rsidTr="005A2E88">
        <w:trPr>
          <w:cantSplit/>
        </w:trPr>
        <w:tc>
          <w:tcPr>
            <w:tcW w:w="903" w:type="dxa"/>
          </w:tcPr>
          <w:p w14:paraId="0BB3089C" w14:textId="2EB542FB" w:rsidR="008A2D9D" w:rsidRDefault="008A2D9D">
            <w:pPr>
              <w:pStyle w:val="CellBody"/>
            </w:pPr>
          </w:p>
        </w:tc>
        <w:tc>
          <w:tcPr>
            <w:tcW w:w="1546" w:type="dxa"/>
          </w:tcPr>
          <w:p w14:paraId="6E5E09A2" w14:textId="1C48C4DE" w:rsidR="008A2D9D" w:rsidRDefault="008A2D9D">
            <w:pPr>
              <w:pStyle w:val="CellBody"/>
            </w:pPr>
          </w:p>
        </w:tc>
        <w:tc>
          <w:tcPr>
            <w:tcW w:w="2190" w:type="dxa"/>
          </w:tcPr>
          <w:p w14:paraId="28A47833" w14:textId="4855BD37" w:rsidR="008A2D9D" w:rsidRDefault="008A2D9D">
            <w:pPr>
              <w:pStyle w:val="CellBody"/>
            </w:pPr>
          </w:p>
        </w:tc>
        <w:tc>
          <w:tcPr>
            <w:tcW w:w="3866" w:type="dxa"/>
          </w:tcPr>
          <w:p w14:paraId="48A4092E" w14:textId="1E1FE30A" w:rsidR="008A2D9D" w:rsidRDefault="008A2D9D">
            <w:pPr>
              <w:pStyle w:val="CellBody"/>
            </w:pPr>
          </w:p>
        </w:tc>
      </w:tr>
      <w:tr w:rsidR="00DB31AA" w14:paraId="519A3549" w14:textId="77777777" w:rsidTr="005A2E88">
        <w:trPr>
          <w:cantSplit/>
        </w:trPr>
        <w:tc>
          <w:tcPr>
            <w:tcW w:w="903" w:type="dxa"/>
          </w:tcPr>
          <w:p w14:paraId="69E63A17" w14:textId="77777777" w:rsidR="00DB31AA" w:rsidRDefault="00DB31AA">
            <w:pPr>
              <w:pStyle w:val="CellBody"/>
            </w:pPr>
          </w:p>
        </w:tc>
        <w:tc>
          <w:tcPr>
            <w:tcW w:w="1546" w:type="dxa"/>
          </w:tcPr>
          <w:p w14:paraId="404F76D9" w14:textId="77777777" w:rsidR="00DB31AA" w:rsidRDefault="00DB31AA">
            <w:pPr>
              <w:pStyle w:val="CellBody"/>
            </w:pPr>
          </w:p>
        </w:tc>
        <w:tc>
          <w:tcPr>
            <w:tcW w:w="2190" w:type="dxa"/>
          </w:tcPr>
          <w:p w14:paraId="438F2B4A" w14:textId="77777777" w:rsidR="00DB31AA" w:rsidRDefault="00DB31AA">
            <w:pPr>
              <w:pStyle w:val="CellBody"/>
            </w:pPr>
          </w:p>
        </w:tc>
        <w:tc>
          <w:tcPr>
            <w:tcW w:w="3866" w:type="dxa"/>
          </w:tcPr>
          <w:p w14:paraId="667C8228" w14:textId="77777777" w:rsidR="00DB31AA" w:rsidRDefault="00DB31AA">
            <w:pPr>
              <w:pStyle w:val="CellBody"/>
            </w:pPr>
          </w:p>
        </w:tc>
      </w:tr>
      <w:tr w:rsidR="00DB31AA" w14:paraId="743A4518" w14:textId="77777777" w:rsidTr="005A2E88">
        <w:trPr>
          <w:cantSplit/>
        </w:trPr>
        <w:tc>
          <w:tcPr>
            <w:tcW w:w="903" w:type="dxa"/>
          </w:tcPr>
          <w:p w14:paraId="23FB1BEB" w14:textId="77777777" w:rsidR="00DB31AA" w:rsidRDefault="00DB31AA">
            <w:pPr>
              <w:pStyle w:val="CellBody"/>
            </w:pPr>
          </w:p>
        </w:tc>
        <w:tc>
          <w:tcPr>
            <w:tcW w:w="1546" w:type="dxa"/>
          </w:tcPr>
          <w:p w14:paraId="736ADD83" w14:textId="77777777" w:rsidR="00DB31AA" w:rsidRDefault="00DB31AA">
            <w:pPr>
              <w:pStyle w:val="CellBody"/>
            </w:pPr>
          </w:p>
        </w:tc>
        <w:tc>
          <w:tcPr>
            <w:tcW w:w="2190" w:type="dxa"/>
          </w:tcPr>
          <w:p w14:paraId="65C0CDF1" w14:textId="77777777" w:rsidR="00DB31AA" w:rsidRDefault="00DB31AA">
            <w:pPr>
              <w:pStyle w:val="CellBody"/>
            </w:pPr>
          </w:p>
        </w:tc>
        <w:tc>
          <w:tcPr>
            <w:tcW w:w="3866" w:type="dxa"/>
          </w:tcPr>
          <w:p w14:paraId="30A9915C" w14:textId="77777777" w:rsidR="00DB31AA" w:rsidRDefault="00DB31AA">
            <w:pPr>
              <w:pStyle w:val="CellBody"/>
            </w:pPr>
          </w:p>
        </w:tc>
      </w:tr>
      <w:tr w:rsidR="00DB31AA" w14:paraId="28E14011" w14:textId="77777777" w:rsidTr="005A2E88">
        <w:trPr>
          <w:cantSplit/>
        </w:trPr>
        <w:tc>
          <w:tcPr>
            <w:tcW w:w="903" w:type="dxa"/>
          </w:tcPr>
          <w:p w14:paraId="7A799F47" w14:textId="77777777" w:rsidR="00DB31AA" w:rsidRDefault="00DB31AA">
            <w:pPr>
              <w:pStyle w:val="CellBody"/>
            </w:pPr>
          </w:p>
        </w:tc>
        <w:tc>
          <w:tcPr>
            <w:tcW w:w="1546" w:type="dxa"/>
          </w:tcPr>
          <w:p w14:paraId="26E066D9" w14:textId="77777777" w:rsidR="00DB31AA" w:rsidRDefault="00DB31AA">
            <w:pPr>
              <w:pStyle w:val="CellBody"/>
            </w:pPr>
          </w:p>
        </w:tc>
        <w:tc>
          <w:tcPr>
            <w:tcW w:w="2190" w:type="dxa"/>
          </w:tcPr>
          <w:p w14:paraId="09D656A5" w14:textId="77777777" w:rsidR="00DB31AA" w:rsidRDefault="00DB31AA">
            <w:pPr>
              <w:pStyle w:val="CellBody"/>
            </w:pPr>
          </w:p>
        </w:tc>
        <w:tc>
          <w:tcPr>
            <w:tcW w:w="3866" w:type="dxa"/>
          </w:tcPr>
          <w:p w14:paraId="7EC6BA2D" w14:textId="77777777" w:rsidR="00DB31AA" w:rsidRDefault="00DB31AA">
            <w:pPr>
              <w:pStyle w:val="CellBody"/>
            </w:pPr>
          </w:p>
        </w:tc>
      </w:tr>
      <w:tr w:rsidR="00DB31AA" w14:paraId="08B06B7F" w14:textId="77777777" w:rsidTr="005A2E88">
        <w:trPr>
          <w:cantSplit/>
        </w:trPr>
        <w:tc>
          <w:tcPr>
            <w:tcW w:w="903" w:type="dxa"/>
          </w:tcPr>
          <w:p w14:paraId="64639F6B" w14:textId="77777777" w:rsidR="00DB31AA" w:rsidRDefault="00DB31AA">
            <w:pPr>
              <w:pStyle w:val="CellBody"/>
            </w:pPr>
          </w:p>
        </w:tc>
        <w:tc>
          <w:tcPr>
            <w:tcW w:w="1546" w:type="dxa"/>
          </w:tcPr>
          <w:p w14:paraId="5CE7C481" w14:textId="77777777" w:rsidR="00DB31AA" w:rsidRDefault="00DB31AA">
            <w:pPr>
              <w:pStyle w:val="CellBody"/>
            </w:pPr>
          </w:p>
        </w:tc>
        <w:tc>
          <w:tcPr>
            <w:tcW w:w="2190" w:type="dxa"/>
          </w:tcPr>
          <w:p w14:paraId="426A73A3" w14:textId="77777777" w:rsidR="00DB31AA" w:rsidRDefault="00DB31AA">
            <w:pPr>
              <w:pStyle w:val="CellBody"/>
            </w:pPr>
          </w:p>
        </w:tc>
        <w:tc>
          <w:tcPr>
            <w:tcW w:w="3866" w:type="dxa"/>
          </w:tcPr>
          <w:p w14:paraId="08E307D7" w14:textId="77777777" w:rsidR="00DB31AA" w:rsidRDefault="00DB31AA">
            <w:pPr>
              <w:pStyle w:val="CellBody"/>
            </w:pPr>
          </w:p>
        </w:tc>
      </w:tr>
    </w:tbl>
    <w:p w14:paraId="731896F0" w14:textId="77777777" w:rsidR="00DB31AA" w:rsidRDefault="00DB31AA"/>
    <w:p w14:paraId="1163710C" w14:textId="77777777" w:rsidR="00DB31AA" w:rsidRDefault="00DB31AA">
      <w:pPr>
        <w:pStyle w:val="FurtherInfo"/>
      </w:pPr>
      <w:r>
        <w:t>References</w:t>
      </w:r>
    </w:p>
    <w:p w14:paraId="2EF49694" w14:textId="16D5E0E0" w:rsidR="00C56975" w:rsidRDefault="009A11AF" w:rsidP="00C56975">
      <w:r>
        <w:t>Sparkplug B protoco</w:t>
      </w:r>
      <w:r w:rsidR="0012630F">
        <w:t>l</w:t>
      </w:r>
      <w:r>
        <w:t>:</w:t>
      </w:r>
    </w:p>
    <w:p w14:paraId="27A385DC" w14:textId="417F4FFF" w:rsidR="0012630F" w:rsidRDefault="00DC6622" w:rsidP="00C56975">
      <w:hyperlink r:id="rId12" w:history="1">
        <w:r w:rsidR="007D346B" w:rsidRPr="00140532">
          <w:rPr>
            <w:rStyle w:val="Hyperlink"/>
          </w:rPr>
          <w:t>https://www.eclipse.org/tahu/spec/Sparkplug%20Topic%20Namespace%20and%20State%20ManagementV2.2-with%20appendix%20B%20format%20-%20Eclipse.pdf</w:t>
        </w:r>
      </w:hyperlink>
    </w:p>
    <w:p w14:paraId="299A9363" w14:textId="77777777" w:rsidR="007D346B" w:rsidRDefault="007D346B" w:rsidP="00C56975"/>
    <w:p w14:paraId="786C635B" w14:textId="4A8ED973" w:rsidR="0012630F" w:rsidRPr="00C56975" w:rsidRDefault="0012630F" w:rsidP="00C56975">
      <w:r>
        <w:t>Simple Driver Development Kit reference:</w:t>
      </w:r>
    </w:p>
    <w:p w14:paraId="78416E99" w14:textId="6C8F3731" w:rsidR="00DB31AA" w:rsidRDefault="00DC6622">
      <w:hyperlink r:id="rId13" w:history="1">
        <w:r w:rsidR="00E545AB">
          <w:rPr>
            <w:rStyle w:val="Hyperlink"/>
          </w:rPr>
          <w:t>https://tprojects.schneider-electric.com/telemetry/display/CS/Technical+Guides</w:t>
        </w:r>
      </w:hyperlink>
    </w:p>
    <w:p w14:paraId="013CE4B0" w14:textId="77777777" w:rsidR="00C56975" w:rsidRDefault="00C56975"/>
    <w:p w14:paraId="181DE638" w14:textId="73E6B723" w:rsidR="00C56975" w:rsidRDefault="007D346B">
      <w:r>
        <w:t xml:space="preserve">Sparkplug </w:t>
      </w:r>
      <w:r w:rsidR="00E141B2">
        <w:t xml:space="preserve">B </w:t>
      </w:r>
      <w:r>
        <w:t>payload libraries and samples:</w:t>
      </w:r>
    </w:p>
    <w:p w14:paraId="4F4CA54A" w14:textId="33192F6A" w:rsidR="007D346B" w:rsidRDefault="00DC6622">
      <w:hyperlink r:id="rId14" w:history="1">
        <w:r w:rsidR="007D346B">
          <w:rPr>
            <w:rStyle w:val="Hyperlink"/>
          </w:rPr>
          <w:t>https://github.com/eclipse/tahu</w:t>
        </w:r>
      </w:hyperlink>
    </w:p>
    <w:p w14:paraId="683CC12F" w14:textId="3CAE9281" w:rsidR="007D346B" w:rsidRDefault="007D346B" w:rsidP="00680669">
      <w:pPr>
        <w:pStyle w:val="FurtherInfo"/>
      </w:pPr>
    </w:p>
    <w:p w14:paraId="10373C9A" w14:textId="321C9C57" w:rsidR="00680669" w:rsidRDefault="00680669" w:rsidP="00680669"/>
    <w:p w14:paraId="0EA67885" w14:textId="07F30071" w:rsidR="00680669" w:rsidRDefault="00680669" w:rsidP="00680669"/>
    <w:p w14:paraId="1064A3BB" w14:textId="77777777" w:rsidR="00680669" w:rsidRPr="00680669" w:rsidRDefault="00680669" w:rsidP="00680669"/>
    <w:p w14:paraId="1314D164" w14:textId="77777777" w:rsidR="00680669" w:rsidRPr="00680669" w:rsidRDefault="00680669" w:rsidP="00680669">
      <w:pPr>
        <w:pStyle w:val="FurtherInfo"/>
      </w:pPr>
      <w:r w:rsidRPr="00680669">
        <w:t>MIT License</w:t>
      </w:r>
    </w:p>
    <w:p w14:paraId="5A7FE97F" w14:textId="1C935482" w:rsidR="00680669" w:rsidRPr="00680669" w:rsidRDefault="00680669" w:rsidP="00680669">
      <w:pPr>
        <w:pStyle w:val="FurtherInfo"/>
        <w:rPr>
          <w:b w:val="0"/>
        </w:rPr>
      </w:pPr>
      <w:r w:rsidRPr="00680669">
        <w:rPr>
          <w:b w:val="0"/>
        </w:rPr>
        <w:t>Copyright (c) 2020 Schneider Electric and its subsidiaries. All rights reserved</w:t>
      </w:r>
      <w:r>
        <w:rPr>
          <w:b w:val="0"/>
        </w:rPr>
        <w:t>.</w:t>
      </w:r>
    </w:p>
    <w:p w14:paraId="53A2FDA1" w14:textId="5E58C7D9" w:rsidR="00680669" w:rsidRPr="00680669" w:rsidRDefault="00680669" w:rsidP="00680669">
      <w:pPr>
        <w:pStyle w:val="FurtherInfo"/>
        <w:rPr>
          <w:b w:val="0"/>
        </w:rPr>
      </w:pPr>
      <w:r w:rsidRPr="00680669">
        <w:rPr>
          <w:b w:val="0"/>
        </w:rPr>
        <w:t>Permission is hereby granted, free of charge, to any person obtaining a copy</w:t>
      </w:r>
      <w:r>
        <w:rPr>
          <w:b w:val="0"/>
        </w:rPr>
        <w:t xml:space="preserve"> </w:t>
      </w:r>
      <w:r w:rsidRPr="00680669">
        <w:rPr>
          <w:b w:val="0"/>
        </w:rPr>
        <w:t>of this software and associated documentation files (the "Software"), to deal</w:t>
      </w:r>
      <w:r>
        <w:rPr>
          <w:b w:val="0"/>
        </w:rPr>
        <w:t xml:space="preserve"> </w:t>
      </w:r>
      <w:r w:rsidRPr="00680669">
        <w:rPr>
          <w:b w:val="0"/>
        </w:rPr>
        <w:t>in the Software without restriction, including without limitation the rights</w:t>
      </w:r>
      <w:r>
        <w:rPr>
          <w:b w:val="0"/>
        </w:rPr>
        <w:t xml:space="preserve"> </w:t>
      </w:r>
      <w:r w:rsidRPr="00680669">
        <w:rPr>
          <w:b w:val="0"/>
        </w:rPr>
        <w:t>to use, copy, modify, merge, publish, distribute, sublicense, and/or sell</w:t>
      </w:r>
      <w:r>
        <w:rPr>
          <w:b w:val="0"/>
        </w:rPr>
        <w:t xml:space="preserve"> </w:t>
      </w:r>
      <w:r w:rsidRPr="00680669">
        <w:rPr>
          <w:b w:val="0"/>
        </w:rPr>
        <w:t>copies of the Software, and to permit persons to whom the Software is</w:t>
      </w:r>
      <w:r>
        <w:rPr>
          <w:b w:val="0"/>
        </w:rPr>
        <w:t xml:space="preserve"> </w:t>
      </w:r>
      <w:r w:rsidRPr="00680669">
        <w:rPr>
          <w:b w:val="0"/>
        </w:rPr>
        <w:t>furnished to do so, subject to the following conditions:</w:t>
      </w:r>
    </w:p>
    <w:p w14:paraId="078305B0" w14:textId="327B3DC6" w:rsidR="00680669" w:rsidRPr="00680669" w:rsidRDefault="00680669" w:rsidP="00680669">
      <w:pPr>
        <w:pStyle w:val="FurtherInfo"/>
        <w:rPr>
          <w:b w:val="0"/>
        </w:rPr>
      </w:pPr>
      <w:r w:rsidRPr="00680669">
        <w:rPr>
          <w:b w:val="0"/>
        </w:rPr>
        <w:t>The above copyright notice and this permission notice shall be included in all</w:t>
      </w:r>
      <w:r>
        <w:rPr>
          <w:b w:val="0"/>
        </w:rPr>
        <w:t xml:space="preserve"> </w:t>
      </w:r>
      <w:r w:rsidRPr="00680669">
        <w:rPr>
          <w:b w:val="0"/>
        </w:rPr>
        <w:t>copies or substantial portions of the Software.</w:t>
      </w:r>
    </w:p>
    <w:p w14:paraId="15685B30" w14:textId="09DB9D1E" w:rsidR="00680669" w:rsidRPr="00680669" w:rsidRDefault="00680669" w:rsidP="00680669">
      <w:pPr>
        <w:pStyle w:val="FurtherInfo"/>
        <w:rPr>
          <w:b w:val="0"/>
        </w:rPr>
      </w:pPr>
      <w:r w:rsidRPr="00680669">
        <w:rPr>
          <w:b w:val="0"/>
        </w:rPr>
        <w:t>THE SOFTWARE IS PROVIDED "AS IS", WITHOUT WARRANTY OF ANY KIND, EXPRESS OR</w:t>
      </w:r>
      <w:r>
        <w:rPr>
          <w:b w:val="0"/>
        </w:rPr>
        <w:t xml:space="preserve"> </w:t>
      </w:r>
      <w:r w:rsidRPr="00680669">
        <w:rPr>
          <w:b w:val="0"/>
        </w:rPr>
        <w:t>IMPLIED, INCLUDING BUT NOT LIMITED TO THE WARRANTIES OF MERCHANTABILITY,</w:t>
      </w:r>
      <w:r>
        <w:rPr>
          <w:b w:val="0"/>
        </w:rPr>
        <w:t xml:space="preserve"> </w:t>
      </w:r>
      <w:r w:rsidRPr="00680669">
        <w:rPr>
          <w:b w:val="0"/>
        </w:rPr>
        <w:t>FITNESS FOR A PARTICULAR PURPOSE AND NONINFRINGEMENT. IN NO EVENT SHALL THE</w:t>
      </w:r>
      <w:r>
        <w:rPr>
          <w:b w:val="0"/>
        </w:rPr>
        <w:t xml:space="preserve"> </w:t>
      </w:r>
      <w:r w:rsidRPr="00680669">
        <w:rPr>
          <w:b w:val="0"/>
        </w:rPr>
        <w:t>AUTHORS OR COPYRIGHT HOLDERS BE LIABLE FOR ANY CLAIM, DAMAGES OR OTHER</w:t>
      </w:r>
      <w:r>
        <w:rPr>
          <w:b w:val="0"/>
        </w:rPr>
        <w:t xml:space="preserve"> </w:t>
      </w:r>
      <w:r w:rsidRPr="00680669">
        <w:rPr>
          <w:b w:val="0"/>
        </w:rPr>
        <w:t>LIABILITY, WHETHER IN AN ACTION OF CONTRACT, TORT OR OTHERWISE, ARISING FROM,</w:t>
      </w:r>
      <w:r>
        <w:rPr>
          <w:b w:val="0"/>
        </w:rPr>
        <w:t xml:space="preserve"> </w:t>
      </w:r>
      <w:r w:rsidRPr="00680669">
        <w:rPr>
          <w:b w:val="0"/>
        </w:rPr>
        <w:t>OUT OF OR IN CONNECTION WITH THE SOFTWARE OR THE USE OR OTHER DEALINGS IN THE</w:t>
      </w:r>
      <w:r>
        <w:rPr>
          <w:b w:val="0"/>
        </w:rPr>
        <w:t xml:space="preserve"> </w:t>
      </w:r>
      <w:r w:rsidRPr="00680669">
        <w:rPr>
          <w:b w:val="0"/>
        </w:rPr>
        <w:t>SOFTWARE.</w:t>
      </w:r>
    </w:p>
    <w:p w14:paraId="2ED7EE5A" w14:textId="77777777" w:rsidR="00DB31AA" w:rsidRDefault="00DB31AA" w:rsidP="00680669">
      <w:pPr>
        <w:pStyle w:val="FurtherInfo"/>
      </w:pPr>
    </w:p>
    <w:p w14:paraId="62134EFD" w14:textId="2BFA35CB" w:rsidR="00DB31AA" w:rsidRDefault="00DB31AA">
      <w:pPr>
        <w:pStyle w:val="Disclaimer"/>
      </w:pPr>
    </w:p>
    <w:p w14:paraId="19CA1D93" w14:textId="77777777" w:rsidR="00DB31AA" w:rsidRDefault="00DB31AA">
      <w:pPr>
        <w:pStyle w:val="ContentsHeading"/>
      </w:pPr>
      <w:r>
        <w:br w:type="page"/>
      </w:r>
      <w:r>
        <w:lastRenderedPageBreak/>
        <w:t>Table of Contents</w:t>
      </w:r>
    </w:p>
    <w:p w14:paraId="79DD45D3" w14:textId="77777777" w:rsidR="00DB31AA" w:rsidRDefault="00DB31AA">
      <w:pPr>
        <w:pStyle w:val="ContentsInfo"/>
        <w:numPr>
          <w:ilvl w:val="12"/>
          <w:numId w:val="0"/>
        </w:numPr>
      </w:pPr>
      <w:r>
        <w:t>Chap</w:t>
      </w:r>
      <w:r>
        <w:tab/>
        <w:t>Title</w:t>
      </w:r>
      <w:r>
        <w:tab/>
        <w:t>Page</w:t>
      </w:r>
    </w:p>
    <w:p w14:paraId="067BFE1B" w14:textId="6DAE129F" w:rsidR="00324217" w:rsidRDefault="008C44FC">
      <w:pPr>
        <w:pStyle w:val="TOC1"/>
        <w:rPr>
          <w:rFonts w:asciiTheme="minorHAnsi" w:eastAsiaTheme="minorEastAsia" w:hAnsiTheme="minorHAnsi" w:cstheme="minorBidi"/>
          <w:b w:val="0"/>
          <w:sz w:val="22"/>
          <w:szCs w:val="22"/>
          <w:lang w:eastAsia="en-GB"/>
        </w:rPr>
      </w:pPr>
      <w:r>
        <w:fldChar w:fldCharType="begin"/>
      </w:r>
      <w:r w:rsidR="00DB31AA">
        <w:instrText xml:space="preserve"> TOC \o "3-3" \t "Heading 1,1,Heading 2,2" </w:instrText>
      </w:r>
      <w:r>
        <w:fldChar w:fldCharType="separate"/>
      </w:r>
      <w:r w:rsidR="00324217">
        <w:t>1</w:t>
      </w:r>
      <w:r w:rsidR="00324217">
        <w:rPr>
          <w:rFonts w:asciiTheme="minorHAnsi" w:eastAsiaTheme="minorEastAsia" w:hAnsiTheme="minorHAnsi" w:cstheme="minorBidi"/>
          <w:b w:val="0"/>
          <w:sz w:val="22"/>
          <w:szCs w:val="22"/>
          <w:lang w:eastAsia="en-GB"/>
        </w:rPr>
        <w:tab/>
      </w:r>
      <w:r w:rsidR="00324217">
        <w:t>Introduction</w:t>
      </w:r>
      <w:r w:rsidR="00324217">
        <w:tab/>
      </w:r>
      <w:r w:rsidR="00324217">
        <w:fldChar w:fldCharType="begin"/>
      </w:r>
      <w:r w:rsidR="00324217">
        <w:instrText xml:space="preserve"> PAGEREF _Toc47959324 \h </w:instrText>
      </w:r>
      <w:r w:rsidR="00324217">
        <w:fldChar w:fldCharType="separate"/>
      </w:r>
      <w:r w:rsidR="00324217">
        <w:t>1</w:t>
      </w:r>
      <w:r w:rsidR="00324217">
        <w:fldChar w:fldCharType="end"/>
      </w:r>
    </w:p>
    <w:p w14:paraId="5DCFF733" w14:textId="1FFBD48C" w:rsidR="00324217" w:rsidRDefault="00324217">
      <w:pPr>
        <w:pStyle w:val="TOC2"/>
        <w:tabs>
          <w:tab w:val="left" w:pos="1440"/>
        </w:tabs>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The Sparkplug B Protocol</w:t>
      </w:r>
      <w:r>
        <w:tab/>
      </w:r>
      <w:r>
        <w:fldChar w:fldCharType="begin"/>
      </w:r>
      <w:r>
        <w:instrText xml:space="preserve"> PAGEREF _Toc47959325 \h </w:instrText>
      </w:r>
      <w:r>
        <w:fldChar w:fldCharType="separate"/>
      </w:r>
      <w:r>
        <w:t>1</w:t>
      </w:r>
      <w:r>
        <w:fldChar w:fldCharType="end"/>
      </w:r>
    </w:p>
    <w:p w14:paraId="0E4B3701" w14:textId="24E8BC89" w:rsidR="00324217" w:rsidRDefault="00324217">
      <w:pPr>
        <w:pStyle w:val="TOC3"/>
        <w:tabs>
          <w:tab w:val="left" w:pos="2434"/>
        </w:tabs>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The Broker</w:t>
      </w:r>
      <w:r>
        <w:tab/>
      </w:r>
      <w:r>
        <w:fldChar w:fldCharType="begin"/>
      </w:r>
      <w:r>
        <w:instrText xml:space="preserve"> PAGEREF _Toc47959326 \h </w:instrText>
      </w:r>
      <w:r>
        <w:fldChar w:fldCharType="separate"/>
      </w:r>
      <w:r>
        <w:t>1</w:t>
      </w:r>
      <w:r>
        <w:fldChar w:fldCharType="end"/>
      </w:r>
    </w:p>
    <w:p w14:paraId="7689E2EC" w14:textId="2EE2EFF0" w:rsidR="00324217" w:rsidRDefault="00324217">
      <w:pPr>
        <w:pStyle w:val="TOC3"/>
        <w:tabs>
          <w:tab w:val="left" w:pos="2434"/>
        </w:tabs>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Message Payload</w:t>
      </w:r>
      <w:r>
        <w:tab/>
      </w:r>
      <w:r>
        <w:fldChar w:fldCharType="begin"/>
      </w:r>
      <w:r>
        <w:instrText xml:space="preserve"> PAGEREF _Toc47959327 \h </w:instrText>
      </w:r>
      <w:r>
        <w:fldChar w:fldCharType="separate"/>
      </w:r>
      <w:r>
        <w:t>2</w:t>
      </w:r>
      <w:r>
        <w:fldChar w:fldCharType="end"/>
      </w:r>
    </w:p>
    <w:p w14:paraId="22D37577" w14:textId="42A1BDFB" w:rsidR="00324217" w:rsidRDefault="00324217">
      <w:pPr>
        <w:pStyle w:val="TOC3"/>
        <w:tabs>
          <w:tab w:val="left" w:pos="2434"/>
        </w:tabs>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MQTT Client Library</w:t>
      </w:r>
      <w:r>
        <w:tab/>
      </w:r>
      <w:r>
        <w:fldChar w:fldCharType="begin"/>
      </w:r>
      <w:r>
        <w:instrText xml:space="preserve"> PAGEREF _Toc47959328 \h </w:instrText>
      </w:r>
      <w:r>
        <w:fldChar w:fldCharType="separate"/>
      </w:r>
      <w:r>
        <w:t>2</w:t>
      </w:r>
      <w:r>
        <w:fldChar w:fldCharType="end"/>
      </w:r>
    </w:p>
    <w:p w14:paraId="254E2847" w14:textId="7B2F51A7" w:rsidR="00324217" w:rsidRDefault="00324217">
      <w:pPr>
        <w:pStyle w:val="TOC3"/>
        <w:tabs>
          <w:tab w:val="left" w:pos="2434"/>
        </w:tabs>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Topics</w:t>
      </w:r>
      <w:r>
        <w:tab/>
      </w:r>
      <w:r>
        <w:fldChar w:fldCharType="begin"/>
      </w:r>
      <w:r>
        <w:instrText xml:space="preserve"> PAGEREF _Toc47959329 \h </w:instrText>
      </w:r>
      <w:r>
        <w:fldChar w:fldCharType="separate"/>
      </w:r>
      <w:r>
        <w:t>2</w:t>
      </w:r>
      <w:r>
        <w:fldChar w:fldCharType="end"/>
      </w:r>
    </w:p>
    <w:p w14:paraId="426C01A9" w14:textId="10367730" w:rsidR="00324217" w:rsidRDefault="00324217">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Building the Driver</w:t>
      </w:r>
      <w:r>
        <w:tab/>
      </w:r>
      <w:r>
        <w:fldChar w:fldCharType="begin"/>
      </w:r>
      <w:r>
        <w:instrText xml:space="preserve"> PAGEREF _Toc47959330 \h </w:instrText>
      </w:r>
      <w:r>
        <w:fldChar w:fldCharType="separate"/>
      </w:r>
      <w:r>
        <w:t>4</w:t>
      </w:r>
      <w:r>
        <w:fldChar w:fldCharType="end"/>
      </w:r>
    </w:p>
    <w:p w14:paraId="44889061" w14:textId="31C4DB49" w:rsidR="00324217" w:rsidRDefault="00324217">
      <w:pPr>
        <w:pStyle w:val="TOC2"/>
        <w:tabs>
          <w:tab w:val="left" w:pos="1440"/>
        </w:tabs>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Sparkplug B</w:t>
      </w:r>
      <w:r>
        <w:tab/>
      </w:r>
      <w:r>
        <w:fldChar w:fldCharType="begin"/>
      </w:r>
      <w:r>
        <w:instrText xml:space="preserve"> PAGEREF _Toc47959331 \h </w:instrText>
      </w:r>
      <w:r>
        <w:fldChar w:fldCharType="separate"/>
      </w:r>
      <w:r>
        <w:t>4</w:t>
      </w:r>
      <w:r>
        <w:fldChar w:fldCharType="end"/>
      </w:r>
    </w:p>
    <w:p w14:paraId="4617A6DD" w14:textId="002AC182" w:rsidR="00324217" w:rsidRDefault="00324217">
      <w:pPr>
        <w:pStyle w:val="TOC3"/>
        <w:tabs>
          <w:tab w:val="left" w:pos="2434"/>
        </w:tabs>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References</w:t>
      </w:r>
      <w:r>
        <w:tab/>
      </w:r>
      <w:r>
        <w:fldChar w:fldCharType="begin"/>
      </w:r>
      <w:r>
        <w:instrText xml:space="preserve"> PAGEREF _Toc47959332 \h </w:instrText>
      </w:r>
      <w:r>
        <w:fldChar w:fldCharType="separate"/>
      </w:r>
      <w:r>
        <w:t>4</w:t>
      </w:r>
      <w:r>
        <w:fldChar w:fldCharType="end"/>
      </w:r>
    </w:p>
    <w:p w14:paraId="14694D05" w14:textId="556EA77A" w:rsidR="00324217" w:rsidRDefault="00324217">
      <w:pPr>
        <w:pStyle w:val="TOC3"/>
        <w:tabs>
          <w:tab w:val="left" w:pos="2434"/>
        </w:tabs>
        <w:rPr>
          <w:rFonts w:asciiTheme="minorHAnsi" w:eastAsiaTheme="minorEastAsia" w:hAnsiTheme="minorHAnsi" w:cstheme="minorBidi"/>
          <w:sz w:val="22"/>
          <w:szCs w:val="22"/>
          <w:lang w:eastAsia="en-GB"/>
        </w:rPr>
      </w:pPr>
      <w:r>
        <w:t>2.1.2</w:t>
      </w:r>
      <w:r>
        <w:rPr>
          <w:rFonts w:asciiTheme="minorHAnsi" w:eastAsiaTheme="minorEastAsia" w:hAnsiTheme="minorHAnsi" w:cstheme="minorBidi"/>
          <w:sz w:val="22"/>
          <w:szCs w:val="22"/>
          <w:lang w:eastAsia="en-GB"/>
        </w:rPr>
        <w:tab/>
      </w:r>
      <w:r>
        <w:t>Files</w:t>
      </w:r>
      <w:r>
        <w:tab/>
      </w:r>
      <w:r>
        <w:fldChar w:fldCharType="begin"/>
      </w:r>
      <w:r>
        <w:instrText xml:space="preserve"> PAGEREF _Toc47959333 \h </w:instrText>
      </w:r>
      <w:r>
        <w:fldChar w:fldCharType="separate"/>
      </w:r>
      <w:r>
        <w:t>4</w:t>
      </w:r>
      <w:r>
        <w:fldChar w:fldCharType="end"/>
      </w:r>
    </w:p>
    <w:p w14:paraId="26BC7F67" w14:textId="39A8B638" w:rsidR="00324217" w:rsidRDefault="00324217">
      <w:pPr>
        <w:pStyle w:val="TOC3"/>
        <w:tabs>
          <w:tab w:val="left" w:pos="2434"/>
        </w:tabs>
        <w:rPr>
          <w:rFonts w:asciiTheme="minorHAnsi" w:eastAsiaTheme="minorEastAsia" w:hAnsiTheme="minorHAnsi" w:cstheme="minorBidi"/>
          <w:sz w:val="22"/>
          <w:szCs w:val="22"/>
          <w:lang w:eastAsia="en-GB"/>
        </w:rPr>
      </w:pPr>
      <w:r>
        <w:t>2.1.3</w:t>
      </w:r>
      <w:r>
        <w:rPr>
          <w:rFonts w:asciiTheme="minorHAnsi" w:eastAsiaTheme="minorEastAsia" w:hAnsiTheme="minorHAnsi" w:cstheme="minorBidi"/>
          <w:sz w:val="22"/>
          <w:szCs w:val="22"/>
          <w:lang w:eastAsia="en-GB"/>
        </w:rPr>
        <w:tab/>
      </w:r>
      <w:r>
        <w:t>Debugging</w:t>
      </w:r>
      <w:r>
        <w:tab/>
      </w:r>
      <w:r>
        <w:fldChar w:fldCharType="begin"/>
      </w:r>
      <w:r>
        <w:instrText xml:space="preserve"> PAGEREF _Toc47959334 \h </w:instrText>
      </w:r>
      <w:r>
        <w:fldChar w:fldCharType="separate"/>
      </w:r>
      <w:r>
        <w:t>5</w:t>
      </w:r>
      <w:r>
        <w:fldChar w:fldCharType="end"/>
      </w:r>
    </w:p>
    <w:p w14:paraId="287049F1" w14:textId="0F28C166" w:rsidR="00324217" w:rsidRDefault="00324217">
      <w:pPr>
        <w:pStyle w:val="TOC2"/>
        <w:tabs>
          <w:tab w:val="left" w:pos="1440"/>
        </w:tabs>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DriverSparkplug B</w:t>
      </w:r>
      <w:r>
        <w:tab/>
      </w:r>
      <w:r>
        <w:fldChar w:fldCharType="begin"/>
      </w:r>
      <w:r>
        <w:instrText xml:space="preserve"> PAGEREF _Toc47959335 \h </w:instrText>
      </w:r>
      <w:r>
        <w:fldChar w:fldCharType="separate"/>
      </w:r>
      <w:r>
        <w:t>5</w:t>
      </w:r>
      <w:r>
        <w:fldChar w:fldCharType="end"/>
      </w:r>
    </w:p>
    <w:p w14:paraId="76D16CE0" w14:textId="034516BE" w:rsidR="00324217" w:rsidRDefault="00324217">
      <w:pPr>
        <w:pStyle w:val="TOC3"/>
        <w:tabs>
          <w:tab w:val="left" w:pos="2434"/>
        </w:tabs>
        <w:rPr>
          <w:rFonts w:asciiTheme="minorHAnsi" w:eastAsiaTheme="minorEastAsia" w:hAnsiTheme="minorHAnsi" w:cstheme="minorBidi"/>
          <w:sz w:val="22"/>
          <w:szCs w:val="22"/>
          <w:lang w:eastAsia="en-GB"/>
        </w:rPr>
      </w:pPr>
      <w:r>
        <w:t>2.2.1</w:t>
      </w:r>
      <w:r>
        <w:rPr>
          <w:rFonts w:asciiTheme="minorHAnsi" w:eastAsiaTheme="minorEastAsia" w:hAnsiTheme="minorHAnsi" w:cstheme="minorBidi"/>
          <w:sz w:val="22"/>
          <w:szCs w:val="22"/>
          <w:lang w:eastAsia="en-GB"/>
        </w:rPr>
        <w:tab/>
      </w:r>
      <w:r>
        <w:t>References</w:t>
      </w:r>
      <w:r>
        <w:tab/>
      </w:r>
      <w:r>
        <w:fldChar w:fldCharType="begin"/>
      </w:r>
      <w:r>
        <w:instrText xml:space="preserve"> PAGEREF _Toc47959336 \h </w:instrText>
      </w:r>
      <w:r>
        <w:fldChar w:fldCharType="separate"/>
      </w:r>
      <w:r>
        <w:t>5</w:t>
      </w:r>
      <w:r>
        <w:fldChar w:fldCharType="end"/>
      </w:r>
    </w:p>
    <w:p w14:paraId="5B4AD4C5" w14:textId="607E0BB4" w:rsidR="00324217" w:rsidRDefault="00324217">
      <w:pPr>
        <w:pStyle w:val="TOC3"/>
        <w:tabs>
          <w:tab w:val="left" w:pos="2434"/>
        </w:tabs>
        <w:rPr>
          <w:rFonts w:asciiTheme="minorHAnsi" w:eastAsiaTheme="minorEastAsia" w:hAnsiTheme="minorHAnsi" w:cstheme="minorBidi"/>
          <w:sz w:val="22"/>
          <w:szCs w:val="22"/>
          <w:lang w:eastAsia="en-GB"/>
        </w:rPr>
      </w:pPr>
      <w:r>
        <w:t>2.2.2</w:t>
      </w:r>
      <w:r>
        <w:rPr>
          <w:rFonts w:asciiTheme="minorHAnsi" w:eastAsiaTheme="minorEastAsia" w:hAnsiTheme="minorHAnsi" w:cstheme="minorBidi"/>
          <w:sz w:val="22"/>
          <w:szCs w:val="22"/>
          <w:lang w:eastAsia="en-GB"/>
        </w:rPr>
        <w:tab/>
      </w:r>
      <w:r>
        <w:t>Post-Build Operations</w:t>
      </w:r>
      <w:r>
        <w:tab/>
      </w:r>
      <w:r>
        <w:fldChar w:fldCharType="begin"/>
      </w:r>
      <w:r>
        <w:instrText xml:space="preserve"> PAGEREF _Toc47959337 \h </w:instrText>
      </w:r>
      <w:r>
        <w:fldChar w:fldCharType="separate"/>
      </w:r>
      <w:r>
        <w:t>6</w:t>
      </w:r>
      <w:r>
        <w:fldChar w:fldCharType="end"/>
      </w:r>
    </w:p>
    <w:p w14:paraId="60D16C18" w14:textId="10ED6C72" w:rsidR="00324217" w:rsidRDefault="00324217">
      <w:pPr>
        <w:pStyle w:val="TOC2"/>
        <w:tabs>
          <w:tab w:val="left" w:pos="1440"/>
        </w:tabs>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DriverNotifyInstaller</w:t>
      </w:r>
      <w:r>
        <w:tab/>
      </w:r>
      <w:r>
        <w:fldChar w:fldCharType="begin"/>
      </w:r>
      <w:r>
        <w:instrText xml:space="preserve"> PAGEREF _Toc47959338 \h </w:instrText>
      </w:r>
      <w:r>
        <w:fldChar w:fldCharType="separate"/>
      </w:r>
      <w:r>
        <w:t>6</w:t>
      </w:r>
      <w:r>
        <w:fldChar w:fldCharType="end"/>
      </w:r>
    </w:p>
    <w:p w14:paraId="5D2CCF73" w14:textId="0B049990" w:rsidR="00324217" w:rsidRDefault="00324217">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Using the Driver</w:t>
      </w:r>
      <w:r>
        <w:tab/>
      </w:r>
      <w:r>
        <w:fldChar w:fldCharType="begin"/>
      </w:r>
      <w:r>
        <w:instrText xml:space="preserve"> PAGEREF _Toc47959339 \h </w:instrText>
      </w:r>
      <w:r>
        <w:fldChar w:fldCharType="separate"/>
      </w:r>
      <w:r>
        <w:t>7</w:t>
      </w:r>
      <w:r>
        <w:fldChar w:fldCharType="end"/>
      </w:r>
    </w:p>
    <w:p w14:paraId="1B1F5CD9" w14:textId="3ECBFCB5" w:rsidR="00324217" w:rsidRDefault="00324217">
      <w:pPr>
        <w:pStyle w:val="TOC2"/>
        <w:tabs>
          <w:tab w:val="left" w:pos="1440"/>
        </w:tabs>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Installation</w:t>
      </w:r>
      <w:r>
        <w:tab/>
      </w:r>
      <w:r>
        <w:fldChar w:fldCharType="begin"/>
      </w:r>
      <w:r>
        <w:instrText xml:space="preserve"> PAGEREF _Toc47959340 \h </w:instrText>
      </w:r>
      <w:r>
        <w:fldChar w:fldCharType="separate"/>
      </w:r>
      <w:r>
        <w:t>7</w:t>
      </w:r>
      <w:r>
        <w:fldChar w:fldCharType="end"/>
      </w:r>
    </w:p>
    <w:p w14:paraId="1D39C428" w14:textId="528A1455" w:rsidR="00324217" w:rsidRDefault="00324217">
      <w:pPr>
        <w:pStyle w:val="TOC3"/>
        <w:tabs>
          <w:tab w:val="left" w:pos="2434"/>
        </w:tabs>
        <w:rPr>
          <w:rFonts w:asciiTheme="minorHAnsi" w:eastAsiaTheme="minorEastAsia" w:hAnsiTheme="minorHAnsi" w:cstheme="minorBidi"/>
          <w:sz w:val="22"/>
          <w:szCs w:val="22"/>
          <w:lang w:eastAsia="en-GB"/>
        </w:rPr>
      </w:pPr>
      <w:r>
        <w:t>3.1.1</w:t>
      </w:r>
      <w:r>
        <w:rPr>
          <w:rFonts w:asciiTheme="minorHAnsi" w:eastAsiaTheme="minorEastAsia" w:hAnsiTheme="minorHAnsi" w:cstheme="minorBidi"/>
          <w:sz w:val="22"/>
          <w:szCs w:val="22"/>
          <w:lang w:eastAsia="en-GB"/>
        </w:rPr>
        <w:tab/>
      </w:r>
      <w:r>
        <w:t>Automated Installation</w:t>
      </w:r>
      <w:r>
        <w:tab/>
      </w:r>
      <w:r>
        <w:fldChar w:fldCharType="begin"/>
      </w:r>
      <w:r>
        <w:instrText xml:space="preserve"> PAGEREF _Toc47959341 \h </w:instrText>
      </w:r>
      <w:r>
        <w:fldChar w:fldCharType="separate"/>
      </w:r>
      <w:r>
        <w:t>7</w:t>
      </w:r>
      <w:r>
        <w:fldChar w:fldCharType="end"/>
      </w:r>
    </w:p>
    <w:p w14:paraId="4C26E568" w14:textId="419471ED" w:rsidR="00324217" w:rsidRDefault="00324217">
      <w:pPr>
        <w:pStyle w:val="TOC3"/>
        <w:tabs>
          <w:tab w:val="left" w:pos="2434"/>
        </w:tabs>
        <w:rPr>
          <w:rFonts w:asciiTheme="minorHAnsi" w:eastAsiaTheme="minorEastAsia" w:hAnsiTheme="minorHAnsi" w:cstheme="minorBidi"/>
          <w:sz w:val="22"/>
          <w:szCs w:val="22"/>
          <w:lang w:eastAsia="en-GB"/>
        </w:rPr>
      </w:pPr>
      <w:r>
        <w:t>3.1.2</w:t>
      </w:r>
      <w:r>
        <w:rPr>
          <w:rFonts w:asciiTheme="minorHAnsi" w:eastAsiaTheme="minorEastAsia" w:hAnsiTheme="minorHAnsi" w:cstheme="minorBidi"/>
          <w:sz w:val="22"/>
          <w:szCs w:val="22"/>
          <w:lang w:eastAsia="en-GB"/>
        </w:rPr>
        <w:tab/>
      </w:r>
      <w:r>
        <w:t>Manual Installation</w:t>
      </w:r>
      <w:r>
        <w:tab/>
      </w:r>
      <w:r>
        <w:fldChar w:fldCharType="begin"/>
      </w:r>
      <w:r>
        <w:instrText xml:space="preserve"> PAGEREF _Toc47959342 \h </w:instrText>
      </w:r>
      <w:r>
        <w:fldChar w:fldCharType="separate"/>
      </w:r>
      <w:r>
        <w:t>7</w:t>
      </w:r>
      <w:r>
        <w:fldChar w:fldCharType="end"/>
      </w:r>
    </w:p>
    <w:p w14:paraId="0B3BAD70" w14:textId="48673F16" w:rsidR="00324217" w:rsidRDefault="00324217">
      <w:pPr>
        <w:pStyle w:val="TOC2"/>
        <w:tabs>
          <w:tab w:val="left" w:pos="1440"/>
        </w:tabs>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Configure Objects</w:t>
      </w:r>
      <w:r>
        <w:tab/>
      </w:r>
      <w:r>
        <w:fldChar w:fldCharType="begin"/>
      </w:r>
      <w:r>
        <w:instrText xml:space="preserve"> PAGEREF _Toc47959343 \h </w:instrText>
      </w:r>
      <w:r>
        <w:fldChar w:fldCharType="separate"/>
      </w:r>
      <w:r>
        <w:t>8</w:t>
      </w:r>
      <w:r>
        <w:fldChar w:fldCharType="end"/>
      </w:r>
    </w:p>
    <w:p w14:paraId="0B794F53" w14:textId="662149DA" w:rsidR="00324217" w:rsidRDefault="00324217">
      <w:pPr>
        <w:pStyle w:val="TOC2"/>
        <w:tabs>
          <w:tab w:val="left" w:pos="1440"/>
        </w:tabs>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Configure a Broker</w:t>
      </w:r>
      <w:r>
        <w:tab/>
      </w:r>
      <w:r>
        <w:fldChar w:fldCharType="begin"/>
      </w:r>
      <w:r>
        <w:instrText xml:space="preserve"> PAGEREF _Toc47959344 \h </w:instrText>
      </w:r>
      <w:r>
        <w:fldChar w:fldCharType="separate"/>
      </w:r>
      <w:r>
        <w:t>8</w:t>
      </w:r>
      <w:r>
        <w:fldChar w:fldCharType="end"/>
      </w:r>
    </w:p>
    <w:p w14:paraId="47E4C804" w14:textId="1768ED96" w:rsidR="00324217" w:rsidRDefault="00324217">
      <w:pPr>
        <w:pStyle w:val="TOC2"/>
        <w:tabs>
          <w:tab w:val="left" w:pos="1440"/>
        </w:tabs>
        <w:rPr>
          <w:rFonts w:asciiTheme="minorHAnsi" w:eastAsiaTheme="minorEastAsia" w:hAnsiTheme="minorHAnsi" w:cstheme="minorBidi"/>
          <w:sz w:val="22"/>
          <w:szCs w:val="22"/>
          <w:lang w:eastAsia="en-GB"/>
        </w:rPr>
      </w:pPr>
      <w:r>
        <w:t>3.4</w:t>
      </w:r>
      <w:r>
        <w:rPr>
          <w:rFonts w:asciiTheme="minorHAnsi" w:eastAsiaTheme="minorEastAsia" w:hAnsiTheme="minorHAnsi" w:cstheme="minorBidi"/>
          <w:sz w:val="22"/>
          <w:szCs w:val="22"/>
          <w:lang w:eastAsia="en-GB"/>
        </w:rPr>
        <w:tab/>
      </w:r>
      <w:r>
        <w:t>Test Nodes and Devices</w:t>
      </w:r>
      <w:r>
        <w:tab/>
      </w:r>
      <w:r>
        <w:fldChar w:fldCharType="begin"/>
      </w:r>
      <w:r>
        <w:instrText xml:space="preserve"> PAGEREF _Toc47959345 \h </w:instrText>
      </w:r>
      <w:r>
        <w:fldChar w:fldCharType="separate"/>
      </w:r>
      <w:r>
        <w:t>9</w:t>
      </w:r>
      <w:r>
        <w:fldChar w:fldCharType="end"/>
      </w:r>
    </w:p>
    <w:p w14:paraId="2EDA2961" w14:textId="0C16CF93" w:rsidR="00324217" w:rsidRDefault="00324217">
      <w:pPr>
        <w:pStyle w:val="TOC3"/>
        <w:tabs>
          <w:tab w:val="left" w:pos="2434"/>
        </w:tabs>
        <w:rPr>
          <w:rFonts w:asciiTheme="minorHAnsi" w:eastAsiaTheme="minorEastAsia" w:hAnsiTheme="minorHAnsi" w:cstheme="minorBidi"/>
          <w:sz w:val="22"/>
          <w:szCs w:val="22"/>
          <w:lang w:eastAsia="en-GB"/>
        </w:rPr>
      </w:pPr>
      <w:r>
        <w:t>3.4.1</w:t>
      </w:r>
      <w:r>
        <w:rPr>
          <w:rFonts w:asciiTheme="minorHAnsi" w:eastAsiaTheme="minorEastAsia" w:hAnsiTheme="minorHAnsi" w:cstheme="minorBidi"/>
          <w:sz w:val="22"/>
          <w:szCs w:val="22"/>
          <w:lang w:eastAsia="en-GB"/>
        </w:rPr>
        <w:tab/>
      </w:r>
      <w:r>
        <w:t>Python</w:t>
      </w:r>
      <w:r>
        <w:tab/>
      </w:r>
      <w:r>
        <w:fldChar w:fldCharType="begin"/>
      </w:r>
      <w:r>
        <w:instrText xml:space="preserve"> PAGEREF _Toc47959346 \h </w:instrText>
      </w:r>
      <w:r>
        <w:fldChar w:fldCharType="separate"/>
      </w:r>
      <w:r>
        <w:t>9</w:t>
      </w:r>
      <w:r>
        <w:fldChar w:fldCharType="end"/>
      </w:r>
    </w:p>
    <w:p w14:paraId="0272459C" w14:textId="0320FC56" w:rsidR="00324217" w:rsidRDefault="00324217">
      <w:pPr>
        <w:pStyle w:val="TOC3"/>
        <w:tabs>
          <w:tab w:val="left" w:pos="2434"/>
        </w:tabs>
        <w:rPr>
          <w:rFonts w:asciiTheme="minorHAnsi" w:eastAsiaTheme="minorEastAsia" w:hAnsiTheme="minorHAnsi" w:cstheme="minorBidi"/>
          <w:sz w:val="22"/>
          <w:szCs w:val="22"/>
          <w:lang w:eastAsia="en-GB"/>
        </w:rPr>
      </w:pPr>
      <w:r>
        <w:t>3.4.2</w:t>
      </w:r>
      <w:r>
        <w:rPr>
          <w:rFonts w:asciiTheme="minorHAnsi" w:eastAsiaTheme="minorEastAsia" w:hAnsiTheme="minorHAnsi" w:cstheme="minorBidi"/>
          <w:sz w:val="22"/>
          <w:szCs w:val="22"/>
          <w:lang w:eastAsia="en-GB"/>
        </w:rPr>
        <w:tab/>
      </w:r>
      <w:r>
        <w:t>Node-Red</w:t>
      </w:r>
      <w:r>
        <w:tab/>
      </w:r>
      <w:r>
        <w:fldChar w:fldCharType="begin"/>
      </w:r>
      <w:r>
        <w:instrText xml:space="preserve"> PAGEREF _Toc47959347 \h </w:instrText>
      </w:r>
      <w:r>
        <w:fldChar w:fldCharType="separate"/>
      </w:r>
      <w:r>
        <w:t>10</w:t>
      </w:r>
      <w:r>
        <w:fldChar w:fldCharType="end"/>
      </w:r>
    </w:p>
    <w:p w14:paraId="74E51D34" w14:textId="017D6149" w:rsidR="00324217" w:rsidRDefault="00324217">
      <w:pPr>
        <w:pStyle w:val="TOC2"/>
        <w:tabs>
          <w:tab w:val="left" w:pos="1440"/>
        </w:tabs>
        <w:rPr>
          <w:rFonts w:asciiTheme="minorHAnsi" w:eastAsiaTheme="minorEastAsia" w:hAnsiTheme="minorHAnsi" w:cstheme="minorBidi"/>
          <w:sz w:val="22"/>
          <w:szCs w:val="22"/>
          <w:lang w:eastAsia="en-GB"/>
        </w:rPr>
      </w:pPr>
      <w:r>
        <w:t>3.5</w:t>
      </w:r>
      <w:r>
        <w:rPr>
          <w:rFonts w:asciiTheme="minorHAnsi" w:eastAsiaTheme="minorEastAsia" w:hAnsiTheme="minorHAnsi" w:cstheme="minorBidi"/>
          <w:sz w:val="22"/>
          <w:szCs w:val="22"/>
          <w:lang w:eastAsia="en-GB"/>
        </w:rPr>
        <w:tab/>
      </w:r>
      <w:r>
        <w:t>Your First BIRTH</w:t>
      </w:r>
      <w:r>
        <w:tab/>
      </w:r>
      <w:r>
        <w:fldChar w:fldCharType="begin"/>
      </w:r>
      <w:r>
        <w:instrText xml:space="preserve"> PAGEREF _Toc47959348 \h </w:instrText>
      </w:r>
      <w:r>
        <w:fldChar w:fldCharType="separate"/>
      </w:r>
      <w:r>
        <w:t>12</w:t>
      </w:r>
      <w:r>
        <w:fldChar w:fldCharType="end"/>
      </w:r>
    </w:p>
    <w:p w14:paraId="149E4231" w14:textId="1B56506C" w:rsidR="00324217" w:rsidRDefault="00324217">
      <w:pPr>
        <w:pStyle w:val="TOC2"/>
        <w:tabs>
          <w:tab w:val="left" w:pos="1440"/>
        </w:tabs>
        <w:rPr>
          <w:rFonts w:asciiTheme="minorHAnsi" w:eastAsiaTheme="minorEastAsia" w:hAnsiTheme="minorHAnsi" w:cstheme="minorBidi"/>
          <w:sz w:val="22"/>
          <w:szCs w:val="22"/>
          <w:lang w:eastAsia="en-GB"/>
        </w:rPr>
      </w:pPr>
      <w:r>
        <w:t>3.6</w:t>
      </w:r>
      <w:r>
        <w:rPr>
          <w:rFonts w:asciiTheme="minorHAnsi" w:eastAsiaTheme="minorEastAsia" w:hAnsiTheme="minorHAnsi" w:cstheme="minorBidi"/>
          <w:sz w:val="22"/>
          <w:szCs w:val="22"/>
          <w:lang w:eastAsia="en-GB"/>
        </w:rPr>
        <w:tab/>
      </w:r>
      <w:r>
        <w:t>Created Configuration</w:t>
      </w:r>
      <w:r>
        <w:tab/>
      </w:r>
      <w:r>
        <w:fldChar w:fldCharType="begin"/>
      </w:r>
      <w:r>
        <w:instrText xml:space="preserve"> PAGEREF _Toc47959349 \h </w:instrText>
      </w:r>
      <w:r>
        <w:fldChar w:fldCharType="separate"/>
      </w:r>
      <w:r>
        <w:t>14</w:t>
      </w:r>
      <w:r>
        <w:fldChar w:fldCharType="end"/>
      </w:r>
    </w:p>
    <w:p w14:paraId="165E0461" w14:textId="3D3574CD" w:rsidR="00324217" w:rsidRDefault="00324217">
      <w:pPr>
        <w:pStyle w:val="TOC3"/>
        <w:tabs>
          <w:tab w:val="left" w:pos="2434"/>
        </w:tabs>
        <w:rPr>
          <w:rFonts w:asciiTheme="minorHAnsi" w:eastAsiaTheme="minorEastAsia" w:hAnsiTheme="minorHAnsi" w:cstheme="minorBidi"/>
          <w:sz w:val="22"/>
          <w:szCs w:val="22"/>
          <w:lang w:eastAsia="en-GB"/>
        </w:rPr>
      </w:pPr>
      <w:r>
        <w:t>3.6.1</w:t>
      </w:r>
      <w:r>
        <w:rPr>
          <w:rFonts w:asciiTheme="minorHAnsi" w:eastAsiaTheme="minorEastAsia" w:hAnsiTheme="minorHAnsi" w:cstheme="minorBidi"/>
          <w:sz w:val="22"/>
          <w:szCs w:val="22"/>
          <w:lang w:eastAsia="en-GB"/>
        </w:rPr>
        <w:tab/>
      </w:r>
      <w:r>
        <w:t>Node</w:t>
      </w:r>
      <w:r>
        <w:tab/>
      </w:r>
      <w:r>
        <w:fldChar w:fldCharType="begin"/>
      </w:r>
      <w:r>
        <w:instrText xml:space="preserve"> PAGEREF _Toc47959350 \h </w:instrText>
      </w:r>
      <w:r>
        <w:fldChar w:fldCharType="separate"/>
      </w:r>
      <w:r>
        <w:t>14</w:t>
      </w:r>
      <w:r>
        <w:fldChar w:fldCharType="end"/>
      </w:r>
    </w:p>
    <w:p w14:paraId="2FDAC805" w14:textId="555949CD" w:rsidR="00324217" w:rsidRDefault="00324217">
      <w:pPr>
        <w:pStyle w:val="TOC3"/>
        <w:tabs>
          <w:tab w:val="left" w:pos="2434"/>
        </w:tabs>
        <w:rPr>
          <w:rFonts w:asciiTheme="minorHAnsi" w:eastAsiaTheme="minorEastAsia" w:hAnsiTheme="minorHAnsi" w:cstheme="minorBidi"/>
          <w:sz w:val="22"/>
          <w:szCs w:val="22"/>
          <w:lang w:eastAsia="en-GB"/>
        </w:rPr>
      </w:pPr>
      <w:r>
        <w:t>3.6.2</w:t>
      </w:r>
      <w:r>
        <w:rPr>
          <w:rFonts w:asciiTheme="minorHAnsi" w:eastAsiaTheme="minorEastAsia" w:hAnsiTheme="minorHAnsi" w:cstheme="minorBidi"/>
          <w:sz w:val="22"/>
          <w:szCs w:val="22"/>
          <w:lang w:eastAsia="en-GB"/>
        </w:rPr>
        <w:tab/>
      </w:r>
      <w:r>
        <w:t>Device</w:t>
      </w:r>
      <w:r>
        <w:tab/>
      </w:r>
      <w:r>
        <w:fldChar w:fldCharType="begin"/>
      </w:r>
      <w:r>
        <w:instrText xml:space="preserve"> PAGEREF _Toc47959351 \h </w:instrText>
      </w:r>
      <w:r>
        <w:fldChar w:fldCharType="separate"/>
      </w:r>
      <w:r>
        <w:t>15</w:t>
      </w:r>
      <w:r>
        <w:fldChar w:fldCharType="end"/>
      </w:r>
    </w:p>
    <w:p w14:paraId="773825EE" w14:textId="5DB8AE2F" w:rsidR="00324217" w:rsidRDefault="00324217">
      <w:pPr>
        <w:pStyle w:val="TOC3"/>
        <w:tabs>
          <w:tab w:val="left" w:pos="2434"/>
        </w:tabs>
        <w:rPr>
          <w:rFonts w:asciiTheme="minorHAnsi" w:eastAsiaTheme="minorEastAsia" w:hAnsiTheme="minorHAnsi" w:cstheme="minorBidi"/>
          <w:sz w:val="22"/>
          <w:szCs w:val="22"/>
          <w:lang w:eastAsia="en-GB"/>
        </w:rPr>
      </w:pPr>
      <w:r>
        <w:t>3.6.3</w:t>
      </w:r>
      <w:r>
        <w:rPr>
          <w:rFonts w:asciiTheme="minorHAnsi" w:eastAsiaTheme="minorEastAsia" w:hAnsiTheme="minorHAnsi" w:cstheme="minorBidi"/>
          <w:sz w:val="22"/>
          <w:szCs w:val="22"/>
          <w:lang w:eastAsia="en-GB"/>
        </w:rPr>
        <w:tab/>
      </w:r>
      <w:r>
        <w:t>Points</w:t>
      </w:r>
      <w:r>
        <w:tab/>
      </w:r>
      <w:r>
        <w:fldChar w:fldCharType="begin"/>
      </w:r>
      <w:r>
        <w:instrText xml:space="preserve"> PAGEREF _Toc47959352 \h </w:instrText>
      </w:r>
      <w:r>
        <w:fldChar w:fldCharType="separate"/>
      </w:r>
      <w:r>
        <w:t>15</w:t>
      </w:r>
      <w:r>
        <w:fldChar w:fldCharType="end"/>
      </w:r>
    </w:p>
    <w:p w14:paraId="40140B8E" w14:textId="07C4ED11" w:rsidR="00324217" w:rsidRDefault="00324217">
      <w:pPr>
        <w:pStyle w:val="TOC2"/>
        <w:tabs>
          <w:tab w:val="left" w:pos="1440"/>
        </w:tabs>
        <w:rPr>
          <w:rFonts w:asciiTheme="minorHAnsi" w:eastAsiaTheme="minorEastAsia" w:hAnsiTheme="minorHAnsi" w:cstheme="minorBidi"/>
          <w:sz w:val="22"/>
          <w:szCs w:val="22"/>
          <w:lang w:eastAsia="en-GB"/>
        </w:rPr>
      </w:pPr>
      <w:r>
        <w:t>3.7</w:t>
      </w:r>
      <w:r>
        <w:rPr>
          <w:rFonts w:asciiTheme="minorHAnsi" w:eastAsiaTheme="minorEastAsia" w:hAnsiTheme="minorHAnsi" w:cstheme="minorBidi"/>
          <w:sz w:val="22"/>
          <w:szCs w:val="22"/>
          <w:lang w:eastAsia="en-GB"/>
        </w:rPr>
        <w:tab/>
      </w:r>
      <w:r>
        <w:t>Receiving New Configuration</w:t>
      </w:r>
      <w:r>
        <w:tab/>
      </w:r>
      <w:r>
        <w:fldChar w:fldCharType="begin"/>
      </w:r>
      <w:r>
        <w:instrText xml:space="preserve"> PAGEREF _Toc47959353 \h </w:instrText>
      </w:r>
      <w:r>
        <w:fldChar w:fldCharType="separate"/>
      </w:r>
      <w:r>
        <w:t>16</w:t>
      </w:r>
      <w:r>
        <w:fldChar w:fldCharType="end"/>
      </w:r>
    </w:p>
    <w:p w14:paraId="5C0C163C" w14:textId="5D093434" w:rsidR="00324217" w:rsidRDefault="00324217">
      <w:pPr>
        <w:pStyle w:val="TOC2"/>
        <w:tabs>
          <w:tab w:val="left" w:pos="1440"/>
        </w:tabs>
        <w:rPr>
          <w:rFonts w:asciiTheme="minorHAnsi" w:eastAsiaTheme="minorEastAsia" w:hAnsiTheme="minorHAnsi" w:cstheme="minorBidi"/>
          <w:sz w:val="22"/>
          <w:szCs w:val="22"/>
          <w:lang w:eastAsia="en-GB"/>
        </w:rPr>
      </w:pPr>
      <w:r>
        <w:t>3.8</w:t>
      </w:r>
      <w:r>
        <w:rPr>
          <w:rFonts w:asciiTheme="minorHAnsi" w:eastAsiaTheme="minorEastAsia" w:hAnsiTheme="minorHAnsi" w:cstheme="minorBidi"/>
          <w:sz w:val="22"/>
          <w:szCs w:val="22"/>
          <w:lang w:eastAsia="en-GB"/>
        </w:rPr>
        <w:tab/>
      </w:r>
      <w:r>
        <w:t>Making Templates of the Configuration</w:t>
      </w:r>
      <w:r>
        <w:tab/>
      </w:r>
      <w:r>
        <w:fldChar w:fldCharType="begin"/>
      </w:r>
      <w:r>
        <w:instrText xml:space="preserve"> PAGEREF _Toc47959354 \h </w:instrText>
      </w:r>
      <w:r>
        <w:fldChar w:fldCharType="separate"/>
      </w:r>
      <w:r>
        <w:t>16</w:t>
      </w:r>
      <w:r>
        <w:fldChar w:fldCharType="end"/>
      </w:r>
    </w:p>
    <w:p w14:paraId="56BDD8DB" w14:textId="4FBEC3F9" w:rsidR="00324217" w:rsidRDefault="00324217">
      <w:pPr>
        <w:pStyle w:val="TOC2"/>
        <w:tabs>
          <w:tab w:val="left" w:pos="1440"/>
        </w:tabs>
        <w:rPr>
          <w:rFonts w:asciiTheme="minorHAnsi" w:eastAsiaTheme="minorEastAsia" w:hAnsiTheme="minorHAnsi" w:cstheme="minorBidi"/>
          <w:sz w:val="22"/>
          <w:szCs w:val="22"/>
          <w:lang w:eastAsia="en-GB"/>
        </w:rPr>
      </w:pPr>
      <w:r>
        <w:t>3.9</w:t>
      </w:r>
      <w:r>
        <w:rPr>
          <w:rFonts w:asciiTheme="minorHAnsi" w:eastAsiaTheme="minorEastAsia" w:hAnsiTheme="minorHAnsi" w:cstheme="minorBidi"/>
          <w:sz w:val="22"/>
          <w:szCs w:val="22"/>
          <w:lang w:eastAsia="en-GB"/>
        </w:rPr>
        <w:tab/>
      </w:r>
      <w:r>
        <w:t>Automated Configuration of Instances</w:t>
      </w:r>
      <w:r>
        <w:tab/>
      </w:r>
      <w:r>
        <w:fldChar w:fldCharType="begin"/>
      </w:r>
      <w:r>
        <w:instrText xml:space="preserve"> PAGEREF _Toc47959355 \h </w:instrText>
      </w:r>
      <w:r>
        <w:fldChar w:fldCharType="separate"/>
      </w:r>
      <w:r>
        <w:t>18</w:t>
      </w:r>
      <w:r>
        <w:fldChar w:fldCharType="end"/>
      </w:r>
    </w:p>
    <w:p w14:paraId="4C353A53" w14:textId="51000021" w:rsidR="00324217" w:rsidRDefault="00324217">
      <w:pPr>
        <w:pStyle w:val="TOC2"/>
        <w:tabs>
          <w:tab w:val="left" w:pos="1800"/>
        </w:tabs>
        <w:rPr>
          <w:rFonts w:asciiTheme="minorHAnsi" w:eastAsiaTheme="minorEastAsia" w:hAnsiTheme="minorHAnsi" w:cstheme="minorBidi"/>
          <w:sz w:val="22"/>
          <w:szCs w:val="22"/>
          <w:lang w:eastAsia="en-GB"/>
        </w:rPr>
      </w:pPr>
      <w:r>
        <w:t>3.10</w:t>
      </w:r>
      <w:r>
        <w:rPr>
          <w:rFonts w:asciiTheme="minorHAnsi" w:eastAsiaTheme="minorEastAsia" w:hAnsiTheme="minorHAnsi" w:cstheme="minorBidi"/>
          <w:sz w:val="22"/>
          <w:szCs w:val="22"/>
          <w:lang w:eastAsia="en-GB"/>
        </w:rPr>
        <w:tab/>
      </w:r>
      <w:r>
        <w:t>Property Configuration</w:t>
      </w:r>
      <w:r>
        <w:tab/>
      </w:r>
      <w:r>
        <w:fldChar w:fldCharType="begin"/>
      </w:r>
      <w:r>
        <w:instrText xml:space="preserve"> PAGEREF _Toc47959356 \h </w:instrText>
      </w:r>
      <w:r>
        <w:fldChar w:fldCharType="separate"/>
      </w:r>
      <w:r>
        <w:t>18</w:t>
      </w:r>
      <w:r>
        <w:fldChar w:fldCharType="end"/>
      </w:r>
    </w:p>
    <w:p w14:paraId="310B6A27" w14:textId="64E8D22C" w:rsidR="00324217" w:rsidRDefault="00324217">
      <w:pPr>
        <w:pStyle w:val="TOC2"/>
        <w:tabs>
          <w:tab w:val="left" w:pos="1800"/>
        </w:tabs>
        <w:rPr>
          <w:rFonts w:asciiTheme="minorHAnsi" w:eastAsiaTheme="minorEastAsia" w:hAnsiTheme="minorHAnsi" w:cstheme="minorBidi"/>
          <w:sz w:val="22"/>
          <w:szCs w:val="22"/>
          <w:lang w:eastAsia="en-GB"/>
        </w:rPr>
      </w:pPr>
      <w:r>
        <w:t>3.11</w:t>
      </w:r>
      <w:r>
        <w:rPr>
          <w:rFonts w:asciiTheme="minorHAnsi" w:eastAsiaTheme="minorEastAsia" w:hAnsiTheme="minorHAnsi" w:cstheme="minorBidi"/>
          <w:sz w:val="22"/>
          <w:szCs w:val="22"/>
          <w:lang w:eastAsia="en-GB"/>
        </w:rPr>
        <w:tab/>
      </w:r>
      <w:r>
        <w:t>Processing Data</w:t>
      </w:r>
      <w:r>
        <w:tab/>
      </w:r>
      <w:r>
        <w:fldChar w:fldCharType="begin"/>
      </w:r>
      <w:r>
        <w:instrText xml:space="preserve"> PAGEREF _Toc47959357 \h </w:instrText>
      </w:r>
      <w:r>
        <w:fldChar w:fldCharType="separate"/>
      </w:r>
      <w:r>
        <w:t>19</w:t>
      </w:r>
      <w:r>
        <w:fldChar w:fldCharType="end"/>
      </w:r>
    </w:p>
    <w:p w14:paraId="1DF43881" w14:textId="04CB46B8" w:rsidR="00324217" w:rsidRDefault="00324217">
      <w:pPr>
        <w:pStyle w:val="TOC2"/>
        <w:tabs>
          <w:tab w:val="left" w:pos="1800"/>
        </w:tabs>
        <w:rPr>
          <w:rFonts w:asciiTheme="minorHAnsi" w:eastAsiaTheme="minorEastAsia" w:hAnsiTheme="minorHAnsi" w:cstheme="minorBidi"/>
          <w:sz w:val="22"/>
          <w:szCs w:val="22"/>
          <w:lang w:eastAsia="en-GB"/>
        </w:rPr>
      </w:pPr>
      <w:r>
        <w:t>3.12</w:t>
      </w:r>
      <w:r>
        <w:rPr>
          <w:rFonts w:asciiTheme="minorHAnsi" w:eastAsiaTheme="minorEastAsia" w:hAnsiTheme="minorHAnsi" w:cstheme="minorBidi"/>
          <w:sz w:val="22"/>
          <w:szCs w:val="22"/>
          <w:lang w:eastAsia="en-GB"/>
        </w:rPr>
        <w:tab/>
      </w:r>
      <w:r>
        <w:t>How to Diagnose any Problems</w:t>
      </w:r>
      <w:r>
        <w:tab/>
      </w:r>
      <w:r>
        <w:fldChar w:fldCharType="begin"/>
      </w:r>
      <w:r>
        <w:instrText xml:space="preserve"> PAGEREF _Toc47959358 \h </w:instrText>
      </w:r>
      <w:r>
        <w:fldChar w:fldCharType="separate"/>
      </w:r>
      <w:r>
        <w:t>19</w:t>
      </w:r>
      <w:r>
        <w:fldChar w:fldCharType="end"/>
      </w:r>
    </w:p>
    <w:p w14:paraId="3D287AA4" w14:textId="2BB4F112" w:rsidR="00324217" w:rsidRDefault="00324217">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The Code</w:t>
      </w:r>
      <w:r>
        <w:tab/>
      </w:r>
      <w:r>
        <w:fldChar w:fldCharType="begin"/>
      </w:r>
      <w:r>
        <w:instrText xml:space="preserve"> PAGEREF _Toc47959359 \h </w:instrText>
      </w:r>
      <w:r>
        <w:fldChar w:fldCharType="separate"/>
      </w:r>
      <w:r>
        <w:t>21</w:t>
      </w:r>
      <w:r>
        <w:fldChar w:fldCharType="end"/>
      </w:r>
    </w:p>
    <w:p w14:paraId="54F5ADE2" w14:textId="59BC570C" w:rsidR="00324217" w:rsidRDefault="00324217">
      <w:pPr>
        <w:pStyle w:val="TOC2"/>
        <w:tabs>
          <w:tab w:val="left" w:pos="1440"/>
        </w:tabs>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Where Next?</w:t>
      </w:r>
      <w:r>
        <w:tab/>
      </w:r>
      <w:r>
        <w:fldChar w:fldCharType="begin"/>
      </w:r>
      <w:r>
        <w:instrText xml:space="preserve"> PAGEREF _Toc47959360 \h </w:instrText>
      </w:r>
      <w:r>
        <w:fldChar w:fldCharType="separate"/>
      </w:r>
      <w:r>
        <w:t>21</w:t>
      </w:r>
      <w:r>
        <w:fldChar w:fldCharType="end"/>
      </w:r>
    </w:p>
    <w:p w14:paraId="7E5BC945" w14:textId="019D3161" w:rsidR="00DB31AA" w:rsidRDefault="008C44FC">
      <w:pPr>
        <w:pStyle w:val="TOC2"/>
      </w:pPr>
      <w:r>
        <w:rPr>
          <w:sz w:val="24"/>
        </w:rPr>
        <w:fldChar w:fldCharType="end"/>
      </w:r>
    </w:p>
    <w:p w14:paraId="224563EA" w14:textId="77777777" w:rsidR="00DB31AA" w:rsidRDefault="00DB31AA"/>
    <w:p w14:paraId="5B16C79F" w14:textId="77777777" w:rsidR="00DB31AA" w:rsidRDefault="00DB31AA">
      <w:pPr>
        <w:sectPr w:rsidR="00DB31AA">
          <w:headerReference w:type="default" r:id="rId15"/>
          <w:footerReference w:type="default" r:id="rId16"/>
          <w:pgSz w:w="11906" w:h="16838" w:code="9"/>
          <w:pgMar w:top="1152" w:right="1080" w:bottom="806" w:left="1440" w:header="576" w:footer="288" w:gutter="0"/>
          <w:pgNumType w:fmt="lowerRoman"/>
          <w:cols w:space="720"/>
        </w:sectPr>
      </w:pPr>
    </w:p>
    <w:p w14:paraId="13F500C5" w14:textId="77777777" w:rsidR="005A2E88" w:rsidRPr="008104D5" w:rsidRDefault="005A2E88" w:rsidP="00F2171C">
      <w:pPr>
        <w:pStyle w:val="Heading1"/>
        <w:numPr>
          <w:ilvl w:val="0"/>
          <w:numId w:val="11"/>
        </w:numPr>
        <w:tabs>
          <w:tab w:val="clear" w:pos="432"/>
          <w:tab w:val="left" w:pos="720"/>
        </w:tabs>
        <w:spacing w:before="60" w:after="120" w:line="240" w:lineRule="auto"/>
        <w:ind w:left="720" w:hanging="720"/>
        <w:jc w:val="left"/>
      </w:pPr>
      <w:bookmarkStart w:id="0" w:name="_Ref158010077"/>
      <w:bookmarkStart w:id="1" w:name="_Ref158010096"/>
      <w:bookmarkStart w:id="2" w:name="_Toc158520715"/>
      <w:bookmarkStart w:id="3" w:name="_Toc471376311"/>
      <w:bookmarkStart w:id="4" w:name="_Toc47959324"/>
      <w:r w:rsidRPr="008104D5">
        <w:lastRenderedPageBreak/>
        <w:t>Introduction</w:t>
      </w:r>
      <w:bookmarkEnd w:id="0"/>
      <w:bookmarkEnd w:id="1"/>
      <w:bookmarkEnd w:id="2"/>
      <w:bookmarkEnd w:id="3"/>
      <w:bookmarkEnd w:id="4"/>
    </w:p>
    <w:p w14:paraId="392B4F85" w14:textId="2D3680D6" w:rsidR="00047439" w:rsidRPr="00FD4E9C" w:rsidRDefault="00047439" w:rsidP="009D7E21">
      <w:pPr>
        <w:pStyle w:val="Body"/>
      </w:pPr>
      <w:r>
        <w:t xml:space="preserve">This document describes the code for a Sparkplug B driver for Geo SCADA Expert, written in C# for the </w:t>
      </w:r>
      <w:r w:rsidR="005A2E88" w:rsidRPr="00FD4E9C">
        <w:t>Simple Driver Framework</w:t>
      </w:r>
      <w:r w:rsidR="009C30ED">
        <w:t xml:space="preserve"> using the Driver Development Kit (DDK)</w:t>
      </w:r>
      <w:r>
        <w:t>.</w:t>
      </w:r>
    </w:p>
    <w:p w14:paraId="4D9685DF" w14:textId="5C8A3D5D" w:rsidR="005A2E88" w:rsidRDefault="00FF55AE" w:rsidP="009D7E21">
      <w:pPr>
        <w:pStyle w:val="Body"/>
      </w:pPr>
      <w:r>
        <w:t>The driver is offered as source code which you can build with</w:t>
      </w:r>
      <w:r w:rsidR="00FC13F8">
        <w:t xml:space="preserve"> Visual</w:t>
      </w:r>
      <w:r>
        <w:t xml:space="preserve"> Studio</w:t>
      </w:r>
      <w:r w:rsidR="00FC13F8">
        <w:t>. It includes the two parts of the driver and an installer, enabling you to build a package to deploy to Geo SCADA Expert servers.</w:t>
      </w:r>
      <w:r w:rsidR="00CC6E07" w:rsidRPr="00CC6E07">
        <w:t xml:space="preserve"> It is not supported</w:t>
      </w:r>
      <w:r w:rsidR="00CC6E07">
        <w:t>.</w:t>
      </w:r>
    </w:p>
    <w:p w14:paraId="0AB95E3A" w14:textId="5D82D297" w:rsidR="00FC13F8" w:rsidRDefault="00FC13F8" w:rsidP="009D7E21">
      <w:pPr>
        <w:pStyle w:val="Body"/>
      </w:pPr>
      <w:r>
        <w:t>The source code is available for you to freely use, modify and extend to suit your requirements or that of your clients. It is not the most optimized, efficient or elegant code</w:t>
      </w:r>
      <w:r w:rsidR="008F3485">
        <w:t>, and the functionality is not assured in the way the core product is,</w:t>
      </w:r>
      <w:r>
        <w:t xml:space="preserve"> but we hope that its simplicity will encourage engagement with the Geo SCADA driver development process</w:t>
      </w:r>
      <w:r w:rsidR="00D51B49">
        <w:t xml:space="preserve"> and explore the new ideas presented for Sparkplug B implementation with Geo SCADA</w:t>
      </w:r>
      <w:r>
        <w:t>.</w:t>
      </w:r>
    </w:p>
    <w:p w14:paraId="41CF9B4B" w14:textId="40D7CAF4" w:rsidR="00FC13F8" w:rsidRDefault="00FC13F8" w:rsidP="009D7E21">
      <w:pPr>
        <w:pStyle w:val="Body"/>
      </w:pPr>
      <w:r>
        <w:t>The functionality in the driver</w:t>
      </w:r>
      <w:r w:rsidR="00F650FE">
        <w:t xml:space="preserve"> includes basic data processing, and the feature which we hope will stimulate innovation and conversation </w:t>
      </w:r>
      <w:r w:rsidR="009B2044">
        <w:t xml:space="preserve">is the built-in automatic </w:t>
      </w:r>
      <w:r w:rsidR="00F650FE">
        <w:t>configuration</w:t>
      </w:r>
      <w:r w:rsidR="009B2044">
        <w:t xml:space="preserve"> facility. This integrates well with the Geo SCADA template and instance features.</w:t>
      </w:r>
    </w:p>
    <w:p w14:paraId="3191B9E6" w14:textId="0BEDD960" w:rsidR="00CC6E07" w:rsidRDefault="00CC6E07" w:rsidP="00CC6E07">
      <w:pPr>
        <w:pStyle w:val="Body"/>
      </w:pPr>
      <w:r>
        <w:t xml:space="preserve">To implement and deploy this example you will need to </w:t>
      </w:r>
      <w:r w:rsidR="008F3485">
        <w:t xml:space="preserve">verify functionality and </w:t>
      </w:r>
      <w:r>
        <w:t>add appropriate security measures for your environment.</w:t>
      </w:r>
    </w:p>
    <w:p w14:paraId="78927A07" w14:textId="22CE2D95" w:rsidR="009B2044" w:rsidRDefault="009B2044" w:rsidP="009D7E21">
      <w:pPr>
        <w:pStyle w:val="Body"/>
      </w:pPr>
      <w:r>
        <w:t xml:space="preserve">We have developed this technology preview independently of the MQTT protocol framework built in to the Geo SCADA Expert product. Feedback about this from customers will help us decide how to add </w:t>
      </w:r>
      <w:r w:rsidR="00D51B49">
        <w:t xml:space="preserve">a </w:t>
      </w:r>
      <w:r>
        <w:t xml:space="preserve">Sparkplug B </w:t>
      </w:r>
      <w:r w:rsidR="00D51B49">
        <w:t xml:space="preserve">driver </w:t>
      </w:r>
      <w:r>
        <w:t>to the core product.</w:t>
      </w:r>
    </w:p>
    <w:p w14:paraId="1B3E6029" w14:textId="7FE38999" w:rsidR="009B2044" w:rsidRDefault="009B2044" w:rsidP="009D7E21">
      <w:pPr>
        <w:pStyle w:val="Body"/>
      </w:pPr>
      <w:r>
        <w:t>You can discuss these features, driver development, MQTT and Sparkplug B in the SE Exchange forums</w:t>
      </w:r>
      <w:r w:rsidR="008F3485">
        <w:t>:</w:t>
      </w:r>
    </w:p>
    <w:bookmarkStart w:id="5" w:name="_GoBack"/>
    <w:p w14:paraId="5722A97E" w14:textId="704ECA0C" w:rsidR="008F3485" w:rsidRDefault="00DC6622" w:rsidP="009D7E21">
      <w:pPr>
        <w:pStyle w:val="Body"/>
      </w:pPr>
      <w:r>
        <w:fldChar w:fldCharType="begin"/>
      </w:r>
      <w:r>
        <w:instrText xml:space="preserve"> HYPERLINK "https://community.exchange.se.com/t5/Geo-SCADA-Expert-Forum/bd-p/ecostruxure-geo-scada-expert-forum" </w:instrText>
      </w:r>
      <w:r>
        <w:fldChar w:fldCharType="separate"/>
      </w:r>
      <w:r w:rsidR="008F3485">
        <w:rPr>
          <w:rStyle w:val="Hyperlink"/>
        </w:rPr>
        <w:t>https://community.exchange.se.com/t5/Geo-SCADA-Expert-Forum/bd-p/ecostruxure-geo-scada-expert-forum</w:t>
      </w:r>
      <w:r>
        <w:rPr>
          <w:rStyle w:val="Hyperlink"/>
        </w:rPr>
        <w:fldChar w:fldCharType="end"/>
      </w:r>
    </w:p>
    <w:bookmarkEnd w:id="5"/>
    <w:p w14:paraId="64AAD690" w14:textId="77777777" w:rsidR="005A2E88" w:rsidRPr="00FD4E9C" w:rsidRDefault="005A2E88" w:rsidP="009D7E21">
      <w:pPr>
        <w:pStyle w:val="Body"/>
      </w:pPr>
    </w:p>
    <w:p w14:paraId="08F637B2" w14:textId="384B94B5" w:rsidR="005A2E88" w:rsidRPr="008104D5" w:rsidRDefault="009B2044" w:rsidP="009D7E21">
      <w:pPr>
        <w:pStyle w:val="Heading2"/>
      </w:pPr>
      <w:bookmarkStart w:id="6" w:name="_Toc47959325"/>
      <w:r>
        <w:t>The Sparkplug B Protocol</w:t>
      </w:r>
      <w:bookmarkEnd w:id="6"/>
    </w:p>
    <w:p w14:paraId="2ACDEF1B" w14:textId="2C112AC1" w:rsidR="004F0FF7" w:rsidRDefault="004F0FF7" w:rsidP="009D7E21">
      <w:pPr>
        <w:pStyle w:val="Body"/>
      </w:pPr>
      <w:r>
        <w:t>The MQTT protocol specifies how computers connect and exchange messages with a communications hub, named a Broker. MQTT does not specify the payload (content) of those messages. Support of MQTT does not give any interoperability between devices and systems.</w:t>
      </w:r>
    </w:p>
    <w:p w14:paraId="6FE685FA" w14:textId="2AA223B2" w:rsidR="00DC6622" w:rsidRDefault="004F0FF7" w:rsidP="009D7E21">
      <w:pPr>
        <w:pStyle w:val="Body"/>
      </w:pPr>
      <w:r w:rsidRPr="004F0FF7">
        <w:t xml:space="preserve">Sparkplug </w:t>
      </w:r>
      <w:r>
        <w:t xml:space="preserve">B </w:t>
      </w:r>
      <w:r w:rsidRPr="004F0FF7">
        <w:t xml:space="preserve">is a specification for MQTT enabled devices and applications to send and receive messages </w:t>
      </w:r>
      <w:r>
        <w:t xml:space="preserve">with a standard payload format oriented to SCADA applications. It is an Eclipse open source project. </w:t>
      </w:r>
      <w:r w:rsidRPr="004F0FF7">
        <w:t xml:space="preserve">Sparkplug B specification specifies how various MQTT devices must connect and disconnect from the MQTT </w:t>
      </w:r>
      <w:r>
        <w:t>broker</w:t>
      </w:r>
      <w:r w:rsidRPr="004F0FF7">
        <w:t>. This includes device lifecycle messages such as the required birth and last will &amp; testament messages that must be sent to ensure the device lifecycle state and data integrity.</w:t>
      </w:r>
      <w:r>
        <w:t xml:space="preserve"> The specification describes how point data ('metrics') are defined and communicated.</w:t>
      </w:r>
    </w:p>
    <w:p w14:paraId="544FE0E2" w14:textId="3C162B87" w:rsidR="004F0FF7" w:rsidRDefault="004F0FF7" w:rsidP="009D7E21">
      <w:pPr>
        <w:pStyle w:val="Body"/>
      </w:pPr>
      <w:r>
        <w:t>Sparkplug B adds timestamping of data to the previous A version of Sparkplug.</w:t>
      </w:r>
    </w:p>
    <w:p w14:paraId="2D60A07F" w14:textId="2916EF49" w:rsidR="009B2044" w:rsidRDefault="00DC6622" w:rsidP="009D7E21">
      <w:pPr>
        <w:pStyle w:val="Body"/>
      </w:pPr>
      <w:r>
        <w:t>For protocol detail, t</w:t>
      </w:r>
      <w:r w:rsidR="009B2044">
        <w:t xml:space="preserve">his document will just point users to the protocol payload documentation in the References section. </w:t>
      </w:r>
      <w:r w:rsidR="00935EC2">
        <w:t>However, here are some points of note regarding how the protocol maps into Geo SCADA Expert features.</w:t>
      </w:r>
    </w:p>
    <w:p w14:paraId="6C1EFC20" w14:textId="07FE7D89" w:rsidR="00283465" w:rsidRDefault="00283465" w:rsidP="00083F75">
      <w:pPr>
        <w:pStyle w:val="Heading3"/>
      </w:pPr>
      <w:bookmarkStart w:id="7" w:name="_Toc47959326"/>
      <w:r>
        <w:t>The Broker</w:t>
      </w:r>
      <w:bookmarkEnd w:id="7"/>
    </w:p>
    <w:p w14:paraId="1B3BBBFF" w14:textId="42C60004" w:rsidR="00935EC2" w:rsidRDefault="0034791F" w:rsidP="009D7E21">
      <w:pPr>
        <w:pStyle w:val="Body"/>
      </w:pPr>
      <w:r>
        <w:t xml:space="preserve">The Sparkplug B protocol uses MQTT, which uses a communications 'Broker' or Server acting as a go-between for devices and master. The broker is not part of Geo SCADA </w:t>
      </w:r>
      <w:r>
        <w:lastRenderedPageBreak/>
        <w:t>Expert. Brokers are typically open-source and may be cloud hosted</w:t>
      </w:r>
      <w:r w:rsidR="00071296">
        <w:t>, though some cloud hosted services may not provide all MQTT features such as retained messages</w:t>
      </w:r>
      <w:r>
        <w:t>.</w:t>
      </w:r>
    </w:p>
    <w:p w14:paraId="40FB82A7" w14:textId="2758D7DC" w:rsidR="002630C9" w:rsidRDefault="002630C9" w:rsidP="009D7E21">
      <w:pPr>
        <w:pStyle w:val="Body"/>
      </w:pPr>
      <w:r>
        <w:t xml:space="preserve">To test the </w:t>
      </w:r>
      <w:proofErr w:type="gramStart"/>
      <w:r>
        <w:t>driver</w:t>
      </w:r>
      <w:proofErr w:type="gramEnd"/>
      <w:r>
        <w:t xml:space="preserve"> you will need a broker on your network. </w:t>
      </w:r>
      <w:r w:rsidR="00C24A86">
        <w:t xml:space="preserve">Geo SCADA does not include a broker. </w:t>
      </w:r>
      <w:r>
        <w:t>Available brokers include:</w:t>
      </w:r>
    </w:p>
    <w:p w14:paraId="692C33FE" w14:textId="77777777" w:rsidR="002630C9" w:rsidRDefault="002630C9" w:rsidP="002630C9">
      <w:pPr>
        <w:jc w:val="both"/>
      </w:pPr>
      <w:r>
        <w:rPr>
          <w:lang w:val="en-US"/>
        </w:rPr>
        <w:t xml:space="preserve">Eclipse </w:t>
      </w:r>
      <w:proofErr w:type="spellStart"/>
      <w:r>
        <w:rPr>
          <w:lang w:val="en-US"/>
        </w:rPr>
        <w:t>MosquittoTM</w:t>
      </w:r>
      <w:proofErr w:type="spellEnd"/>
      <w:r>
        <w:rPr>
          <w:lang w:val="en-US"/>
        </w:rPr>
        <w:t xml:space="preserve"> - </w:t>
      </w:r>
      <w:hyperlink r:id="rId17" w:history="1">
        <w:r>
          <w:rPr>
            <w:rStyle w:val="Hyperlink"/>
          </w:rPr>
          <w:t>https://mosquitto.org/</w:t>
        </w:r>
      </w:hyperlink>
    </w:p>
    <w:p w14:paraId="5FD3948D" w14:textId="77777777" w:rsidR="002630C9" w:rsidRDefault="002630C9" w:rsidP="002630C9">
      <w:pPr>
        <w:jc w:val="both"/>
      </w:pPr>
      <w:r>
        <w:rPr>
          <w:lang w:val="en-US"/>
        </w:rPr>
        <w:t xml:space="preserve">RabbitMQ - </w:t>
      </w:r>
      <w:hyperlink r:id="rId18" w:history="1">
        <w:r>
          <w:rPr>
            <w:rStyle w:val="Hyperlink"/>
          </w:rPr>
          <w:t>https://www.rabbitmq.com/</w:t>
        </w:r>
      </w:hyperlink>
    </w:p>
    <w:p w14:paraId="52F6DA09" w14:textId="77777777" w:rsidR="002630C9" w:rsidRDefault="002630C9" w:rsidP="002630C9">
      <w:pPr>
        <w:jc w:val="both"/>
      </w:pPr>
      <w:proofErr w:type="spellStart"/>
      <w:r>
        <w:rPr>
          <w:lang w:val="en-US"/>
        </w:rPr>
        <w:t>Mosca</w:t>
      </w:r>
      <w:proofErr w:type="spellEnd"/>
      <w:r>
        <w:rPr>
          <w:lang w:val="en-US"/>
        </w:rPr>
        <w:t xml:space="preserve"> - </w:t>
      </w:r>
      <w:hyperlink r:id="rId19" w:history="1">
        <w:r>
          <w:rPr>
            <w:rStyle w:val="Hyperlink"/>
          </w:rPr>
          <w:t>https://github.com/mcollina/mosca</w:t>
        </w:r>
      </w:hyperlink>
    </w:p>
    <w:p w14:paraId="5C4F2E97" w14:textId="4CF4FF7C" w:rsidR="00071296" w:rsidRDefault="00071296" w:rsidP="00083F75">
      <w:pPr>
        <w:pStyle w:val="Heading3"/>
      </w:pPr>
      <w:bookmarkStart w:id="8" w:name="_Toc47959327"/>
      <w:r w:rsidRPr="00071296">
        <w:t>Message Payload</w:t>
      </w:r>
      <w:bookmarkEnd w:id="8"/>
    </w:p>
    <w:p w14:paraId="6DFA0C57" w14:textId="4C3234CE" w:rsidR="00071296" w:rsidRDefault="00071296" w:rsidP="009D7E21">
      <w:pPr>
        <w:pStyle w:val="Body"/>
      </w:pPr>
      <w:r w:rsidRPr="00071296">
        <w:t>The Sparkplug B protocol</w:t>
      </w:r>
      <w:r>
        <w:t xml:space="preserve"> generally defines message Topics, Payload and sequencing of messages. The payloads are – to MQTT – transparent blocks of binary data, and Sparkplug B uses a message encoding format called </w:t>
      </w:r>
      <w:proofErr w:type="spellStart"/>
      <w:r>
        <w:t>Protobuf</w:t>
      </w:r>
      <w:proofErr w:type="spellEnd"/>
      <w:r>
        <w:t>, which is an open source format initially created by Google.</w:t>
      </w:r>
    </w:p>
    <w:p w14:paraId="3D20B062" w14:textId="55314646" w:rsidR="00071296" w:rsidRPr="00071296" w:rsidRDefault="00071296" w:rsidP="009D7E21">
      <w:pPr>
        <w:pStyle w:val="Body"/>
      </w:pPr>
      <w:proofErr w:type="spellStart"/>
      <w:r>
        <w:t>Protobuf</w:t>
      </w:r>
      <w:proofErr w:type="spellEnd"/>
      <w:r>
        <w:t xml:space="preserve"> messages are defined by a schema, and the schema is compiled into the code of the driver.</w:t>
      </w:r>
    </w:p>
    <w:p w14:paraId="05561253" w14:textId="32BB8F8C" w:rsidR="00071296" w:rsidRPr="00071296" w:rsidRDefault="00071296" w:rsidP="00083F75">
      <w:pPr>
        <w:pStyle w:val="Heading3"/>
      </w:pPr>
      <w:bookmarkStart w:id="9" w:name="_Toc47959328"/>
      <w:r w:rsidRPr="00071296">
        <w:t>MQTT Client Library</w:t>
      </w:r>
      <w:bookmarkEnd w:id="9"/>
    </w:p>
    <w:p w14:paraId="01B61A22" w14:textId="57A75723" w:rsidR="00283465" w:rsidRDefault="00283465" w:rsidP="009D7E21">
      <w:pPr>
        <w:pStyle w:val="Body"/>
      </w:pPr>
      <w:r>
        <w:t xml:space="preserve">The Geo SCADA implementation uses a .Net library called M2MQTT </w:t>
      </w:r>
      <w:r w:rsidR="00071296">
        <w:t>(</w:t>
      </w:r>
      <w:hyperlink r:id="rId20" w:history="1">
        <w:r w:rsidR="00071296">
          <w:rPr>
            <w:rStyle w:val="Hyperlink"/>
          </w:rPr>
          <w:t>https://github.com/eclipse/paho.mqtt.m2mqtt</w:t>
        </w:r>
      </w:hyperlink>
      <w:r w:rsidR="00071296">
        <w:t xml:space="preserve">) </w:t>
      </w:r>
      <w:r>
        <w:t xml:space="preserve">to provide the MQTT client protocol functionality. If protocol feature changes are required, then either the M2MQTT library must be extended, or another library used to provide the features needed. For example, it would be possible for this to be replaced by </w:t>
      </w:r>
      <w:r w:rsidR="0033797B">
        <w:t xml:space="preserve">other libraries such as </w:t>
      </w:r>
      <w:hyperlink r:id="rId21" w:history="1">
        <w:r w:rsidR="0033797B">
          <w:rPr>
            <w:rStyle w:val="Hyperlink"/>
          </w:rPr>
          <w:t>https://github.com/chkr1011/MQTTnet</w:t>
        </w:r>
      </w:hyperlink>
      <w:r w:rsidR="0033797B">
        <w:t xml:space="preserve"> or </w:t>
      </w:r>
      <w:hyperlink r:id="rId22" w:history="1">
        <w:r w:rsidR="00071296">
          <w:rPr>
            <w:rStyle w:val="Hyperlink"/>
          </w:rPr>
          <w:t>https://www.eclipse.org/paho/clients/dotnet/</w:t>
        </w:r>
      </w:hyperlink>
      <w:r>
        <w:t xml:space="preserve">. </w:t>
      </w:r>
    </w:p>
    <w:p w14:paraId="10291043" w14:textId="0C0348B6" w:rsidR="00283465" w:rsidRDefault="00283465" w:rsidP="00083F75">
      <w:pPr>
        <w:pStyle w:val="Heading3"/>
      </w:pPr>
      <w:bookmarkStart w:id="10" w:name="_Toc47959329"/>
      <w:r>
        <w:t>Topics</w:t>
      </w:r>
      <w:bookmarkEnd w:id="10"/>
    </w:p>
    <w:p w14:paraId="4F945CA0" w14:textId="5C2BC848" w:rsidR="00071296" w:rsidRDefault="0034791F" w:rsidP="009D7E21">
      <w:pPr>
        <w:pStyle w:val="Body"/>
      </w:pPr>
      <w:r>
        <w:t xml:space="preserve">Communications are routed via a 'Topic' which typically identifies the source or recipient of data. A master will usually subscribe to a wildcard topic to receive data from multiple devices matching some characteristics. </w:t>
      </w:r>
      <w:r w:rsidR="00283465">
        <w:t>This is part of the Sparkplug B namespace.</w:t>
      </w:r>
    </w:p>
    <w:p w14:paraId="16AF4EEC" w14:textId="0AAF3A86" w:rsidR="00AA2812" w:rsidRDefault="00AA2812" w:rsidP="009D7E21">
      <w:pPr>
        <w:pStyle w:val="Body"/>
      </w:pPr>
      <w:r>
        <w:t>The namespace is a sequence of elements separated by '/'. It is:</w:t>
      </w:r>
    </w:p>
    <w:p w14:paraId="1000239C" w14:textId="605BF669"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rsidRPr="00283465">
        <w:t>/[</w:t>
      </w:r>
      <w:proofErr w:type="spellStart"/>
      <w:r w:rsidRPr="00283465">
        <w:t>device_id</w:t>
      </w:r>
      <w:proofErr w:type="spellEnd"/>
      <w:r w:rsidRPr="00283465">
        <w:t>]</w:t>
      </w:r>
    </w:p>
    <w:p w14:paraId="19A18C7C" w14:textId="209842E5" w:rsidR="00AA2812" w:rsidRPr="006A1730" w:rsidRDefault="00AA2812" w:rsidP="006A1730">
      <w:pPr>
        <w:pStyle w:val="Heading4"/>
      </w:pPr>
      <w:r w:rsidRPr="006A1730">
        <w:t>Namespace</w:t>
      </w:r>
    </w:p>
    <w:p w14:paraId="3239076F" w14:textId="55D3B019" w:rsidR="00AA2812" w:rsidRDefault="00AA2812" w:rsidP="009D7E21">
      <w:pPr>
        <w:pStyle w:val="Body"/>
      </w:pPr>
      <w:r>
        <w:t>The first part (also called namespace) is a fixed string for Sparkplug B. Our driver just supports the single namespace, but you could expand this to support Sparkplug A or future versions if required.</w:t>
      </w:r>
    </w:p>
    <w:p w14:paraId="351793A3" w14:textId="338ED27E" w:rsidR="00AA2812" w:rsidRDefault="00AA2812" w:rsidP="00AA2812">
      <w:pPr>
        <w:pStyle w:val="Heading4"/>
      </w:pPr>
      <w:r>
        <w:t>Group id</w:t>
      </w:r>
    </w:p>
    <w:p w14:paraId="074A8085" w14:textId="37FF8414" w:rsidR="00AA2812" w:rsidRDefault="00AA2812" w:rsidP="009D7E21">
      <w:pPr>
        <w:pStyle w:val="Body"/>
      </w:pPr>
      <w:r>
        <w:t xml:space="preserve">Sparkplug B then uses a 'Group' name to separate collections of devices. Our driver uses a Broker </w:t>
      </w:r>
      <w:proofErr w:type="gramStart"/>
      <w:r>
        <w:t>object ,</w:t>
      </w:r>
      <w:proofErr w:type="gramEnd"/>
      <w:r>
        <w:t xml:space="preserve"> corresponding to a Geo SCADA channel, which both defines broker properties and also this Group name, so that multiple Broker objects can be created with different Group names. Multiple broker objects can connect to the same broker. </w:t>
      </w:r>
    </w:p>
    <w:p w14:paraId="13D50028" w14:textId="48E5EC1B" w:rsidR="00071296" w:rsidRDefault="00AA2812" w:rsidP="009D7E21">
      <w:pPr>
        <w:pStyle w:val="Body"/>
      </w:pPr>
      <w:r>
        <w:t>There is currently no code to prevent Broker objects referring to the same group.</w:t>
      </w:r>
    </w:p>
    <w:p w14:paraId="62AB3141" w14:textId="7E0BD267" w:rsidR="00AA2812" w:rsidRDefault="00AA2812" w:rsidP="00AA2812">
      <w:pPr>
        <w:pStyle w:val="Heading4"/>
      </w:pPr>
      <w:r>
        <w:t>Message type</w:t>
      </w:r>
    </w:p>
    <w:p w14:paraId="52324859" w14:textId="415A02A4" w:rsidR="00AA2812" w:rsidRDefault="00AA2812" w:rsidP="009D7E21">
      <w:pPr>
        <w:pStyle w:val="Body"/>
      </w:pPr>
      <w:proofErr w:type="gramStart"/>
      <w:r>
        <w:t>All of</w:t>
      </w:r>
      <w:proofErr w:type="gramEnd"/>
      <w:r>
        <w:t xml:space="preserve"> the Sparkplug B message types are supported.</w:t>
      </w:r>
    </w:p>
    <w:p w14:paraId="35241FA0" w14:textId="054BC12D" w:rsidR="00AA2812" w:rsidRDefault="00AA2812" w:rsidP="00AA2812">
      <w:pPr>
        <w:pStyle w:val="Heading4"/>
      </w:pPr>
      <w:r>
        <w:lastRenderedPageBreak/>
        <w:t>Edge node id</w:t>
      </w:r>
    </w:p>
    <w:p w14:paraId="6A65B3B6" w14:textId="234B095D" w:rsidR="00AA2812" w:rsidRDefault="00AA2812" w:rsidP="009D7E21">
      <w:pPr>
        <w:pStyle w:val="Body"/>
      </w:pPr>
      <w:r>
        <w:t xml:space="preserve">The edge node is an object represented by the driver's 'Node device' driver object. It corresponds to a Geo SCADA Scanner, and owns points linked to it. In Sparkplug B, the Edge node </w:t>
      </w:r>
      <w:r w:rsidR="00AC366E">
        <w:t>is connected to the broker.</w:t>
      </w:r>
    </w:p>
    <w:p w14:paraId="05DDAED1" w14:textId="13CE3F79" w:rsidR="00283465" w:rsidRDefault="00283465" w:rsidP="009D7E21">
      <w:pPr>
        <w:pStyle w:val="Body"/>
      </w:pPr>
      <w:r>
        <w:t>Note that the '/' between edge and device is omitted if no device is present, so the namespace should really be written as:</w:t>
      </w:r>
    </w:p>
    <w:p w14:paraId="43090764" w14:textId="0388C2C5"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t>[</w:t>
      </w:r>
      <w:r w:rsidRPr="00283465">
        <w:t>/</w:t>
      </w:r>
      <w:proofErr w:type="spellStart"/>
      <w:r w:rsidRPr="00283465">
        <w:t>device_id</w:t>
      </w:r>
      <w:proofErr w:type="spellEnd"/>
      <w:r w:rsidRPr="00283465">
        <w:t>]</w:t>
      </w:r>
    </w:p>
    <w:p w14:paraId="7E31BEDD" w14:textId="0C6355F6" w:rsidR="00935EC2" w:rsidRDefault="00AC366E" w:rsidP="00AC366E">
      <w:pPr>
        <w:pStyle w:val="Heading4"/>
      </w:pPr>
      <w:r>
        <w:t>Device id</w:t>
      </w:r>
    </w:p>
    <w:p w14:paraId="59E57AC2" w14:textId="0500EACB" w:rsidR="00AC366E" w:rsidRDefault="00AC366E" w:rsidP="009D7E21">
      <w:pPr>
        <w:pStyle w:val="Body"/>
      </w:pPr>
      <w:r>
        <w:t>The Device is a grouping of I</w:t>
      </w:r>
      <w:r w:rsidR="000C6C5D">
        <w:t>/</w:t>
      </w:r>
      <w:r>
        <w:t>O – notionally a set of points connected via the Edge node. Consider the Edge node as the RTU, and a Device as something connected to the RTU such as a meter using Modbus. The Edge node presents the Device as a collection of points, and the protocol reports these points in a separate protocol message from the Edge node.</w:t>
      </w:r>
    </w:p>
    <w:p w14:paraId="06D8C9C8" w14:textId="20F42498" w:rsidR="00AC366E" w:rsidRDefault="00AC366E" w:rsidP="009D7E21">
      <w:pPr>
        <w:pStyle w:val="Body"/>
      </w:pPr>
      <w:r>
        <w:t xml:space="preserve">In our driver we have used the same Geo SCADA object type as the Edge node as for the Device. </w:t>
      </w:r>
      <w:r w:rsidR="005E598A">
        <w:t xml:space="preserve">(Sparkplug B uses the term 'metric' for a point). </w:t>
      </w:r>
      <w:r>
        <w:t>This is because most of the functionality of these two things is the same. The minor variations are principally with the Birth/Death messages and sequence numbers.</w:t>
      </w:r>
    </w:p>
    <w:p w14:paraId="13474879" w14:textId="00ECE51C" w:rsidR="00CC6E07" w:rsidRDefault="00CC6E07" w:rsidP="00F2171C">
      <w:pPr>
        <w:pStyle w:val="Heading1"/>
        <w:numPr>
          <w:ilvl w:val="0"/>
          <w:numId w:val="11"/>
        </w:numPr>
        <w:tabs>
          <w:tab w:val="clear" w:pos="432"/>
          <w:tab w:val="left" w:pos="720"/>
        </w:tabs>
        <w:spacing w:before="60" w:after="120" w:line="240" w:lineRule="auto"/>
        <w:ind w:left="720" w:hanging="720"/>
        <w:jc w:val="left"/>
      </w:pPr>
      <w:bookmarkStart w:id="11" w:name="_Toc47959330"/>
      <w:r>
        <w:lastRenderedPageBreak/>
        <w:t>Building the Driver</w:t>
      </w:r>
      <w:bookmarkEnd w:id="11"/>
    </w:p>
    <w:p w14:paraId="1B1E0D82" w14:textId="3BC6F975" w:rsidR="00CC6E07" w:rsidRDefault="00CC6E07" w:rsidP="00CC6E07">
      <w:pPr>
        <w:pStyle w:val="Body"/>
      </w:pPr>
    </w:p>
    <w:p w14:paraId="5B5CDF33" w14:textId="417766B5" w:rsidR="00CC6E07" w:rsidRDefault="005E598A" w:rsidP="00CC6E07">
      <w:pPr>
        <w:pStyle w:val="Body"/>
      </w:pPr>
      <w:r>
        <w:t>This section lists the projects within the solution and notes on how to build them.</w:t>
      </w:r>
    </w:p>
    <w:p w14:paraId="1CAC0C51" w14:textId="138E7472" w:rsidR="005E598A" w:rsidRDefault="005E598A" w:rsidP="005E598A">
      <w:pPr>
        <w:pStyle w:val="Heading2"/>
      </w:pPr>
      <w:bookmarkStart w:id="12" w:name="_Toc47959331"/>
      <w:r>
        <w:t>Sparkplug B</w:t>
      </w:r>
      <w:bookmarkEnd w:id="12"/>
    </w:p>
    <w:p w14:paraId="5B15E732" w14:textId="1081AB6E" w:rsidR="005E598A" w:rsidRDefault="005E598A" w:rsidP="00CC6E07">
      <w:pPr>
        <w:pStyle w:val="Body"/>
      </w:pPr>
      <w:r>
        <w:t>This is the .</w:t>
      </w:r>
      <w:proofErr w:type="spellStart"/>
      <w:r>
        <w:t>dll</w:t>
      </w:r>
      <w:proofErr w:type="spellEnd"/>
      <w:r>
        <w:t xml:space="preserve"> module which defines in-database objects, properties and behaviors. The module is loaded at startup by the Geo SCADA </w:t>
      </w:r>
      <w:proofErr w:type="spellStart"/>
      <w:r>
        <w:t>DBServer</w:t>
      </w:r>
      <w:proofErr w:type="spellEnd"/>
      <w:r>
        <w:t xml:space="preserve"> process.</w:t>
      </w:r>
    </w:p>
    <w:p w14:paraId="599A4D9C" w14:textId="71514A6B" w:rsidR="00C24A86" w:rsidRDefault="00C24A86" w:rsidP="00C24A86">
      <w:pPr>
        <w:pStyle w:val="Heading3"/>
      </w:pPr>
      <w:bookmarkStart w:id="13" w:name="_Toc47959332"/>
      <w:r>
        <w:t>References</w:t>
      </w:r>
      <w:bookmarkEnd w:id="13"/>
    </w:p>
    <w:p w14:paraId="63A0AB65" w14:textId="77777777" w:rsidR="00E44B66" w:rsidRDefault="00E44B66" w:rsidP="00CC6E07">
      <w:pPr>
        <w:pStyle w:val="Body"/>
      </w:pPr>
      <w:r w:rsidRPr="005E598A">
        <w:rPr>
          <w:noProof/>
        </w:rPr>
        <w:drawing>
          <wp:inline distT="0" distB="0" distL="0" distR="0" wp14:anchorId="4277C0A0" wp14:editId="07258EB9">
            <wp:extent cx="2751058" cy="269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1058" cy="2690093"/>
                    </a:xfrm>
                    <a:prstGeom prst="rect">
                      <a:avLst/>
                    </a:prstGeom>
                  </pic:spPr>
                </pic:pic>
              </a:graphicData>
            </a:graphic>
          </wp:inline>
        </w:drawing>
      </w:r>
    </w:p>
    <w:p w14:paraId="617991E5" w14:textId="322FCF6D" w:rsidR="00C24A86" w:rsidRDefault="00C24A86" w:rsidP="00C24A86">
      <w:pPr>
        <w:pStyle w:val="Heading4"/>
      </w:pPr>
      <w:r>
        <w:t>DDK</w:t>
      </w:r>
    </w:p>
    <w:p w14:paraId="40634A4F" w14:textId="2AE655E2" w:rsidR="005E598A" w:rsidRDefault="005E598A" w:rsidP="00CC6E07">
      <w:pPr>
        <w:pStyle w:val="Body"/>
      </w:pPr>
      <w:r>
        <w:t xml:space="preserve">The module refers to the Geo SCADA </w:t>
      </w:r>
      <w:proofErr w:type="spellStart"/>
      <w:r>
        <w:t>dll</w:t>
      </w:r>
      <w:proofErr w:type="spellEnd"/>
      <w:r>
        <w:t xml:space="preserve"> 'ControlMicrosystems.ClearSCADA.DDK.dll'. You should find this reference in the project, remove it and then reinstate it from the location used on your build computer. </w:t>
      </w:r>
    </w:p>
    <w:p w14:paraId="5C36201D" w14:textId="7035A6A1" w:rsidR="005E598A" w:rsidRDefault="005E598A" w:rsidP="00CC6E07">
      <w:pPr>
        <w:pStyle w:val="Body"/>
      </w:pPr>
      <w:r>
        <w:t xml:space="preserve">If </w:t>
      </w:r>
      <w:r w:rsidR="00C41776">
        <w:t>you are developing on a computer which has Geo SCADA installed, find this in c:\Program Files\Schneider Electric\ClearSCADA</w:t>
      </w:r>
    </w:p>
    <w:p w14:paraId="5546676C" w14:textId="1159CB38" w:rsidR="00C41776" w:rsidRDefault="00C41776" w:rsidP="00CC6E07">
      <w:pPr>
        <w:pStyle w:val="Body"/>
      </w:pPr>
      <w:r>
        <w:t>Alternatively, you can copy this .</w:t>
      </w:r>
      <w:proofErr w:type="spellStart"/>
      <w:r>
        <w:t>dll</w:t>
      </w:r>
      <w:proofErr w:type="spellEnd"/>
      <w:r>
        <w:t xml:space="preserve"> to your own location from a Geo SCADA installation. In this case you may set up multiple builds for different Geo SCADA versions if you wish. Note that you need the major version number of this .</w:t>
      </w:r>
      <w:proofErr w:type="spellStart"/>
      <w:r>
        <w:t>dll</w:t>
      </w:r>
      <w:proofErr w:type="spellEnd"/>
      <w:r>
        <w:t xml:space="preserve"> (e.g. 81) to match the major version of the Geo SCADA target.</w:t>
      </w:r>
    </w:p>
    <w:p w14:paraId="1EED32BB" w14:textId="77777777" w:rsidR="003C3721" w:rsidRDefault="003C3721" w:rsidP="003C3721">
      <w:pPr>
        <w:pStyle w:val="Heading4"/>
      </w:pPr>
      <w:proofErr w:type="spellStart"/>
      <w:r>
        <w:t>Protobuf</w:t>
      </w:r>
      <w:proofErr w:type="spellEnd"/>
    </w:p>
    <w:p w14:paraId="0CBFF685" w14:textId="69E2DBFB" w:rsidR="003C3721" w:rsidRDefault="009D01F6" w:rsidP="003C3721">
      <w:pPr>
        <w:pStyle w:val="Body"/>
      </w:pPr>
      <w:r>
        <w:t xml:space="preserve">The Google </w:t>
      </w:r>
      <w:proofErr w:type="spellStart"/>
      <w:r>
        <w:t>Protobuf</w:t>
      </w:r>
      <w:proofErr w:type="spellEnd"/>
      <w:r>
        <w:t xml:space="preserve"> reference is included using the NuGet package manager. Version 3.12.2.0 is used. A package reference will add this for you, but the package manager command is here for reference: </w:t>
      </w:r>
      <w:r w:rsidRPr="009D01F6">
        <w:t xml:space="preserve">Install-Package </w:t>
      </w:r>
      <w:proofErr w:type="spellStart"/>
      <w:r w:rsidRPr="009D01F6">
        <w:t>Google.Protobuf</w:t>
      </w:r>
      <w:proofErr w:type="spellEnd"/>
      <w:r w:rsidRPr="009D01F6">
        <w:t xml:space="preserve"> -Version 3.12.0</w:t>
      </w:r>
      <w:r w:rsidR="003C3721">
        <w:t xml:space="preserve"> </w:t>
      </w:r>
    </w:p>
    <w:p w14:paraId="156BFCE4" w14:textId="283F0363" w:rsidR="00C24A86" w:rsidRDefault="00C24A86" w:rsidP="00C24A86">
      <w:pPr>
        <w:pStyle w:val="Heading3"/>
      </w:pPr>
      <w:bookmarkStart w:id="14" w:name="_Toc47959333"/>
      <w:r>
        <w:t>Files</w:t>
      </w:r>
      <w:bookmarkEnd w:id="14"/>
    </w:p>
    <w:p w14:paraId="5FDA79F9" w14:textId="75749B05" w:rsidR="00C41776" w:rsidRPr="00175EEA" w:rsidRDefault="00C41776" w:rsidP="00CC6E07">
      <w:pPr>
        <w:pStyle w:val="Body"/>
        <w:rPr>
          <w:rFonts w:ascii="Consolas" w:hAnsi="Consolas" w:cs="Consolas"/>
          <w:color w:val="000000"/>
          <w:sz w:val="19"/>
          <w:szCs w:val="19"/>
          <w:lang w:eastAsia="en-GB"/>
        </w:rPr>
      </w:pPr>
      <w:r>
        <w:t xml:space="preserve">In the file </w:t>
      </w:r>
      <w:proofErr w:type="spellStart"/>
      <w:r>
        <w:t>Common.cs</w:t>
      </w:r>
      <w:proofErr w:type="spellEnd"/>
      <w:r>
        <w:t xml:space="preserve"> the base number for OPC IDs is defined as </w:t>
      </w:r>
      <w:r>
        <w:rPr>
          <w:rFonts w:ascii="Consolas" w:hAnsi="Consolas" w:cs="Consolas"/>
          <w:color w:val="000000"/>
          <w:sz w:val="19"/>
          <w:szCs w:val="19"/>
          <w:lang w:eastAsia="en-GB"/>
        </w:rPr>
        <w:t>0x0468D000.</w:t>
      </w:r>
      <w:r>
        <w:t xml:space="preserve"> Keep this unchanged, </w:t>
      </w:r>
      <w:r w:rsidR="00175EEA">
        <w:t xml:space="preserve">and if you add new fields please remain within the range of </w:t>
      </w:r>
      <w:r w:rsidR="00175EEA">
        <w:rPr>
          <w:rFonts w:ascii="Consolas" w:hAnsi="Consolas" w:cs="Consolas"/>
          <w:color w:val="000000"/>
          <w:sz w:val="19"/>
          <w:szCs w:val="19"/>
          <w:lang w:eastAsia="en-GB"/>
        </w:rPr>
        <w:t>0x0468D000 to 0x0468DFFF.</w:t>
      </w:r>
    </w:p>
    <w:p w14:paraId="07F6F320" w14:textId="511D9324" w:rsidR="00175EEA" w:rsidRDefault="00175EEA" w:rsidP="00CC6E07">
      <w:pPr>
        <w:pStyle w:val="Body"/>
      </w:pPr>
      <w:r>
        <w:t xml:space="preserve">The </w:t>
      </w:r>
      <w:r w:rsidR="004312A9">
        <w:t xml:space="preserve">file </w:t>
      </w:r>
      <w:proofErr w:type="spellStart"/>
      <w:r w:rsidR="004312A9">
        <w:t>SparkplugB.cs</w:t>
      </w:r>
      <w:proofErr w:type="spellEnd"/>
      <w:r w:rsidR="004312A9">
        <w:t xml:space="preserve"> contains the object definitions and will be of most interest. The file </w:t>
      </w:r>
      <w:proofErr w:type="spellStart"/>
      <w:r w:rsidR="004312A9">
        <w:t>SparkplugBCSharp.cs</w:t>
      </w:r>
      <w:proofErr w:type="spellEnd"/>
      <w:r w:rsidR="004312A9">
        <w:t xml:space="preserve"> is generated by the protocol buffer compiler and should not be changed.</w:t>
      </w:r>
    </w:p>
    <w:p w14:paraId="5F5212B7" w14:textId="131DED98" w:rsidR="00C24A86" w:rsidRDefault="00C24A86" w:rsidP="00C24A86">
      <w:pPr>
        <w:pStyle w:val="Heading3"/>
      </w:pPr>
      <w:bookmarkStart w:id="15" w:name="_Toc47959334"/>
      <w:r>
        <w:lastRenderedPageBreak/>
        <w:t>Debugging</w:t>
      </w:r>
      <w:bookmarkEnd w:id="15"/>
    </w:p>
    <w:p w14:paraId="757E4C96" w14:textId="04DAF768" w:rsidR="00C41776" w:rsidRDefault="00C41776" w:rsidP="00CC6E07">
      <w:pPr>
        <w:pStyle w:val="Body"/>
      </w:pPr>
      <w:r>
        <w:t>If you wish to debug this module, set the external program and working directory as shown here:</w:t>
      </w:r>
    </w:p>
    <w:p w14:paraId="4B83B0F1" w14:textId="64BADAFC" w:rsidR="00C41776" w:rsidRDefault="00C41776" w:rsidP="00CC6E07">
      <w:pPr>
        <w:pStyle w:val="Body"/>
      </w:pPr>
      <w:r w:rsidRPr="00C41776">
        <w:rPr>
          <w:noProof/>
        </w:rPr>
        <w:drawing>
          <wp:inline distT="0" distB="0" distL="0" distR="0" wp14:anchorId="4F0C9640" wp14:editId="2BF3A98F">
            <wp:extent cx="5960110" cy="2895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110" cy="2895600"/>
                    </a:xfrm>
                    <a:prstGeom prst="rect">
                      <a:avLst/>
                    </a:prstGeom>
                  </pic:spPr>
                </pic:pic>
              </a:graphicData>
            </a:graphic>
          </wp:inline>
        </w:drawing>
      </w:r>
    </w:p>
    <w:p w14:paraId="6F6FEB2F" w14:textId="56483D3F" w:rsidR="00C24A86" w:rsidRDefault="00C24A86" w:rsidP="00CC6E07">
      <w:pPr>
        <w:pStyle w:val="Body"/>
      </w:pPr>
    </w:p>
    <w:p w14:paraId="2C628E2E" w14:textId="77777777" w:rsidR="00C24A86" w:rsidRDefault="00C24A86" w:rsidP="00CC6E07">
      <w:pPr>
        <w:pStyle w:val="Body"/>
      </w:pPr>
    </w:p>
    <w:p w14:paraId="74927DCC" w14:textId="24EE14F6" w:rsidR="00C41776" w:rsidRDefault="00C24A86" w:rsidP="00C24A86">
      <w:pPr>
        <w:pStyle w:val="Heading2"/>
      </w:pPr>
      <w:bookmarkStart w:id="16" w:name="_Toc47959335"/>
      <w:proofErr w:type="spellStart"/>
      <w:r>
        <w:t>DriverSparkplug</w:t>
      </w:r>
      <w:proofErr w:type="spellEnd"/>
      <w:r>
        <w:t xml:space="preserve"> B</w:t>
      </w:r>
      <w:bookmarkEnd w:id="16"/>
    </w:p>
    <w:p w14:paraId="5CA6E4CD" w14:textId="564B1B8D" w:rsidR="00C24A86" w:rsidRDefault="00C24A86" w:rsidP="00CC6E07">
      <w:pPr>
        <w:pStyle w:val="Body"/>
      </w:pPr>
      <w:r>
        <w:t>This is the .exe file which runs independently of the database and contains the functionality necessary to interact with the broker and to interpret Sparkplug B messages.</w:t>
      </w:r>
    </w:p>
    <w:p w14:paraId="69E98F16" w14:textId="2F7ABC6C" w:rsidR="00C24A86" w:rsidRDefault="00C24A86" w:rsidP="00C24A86">
      <w:pPr>
        <w:pStyle w:val="Heading3"/>
      </w:pPr>
      <w:bookmarkStart w:id="17" w:name="_Toc47959336"/>
      <w:r>
        <w:t>References</w:t>
      </w:r>
      <w:bookmarkEnd w:id="17"/>
    </w:p>
    <w:p w14:paraId="080BB9D6" w14:textId="77777777" w:rsidR="00C24A86" w:rsidRDefault="00C24A86" w:rsidP="00C24A86">
      <w:pPr>
        <w:pStyle w:val="Body"/>
      </w:pPr>
      <w:r w:rsidRPr="00C24A86">
        <w:rPr>
          <w:noProof/>
        </w:rPr>
        <w:drawing>
          <wp:inline distT="0" distB="0" distL="0" distR="0" wp14:anchorId="7876AFA8" wp14:editId="7C3DCAB8">
            <wp:extent cx="2850127"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127" cy="2979678"/>
                    </a:xfrm>
                    <a:prstGeom prst="rect">
                      <a:avLst/>
                    </a:prstGeom>
                  </pic:spPr>
                </pic:pic>
              </a:graphicData>
            </a:graphic>
          </wp:inline>
        </w:drawing>
      </w:r>
    </w:p>
    <w:p w14:paraId="48B5DD58" w14:textId="44E493F6" w:rsidR="00C24A86" w:rsidRDefault="00C24A86" w:rsidP="00C24A86">
      <w:pPr>
        <w:pStyle w:val="Heading4"/>
      </w:pPr>
      <w:r>
        <w:t>DDK and Client</w:t>
      </w:r>
    </w:p>
    <w:p w14:paraId="621E5601" w14:textId="7DE80286" w:rsidR="00C24A86" w:rsidRDefault="00C24A86" w:rsidP="00C24A86">
      <w:pPr>
        <w:pStyle w:val="Body"/>
      </w:pPr>
      <w:r>
        <w:t xml:space="preserve">The module refers to the Geo SCADA </w:t>
      </w:r>
      <w:proofErr w:type="spellStart"/>
      <w:r>
        <w:t>dll</w:t>
      </w:r>
      <w:proofErr w:type="spellEnd"/>
      <w:r>
        <w:t xml:space="preserve"> 'ControlMicrosystems.ClearSCADA.DDK.dll', AND the </w:t>
      </w:r>
      <w:proofErr w:type="spellStart"/>
      <w:r>
        <w:t>dll</w:t>
      </w:r>
      <w:proofErr w:type="spellEnd"/>
      <w:r>
        <w:t xml:space="preserve"> '</w:t>
      </w:r>
      <w:proofErr w:type="spellStart"/>
      <w:r>
        <w:t>ClearSCADA.Client</w:t>
      </w:r>
      <w:proofErr w:type="spellEnd"/>
      <w:r>
        <w:t xml:space="preserve">'. You should find these references in the project, remove them and then reinstate them from the location used on your build computer. </w:t>
      </w:r>
    </w:p>
    <w:p w14:paraId="40D65A73" w14:textId="227169A9" w:rsidR="00C24A86" w:rsidRDefault="00C24A86" w:rsidP="00C24A86">
      <w:pPr>
        <w:pStyle w:val="Body"/>
      </w:pPr>
      <w:r>
        <w:lastRenderedPageBreak/>
        <w:t>If you are developing on a computer which has Geo SCADA installed, find them in c:\Program Files\Schneider Electric\ClearSCADA</w:t>
      </w:r>
    </w:p>
    <w:p w14:paraId="7A58D1CE" w14:textId="62B0166F" w:rsidR="00C24A86" w:rsidRDefault="00C24A86" w:rsidP="00C24A86">
      <w:pPr>
        <w:pStyle w:val="Body"/>
      </w:pPr>
      <w:r>
        <w:t>Alternatively, you can copy these .</w:t>
      </w:r>
      <w:proofErr w:type="spellStart"/>
      <w:r>
        <w:t>dll</w:t>
      </w:r>
      <w:proofErr w:type="spellEnd"/>
      <w:r>
        <w:t xml:space="preserve"> to your own location from a Geo SCADA installation. In this case you may set up multiple builds for different Geo SCADA versions if you wish. Note that you need the major version number of these .</w:t>
      </w:r>
      <w:proofErr w:type="spellStart"/>
      <w:r>
        <w:t>dll</w:t>
      </w:r>
      <w:proofErr w:type="spellEnd"/>
      <w:r>
        <w:t xml:space="preserve"> (e.g. 81) to match the major version of the Geo SCADA target.</w:t>
      </w:r>
    </w:p>
    <w:p w14:paraId="185987F4" w14:textId="7459291C" w:rsidR="00735F52" w:rsidRDefault="00735F52" w:rsidP="00C24A86">
      <w:pPr>
        <w:pStyle w:val="Body"/>
      </w:pPr>
      <w:r>
        <w:t xml:space="preserve">It is not usual for a driver to use the Client </w:t>
      </w:r>
      <w:proofErr w:type="spellStart"/>
      <w:r>
        <w:t>dll</w:t>
      </w:r>
      <w:proofErr w:type="spellEnd"/>
      <w:r w:rsidR="009A58AD">
        <w:t>. In this case it allows database configuration as described later.</w:t>
      </w:r>
    </w:p>
    <w:p w14:paraId="129B384E" w14:textId="0418602A" w:rsidR="00C24A86" w:rsidRDefault="00C24A86" w:rsidP="00C24A86">
      <w:pPr>
        <w:pStyle w:val="Heading4"/>
      </w:pPr>
      <w:r>
        <w:t>Sparkplug B</w:t>
      </w:r>
    </w:p>
    <w:p w14:paraId="362DDD63" w14:textId="2316A778" w:rsidR="00C24A86" w:rsidRDefault="00C24A86" w:rsidP="00CC6E07">
      <w:pPr>
        <w:pStyle w:val="Body"/>
      </w:pPr>
      <w:r>
        <w:t xml:space="preserve">This module requires a reference to the </w:t>
      </w:r>
      <w:proofErr w:type="spellStart"/>
      <w:r>
        <w:t>dll</w:t>
      </w:r>
      <w:proofErr w:type="spellEnd"/>
      <w:r>
        <w:t xml:space="preserve"> built above. You will therefore fist build the </w:t>
      </w:r>
      <w:proofErr w:type="spellStart"/>
      <w:r>
        <w:t>SparkplugB</w:t>
      </w:r>
      <w:proofErr w:type="spellEnd"/>
      <w:r>
        <w:t xml:space="preserve"> project, then remove and re-add the reference to the .</w:t>
      </w:r>
      <w:proofErr w:type="spellStart"/>
      <w:r>
        <w:t>dll</w:t>
      </w:r>
      <w:proofErr w:type="spellEnd"/>
      <w:r>
        <w:t xml:space="preserve"> just built (default &lt;path&gt;</w:t>
      </w:r>
      <w:r w:rsidRPr="00C24A86">
        <w:t>\Driver-SparkplugB\SparkplugB\bin\x64\Debug</w:t>
      </w:r>
      <w:r w:rsidR="003C3721">
        <w:t>\SparkplugB.dll</w:t>
      </w:r>
      <w:r>
        <w:t>).</w:t>
      </w:r>
    </w:p>
    <w:p w14:paraId="37235D84" w14:textId="535D8A39" w:rsidR="003C3721" w:rsidRDefault="003C3721" w:rsidP="003C3721">
      <w:pPr>
        <w:pStyle w:val="Heading4"/>
      </w:pPr>
      <w:proofErr w:type="spellStart"/>
      <w:r>
        <w:t>Protobuf</w:t>
      </w:r>
      <w:proofErr w:type="spellEnd"/>
    </w:p>
    <w:p w14:paraId="468C9DC6" w14:textId="50E755EC" w:rsidR="003C3721" w:rsidRDefault="003C3721" w:rsidP="00CC6E07">
      <w:pPr>
        <w:pStyle w:val="Body"/>
      </w:pPr>
      <w:r>
        <w:t xml:space="preserve">The Google </w:t>
      </w:r>
      <w:proofErr w:type="spellStart"/>
      <w:r>
        <w:t>Protobuf</w:t>
      </w:r>
      <w:proofErr w:type="spellEnd"/>
      <w:r>
        <w:t xml:space="preserve"> reference is included using the NuGet package manager. </w:t>
      </w:r>
      <w:r w:rsidR="009A58AD">
        <w:t xml:space="preserve">Version 3.12.2.0 is used. </w:t>
      </w:r>
      <w:r w:rsidR="009D01F6">
        <w:t xml:space="preserve">A package reference will add this for you, but the package manager command is here for reference: </w:t>
      </w:r>
      <w:r w:rsidR="009D01F6" w:rsidRPr="009D01F6">
        <w:t xml:space="preserve">Install-Package </w:t>
      </w:r>
      <w:proofErr w:type="spellStart"/>
      <w:r w:rsidR="009D01F6" w:rsidRPr="009D01F6">
        <w:t>Google.Protobuf</w:t>
      </w:r>
      <w:proofErr w:type="spellEnd"/>
      <w:r w:rsidR="009D01F6" w:rsidRPr="009D01F6">
        <w:t xml:space="preserve"> -Version 3.12.0</w:t>
      </w:r>
    </w:p>
    <w:p w14:paraId="6FA9C3BF" w14:textId="0E4ED8FD" w:rsidR="003C3721" w:rsidRDefault="003C3721" w:rsidP="003C3721">
      <w:pPr>
        <w:pStyle w:val="Heading4"/>
      </w:pPr>
      <w:r>
        <w:t>M2Mqtt.Net</w:t>
      </w:r>
    </w:p>
    <w:p w14:paraId="3363FFFA" w14:textId="4426A04E" w:rsidR="00925852" w:rsidRDefault="00925852" w:rsidP="00CC6E07">
      <w:pPr>
        <w:pStyle w:val="Body"/>
      </w:pPr>
      <w:r>
        <w:t xml:space="preserve">The M2Mqtt.Net reference is included using the NuGet package manager. Version 4.3.0 is used. A package reference will add this for you, but the package manager command is here for reference: </w:t>
      </w:r>
      <w:r w:rsidRPr="00925852">
        <w:t>Install-Package M2Mqtt -Version 4.3.0</w:t>
      </w:r>
    </w:p>
    <w:p w14:paraId="18E0A981" w14:textId="67808DD3" w:rsidR="00565E77" w:rsidRDefault="00565E77" w:rsidP="00565E77">
      <w:pPr>
        <w:pStyle w:val="Heading3"/>
      </w:pPr>
      <w:bookmarkStart w:id="18" w:name="_Toc47959337"/>
      <w:r>
        <w:t>Post-Build Operations</w:t>
      </w:r>
      <w:bookmarkEnd w:id="18"/>
    </w:p>
    <w:p w14:paraId="49CDB9BC" w14:textId="5AA1FCFC" w:rsidR="00565E77" w:rsidRDefault="00565E77" w:rsidP="00565E77">
      <w:pPr>
        <w:pStyle w:val="Body"/>
      </w:pPr>
      <w:r>
        <w:t>The driver build properties includes a copy operation at the end of build. It will copy the .exe and .</w:t>
      </w:r>
      <w:proofErr w:type="spellStart"/>
      <w:r>
        <w:t>dll</w:t>
      </w:r>
      <w:proofErr w:type="spellEnd"/>
      <w:r>
        <w:t xml:space="preserve"> files to the target folder. You will need to change these to: c:\Program Files\Schneider Electric\ClearSCADA</w:t>
      </w:r>
    </w:p>
    <w:p w14:paraId="13732A5D" w14:textId="06AA4DAC" w:rsidR="00565E77" w:rsidRDefault="00565E77" w:rsidP="00565E77">
      <w:pPr>
        <w:pStyle w:val="Body"/>
      </w:pPr>
      <w:r>
        <w:t>i.e.</w:t>
      </w:r>
    </w:p>
    <w:p w14:paraId="78F7C44F"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)\SparkplugB.dll c:\Program Files\Schneider Electric\ClearSCADA\</w:t>
      </w:r>
    </w:p>
    <w:p w14:paraId="54330654"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)\SparkplugB.PDB c:\Program Files\Schneider Electric\ClearSCADA\</w:t>
      </w:r>
    </w:p>
    <w:p w14:paraId="4486B9A1"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)\M2Mqtt.Net.dll c:\Program Files\Schneider Electric\ClearSCADA\</w:t>
      </w:r>
    </w:p>
    <w:p w14:paraId="7F8C2BA7"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)\Google.Protobuf.dll c:\Program Files\Schneider Electric\ClearSCADA</w:t>
      </w:r>
    </w:p>
    <w:p w14:paraId="4E727AD4" w14:textId="7574C3E6"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)\DriverSparkplugB.PDB c:\Program Files\Schneider Electric\ClearSCADA\</w:t>
      </w:r>
    </w:p>
    <w:p w14:paraId="510E2720" w14:textId="77777777" w:rsidR="00565E77" w:rsidRPr="00565E77" w:rsidRDefault="00565E77" w:rsidP="00565E77">
      <w:pPr>
        <w:pStyle w:val="Body"/>
      </w:pPr>
    </w:p>
    <w:p w14:paraId="71F137F3" w14:textId="77777777" w:rsidR="00565E77" w:rsidRDefault="00565E77" w:rsidP="00CC6E07">
      <w:pPr>
        <w:pStyle w:val="Body"/>
      </w:pPr>
    </w:p>
    <w:p w14:paraId="4A64C2D7" w14:textId="5AABB6FC" w:rsidR="00925852" w:rsidRDefault="00565E77" w:rsidP="0083471A">
      <w:pPr>
        <w:pStyle w:val="Heading2"/>
      </w:pPr>
      <w:bookmarkStart w:id="19" w:name="_Toc47959338"/>
      <w:proofErr w:type="spellStart"/>
      <w:r>
        <w:t>DriverNotifyInstaller</w:t>
      </w:r>
      <w:bookmarkEnd w:id="19"/>
      <w:proofErr w:type="spellEnd"/>
    </w:p>
    <w:p w14:paraId="0897B7CB" w14:textId="0FA94782" w:rsidR="00565E77" w:rsidRDefault="00565E77" w:rsidP="00565E77">
      <w:pPr>
        <w:pStyle w:val="Body"/>
      </w:pPr>
      <w:r>
        <w:t>This project is a basic WIX installer for the driver. It produces a .</w:t>
      </w:r>
      <w:proofErr w:type="spellStart"/>
      <w:r>
        <w:t>msi</w:t>
      </w:r>
      <w:proofErr w:type="spellEnd"/>
      <w:r>
        <w:t xml:space="preserve"> file for execution on a target computer. There is no upgrade capability – just remove and reinstall. Version numbers, as for the projects, are fixed and could be changed by you.</w:t>
      </w:r>
    </w:p>
    <w:p w14:paraId="6C290983" w14:textId="7A48E0EE" w:rsidR="00565E77" w:rsidRDefault="00565E77" w:rsidP="00565E77">
      <w:pPr>
        <w:pStyle w:val="Body"/>
      </w:pPr>
      <w:r>
        <w:t>The installer places the driver .exe and .</w:t>
      </w:r>
      <w:proofErr w:type="spellStart"/>
      <w:r>
        <w:t>dll</w:t>
      </w:r>
      <w:proofErr w:type="spellEnd"/>
      <w:r>
        <w:t xml:space="preserve"> into the correct location and inserts the registry entries required for the driver to run.</w:t>
      </w:r>
    </w:p>
    <w:p w14:paraId="58E9F9BA" w14:textId="2DB4E8E3" w:rsidR="00565E77" w:rsidRDefault="00565E77" w:rsidP="00565E77">
      <w:pPr>
        <w:pStyle w:val="Body"/>
      </w:pPr>
      <w:r>
        <w:t>The installer, like the driver, is unsigned.</w:t>
      </w:r>
    </w:p>
    <w:p w14:paraId="10570A36" w14:textId="77777777" w:rsidR="00565E77" w:rsidRPr="00565E77" w:rsidRDefault="00565E77" w:rsidP="00565E77">
      <w:pPr>
        <w:pStyle w:val="Body"/>
      </w:pPr>
    </w:p>
    <w:p w14:paraId="171980B2" w14:textId="4981CAA0" w:rsidR="005A2E88" w:rsidRDefault="00394EB1" w:rsidP="00F2171C">
      <w:pPr>
        <w:pStyle w:val="Heading1"/>
        <w:numPr>
          <w:ilvl w:val="0"/>
          <w:numId w:val="11"/>
        </w:numPr>
        <w:tabs>
          <w:tab w:val="clear" w:pos="432"/>
          <w:tab w:val="left" w:pos="720"/>
        </w:tabs>
        <w:spacing w:before="60" w:after="120" w:line="240" w:lineRule="auto"/>
        <w:ind w:left="720" w:hanging="720"/>
        <w:jc w:val="left"/>
      </w:pPr>
      <w:bookmarkStart w:id="20" w:name="_Toc47959339"/>
      <w:r>
        <w:lastRenderedPageBreak/>
        <w:t>Using the Driver</w:t>
      </w:r>
      <w:bookmarkEnd w:id="20"/>
    </w:p>
    <w:p w14:paraId="186AF22E" w14:textId="35FF56A0" w:rsidR="00394EB1" w:rsidRPr="00394EB1" w:rsidRDefault="00394EB1" w:rsidP="009D7E21">
      <w:pPr>
        <w:pStyle w:val="Body"/>
      </w:pPr>
      <w:r>
        <w:t>This section describes how to get started with the driver.</w:t>
      </w:r>
    </w:p>
    <w:p w14:paraId="43D4A8ED" w14:textId="22B6A57A" w:rsidR="00394EB1" w:rsidRDefault="00394EB1" w:rsidP="009D7E21">
      <w:pPr>
        <w:pStyle w:val="Heading2"/>
      </w:pPr>
      <w:bookmarkStart w:id="21" w:name="_Toc47959340"/>
      <w:r>
        <w:t>Installation</w:t>
      </w:r>
      <w:bookmarkEnd w:id="21"/>
    </w:p>
    <w:p w14:paraId="12BEB835" w14:textId="356C334D" w:rsidR="006273E0" w:rsidRDefault="006273E0" w:rsidP="006273E0">
      <w:pPr>
        <w:pStyle w:val="Heading3"/>
      </w:pPr>
      <w:bookmarkStart w:id="22" w:name="_Toc47959341"/>
      <w:r>
        <w:t>Automated Installation</w:t>
      </w:r>
      <w:bookmarkEnd w:id="22"/>
    </w:p>
    <w:p w14:paraId="6C8EB099" w14:textId="285A08C5" w:rsidR="006D3E14" w:rsidRDefault="006D3E14" w:rsidP="009D7E21">
      <w:pPr>
        <w:pStyle w:val="Body"/>
      </w:pPr>
      <w:r>
        <w:t>Automated installation can be achieved with the installer within the development project.</w:t>
      </w:r>
      <w:r w:rsidR="006273E0">
        <w:t xml:space="preserve"> The installer project will copy the required files into the right place and register the DLLs.</w:t>
      </w:r>
    </w:p>
    <w:p w14:paraId="3AB685F9" w14:textId="44EED44D" w:rsidR="006273E0" w:rsidRDefault="006273E0" w:rsidP="006273E0">
      <w:pPr>
        <w:pStyle w:val="Heading3"/>
      </w:pPr>
      <w:bookmarkStart w:id="23" w:name="_Toc47959342"/>
      <w:r>
        <w:t>Manual Installation</w:t>
      </w:r>
      <w:bookmarkEnd w:id="23"/>
    </w:p>
    <w:p w14:paraId="113B863A" w14:textId="57004C94" w:rsidR="006D3E14" w:rsidRDefault="006273E0" w:rsidP="009D7E21">
      <w:pPr>
        <w:pStyle w:val="Body"/>
      </w:pPr>
      <w:r>
        <w:t>If you wish to install manually, t</w:t>
      </w:r>
      <w:r w:rsidR="00394EB1">
        <w:t xml:space="preserve">his driver is installed in the same way as other DDK drivers. </w:t>
      </w:r>
    </w:p>
    <w:p w14:paraId="24057246" w14:textId="6E3F6611" w:rsidR="00394EB1" w:rsidRDefault="00394EB1" w:rsidP="009D7E21">
      <w:pPr>
        <w:pStyle w:val="Body"/>
      </w:pPr>
      <w:r>
        <w:t>Manual installation just consists of copying these files into the Geo SCADA executable folder:</w:t>
      </w:r>
    </w:p>
    <w:p w14:paraId="72B3B1A1" w14:textId="67E0D86E" w:rsidR="00394EB1" w:rsidRDefault="00394EB1" w:rsidP="009D7E21">
      <w:pPr>
        <w:pStyle w:val="Body"/>
      </w:pPr>
      <w:r w:rsidRPr="00F40A79">
        <w:t>“C:\Program Files\Schneider Electric\ClearSCADA”</w:t>
      </w:r>
    </w:p>
    <w:p w14:paraId="53F6EFA4" w14:textId="130A6A6D" w:rsidR="00394EB1" w:rsidRDefault="00394EB1" w:rsidP="009D7E21">
      <w:pPr>
        <w:pStyle w:val="Body"/>
      </w:pPr>
      <w:r>
        <w:t>These files are:</w:t>
      </w:r>
    </w:p>
    <w:p w14:paraId="11A19D95" w14:textId="24A8CCE2" w:rsidR="00394EB1" w:rsidRPr="00394EB1" w:rsidRDefault="00394EB1" w:rsidP="009D7E21">
      <w:pPr>
        <w:pStyle w:val="Body"/>
      </w:pPr>
      <w:r w:rsidRPr="00394EB1">
        <w:t>"DriverSparkPlugB.exe"</w:t>
      </w:r>
    </w:p>
    <w:p w14:paraId="21FAAADC" w14:textId="25C45E32" w:rsidR="00394EB1" w:rsidRPr="00394EB1" w:rsidRDefault="00394EB1" w:rsidP="009D7E21">
      <w:pPr>
        <w:pStyle w:val="Body"/>
      </w:pPr>
      <w:r w:rsidRPr="00394EB1">
        <w:t>"SparkPlugB.dll"</w:t>
      </w:r>
    </w:p>
    <w:p w14:paraId="795E74A2" w14:textId="11EE043B" w:rsidR="00394EB1" w:rsidRPr="00394EB1" w:rsidRDefault="00394EB1" w:rsidP="009D7E21">
      <w:pPr>
        <w:pStyle w:val="Body"/>
      </w:pPr>
      <w:r w:rsidRPr="00394EB1">
        <w:t>"Google.Protobuf.dll"</w:t>
      </w:r>
    </w:p>
    <w:p w14:paraId="7324FD2F" w14:textId="6ACE45EA" w:rsidR="00394EB1" w:rsidRPr="00394EB1" w:rsidRDefault="00394EB1" w:rsidP="009D7E21">
      <w:pPr>
        <w:pStyle w:val="Body"/>
      </w:pPr>
      <w:r w:rsidRPr="00394EB1">
        <w:t>"M2Mqtt.Net.dll"</w:t>
      </w:r>
    </w:p>
    <w:p w14:paraId="27EC85EE" w14:textId="40275231" w:rsidR="00394EB1" w:rsidRDefault="00394EB1" w:rsidP="009D7E21">
      <w:pPr>
        <w:pStyle w:val="Body"/>
      </w:pPr>
      <w:r>
        <w:t xml:space="preserve">There are some registry settings needed to allow the driver to work. You can import these </w:t>
      </w:r>
      <w:r w:rsidR="001300C1">
        <w:t>manually or</w:t>
      </w:r>
      <w:r>
        <w:t xml:space="preserve"> paste this into a .reg file and </w:t>
      </w:r>
      <w:r w:rsidR="001300C1">
        <w:t>open it.</w:t>
      </w:r>
    </w:p>
    <w:p w14:paraId="62192933" w14:textId="4457B65F" w:rsidR="001300C1" w:rsidRDefault="001300C1" w:rsidP="009D7E21">
      <w:pPr>
        <w:pStyle w:val="Body"/>
      </w:pPr>
    </w:p>
    <w:p w14:paraId="1430330E" w14:textId="463411AC" w:rsidR="001300C1" w:rsidRDefault="00AD5A4C" w:rsidP="009D7E21">
      <w:pPr>
        <w:pStyle w:val="Body"/>
      </w:pPr>
      <w:r w:rsidRPr="001300C1">
        <w:rPr>
          <w:noProof/>
        </w:rPr>
        <mc:AlternateContent>
          <mc:Choice Requires="wps">
            <w:drawing>
              <wp:inline distT="0" distB="0" distL="0" distR="0" wp14:anchorId="64D67D41" wp14:editId="5406A0CB">
                <wp:extent cx="5734373" cy="140462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373" cy="1404620"/>
                        </a:xfrm>
                        <a:prstGeom prst="rect">
                          <a:avLst/>
                        </a:prstGeom>
                        <a:solidFill>
                          <a:srgbClr val="FFFFFF"/>
                        </a:solidFill>
                        <a:ln w="9525">
                          <a:solidFill>
                            <a:srgbClr val="000000"/>
                          </a:solidFill>
                          <a:miter lim="800000"/>
                          <a:headEnd/>
                          <a:tailEnd/>
                        </a:ln>
                      </wps:spPr>
                      <wps:txbx>
                        <w:txbxContent>
                          <w:p w14:paraId="1A167BBD" w14:textId="77777777" w:rsidR="00324217" w:rsidRDefault="00324217" w:rsidP="009D7E21">
                            <w:pPr>
                              <w:pStyle w:val="Body"/>
                            </w:pPr>
                            <w:r>
                              <w:t>Windows Registry Editor Version 5.00</w:t>
                            </w:r>
                          </w:p>
                          <w:p w14:paraId="6B95B788" w14:textId="77777777" w:rsidR="00324217" w:rsidRDefault="00324217" w:rsidP="009D7E21">
                            <w:pPr>
                              <w:pStyle w:val="Body"/>
                            </w:pPr>
                          </w:p>
                          <w:p w14:paraId="69AECD3F" w14:textId="77777777" w:rsidR="00324217" w:rsidRDefault="00324217" w:rsidP="009D7E21">
                            <w:pPr>
                              <w:pStyle w:val="Body"/>
                            </w:pPr>
                            <w:r>
                              <w:t>[HKEY_LOCAL_MACHINE\SOFTWARE\Schneider Electric\ClearSCADA\</w:t>
                            </w:r>
                            <w:proofErr w:type="spellStart"/>
                            <w:r>
                              <w:t>DriverSparkplugB</w:t>
                            </w:r>
                            <w:proofErr w:type="spellEnd"/>
                            <w:r>
                              <w:t>]</w:t>
                            </w:r>
                          </w:p>
                          <w:p w14:paraId="7204D901" w14:textId="77777777" w:rsidR="00324217" w:rsidRDefault="00324217" w:rsidP="009D7E21">
                            <w:pPr>
                              <w:pStyle w:val="Body"/>
                            </w:pPr>
                            <w:r>
                              <w:t>@="</w:t>
                            </w:r>
                            <w:proofErr w:type="spellStart"/>
                            <w:r>
                              <w:t>SparkplugB</w:t>
                            </w:r>
                            <w:proofErr w:type="spellEnd"/>
                            <w:r>
                              <w:t>"</w:t>
                            </w:r>
                          </w:p>
                          <w:p w14:paraId="3F05E384" w14:textId="04D7859F" w:rsidR="00324217" w:rsidRDefault="00324217" w:rsidP="009D7E21">
                            <w:pPr>
                              <w:pStyle w:val="Body"/>
                            </w:pPr>
                            <w:r>
                              <w:t>"</w:t>
                            </w:r>
                            <w:proofErr w:type="spellStart"/>
                            <w:r>
                              <w:t>AssemblyName</w:t>
                            </w:r>
                            <w:proofErr w:type="spellEnd"/>
                            <w:r>
                              <w:t>"="C:\\Program Files\\Schneider Electric\\ClearSCADA\\SparkplugB.dll"</w:t>
                            </w:r>
                          </w:p>
                          <w:p w14:paraId="5FF60502" w14:textId="28C24091" w:rsidR="00324217" w:rsidRDefault="00324217" w:rsidP="009D7E21">
                            <w:pPr>
                              <w:pStyle w:val="Body"/>
                            </w:pPr>
                            <w:r>
                              <w:t>"</w:t>
                            </w:r>
                            <w:proofErr w:type="spellStart"/>
                            <w:r>
                              <w:t>DebugMode</w:t>
                            </w:r>
                            <w:proofErr w:type="spellEnd"/>
                            <w:r>
                              <w:t>"="False"</w:t>
                            </w:r>
                          </w:p>
                          <w:p w14:paraId="1C33B021" w14:textId="77777777" w:rsidR="00324217" w:rsidRDefault="00324217" w:rsidP="009D7E21">
                            <w:pPr>
                              <w:pStyle w:val="Body"/>
                            </w:pPr>
                            <w:r>
                              <w:t>"</w:t>
                            </w:r>
                            <w:proofErr w:type="spellStart"/>
                            <w:r>
                              <w:t>TaskName</w:t>
                            </w:r>
                            <w:proofErr w:type="spellEnd"/>
                            <w:r>
                              <w:t>"="DriverSparkplugB.exe"</w:t>
                            </w:r>
                          </w:p>
                          <w:p w14:paraId="05C00A67" w14:textId="50C91A33" w:rsidR="00324217" w:rsidRDefault="00324217" w:rsidP="009D7E21">
                            <w:pPr>
                              <w:pStyle w:val="Body"/>
                            </w:pPr>
                            <w:r>
                              <w:t>"</w:t>
                            </w:r>
                            <w:proofErr w:type="spellStart"/>
                            <w:r>
                              <w:t>LogEnable</w:t>
                            </w:r>
                            <w:proofErr w:type="spellEnd"/>
                            <w:r>
                              <w:t>"="True"</w:t>
                            </w:r>
                          </w:p>
                        </w:txbxContent>
                      </wps:txbx>
                      <wps:bodyPr rot="0" vert="horz" wrap="square" lIns="91440" tIns="45720" rIns="91440" bIns="45720" anchor="t" anchorCtr="0">
                        <a:spAutoFit/>
                      </wps:bodyPr>
                    </wps:wsp>
                  </a:graphicData>
                </a:graphic>
              </wp:inline>
            </w:drawing>
          </mc:Choice>
          <mc:Fallback>
            <w:pict>
              <v:shapetype w14:anchorId="64D67D41" id="_x0000_t202" coordsize="21600,21600" o:spt="202" path="m,l,21600r21600,l21600,xe">
                <v:stroke joinstyle="miter"/>
                <v:path gradientshapeok="t" o:connecttype="rect"/>
              </v:shapetype>
              <v:shape id="Text Box 2" o:spid="_x0000_s1026" type="#_x0000_t202" style="width:4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">
                <v:textbox style="mso-fit-shape-to-text:t">
                  <w:txbxContent>
                    <w:p w14:paraId="1A167BBD" w14:textId="77777777" w:rsidR="00324217" w:rsidRDefault="00324217" w:rsidP="009D7E21">
                      <w:pPr>
                        <w:pStyle w:val="Body"/>
                      </w:pPr>
                      <w:r>
                        <w:t>Windows Registry Editor Version 5.00</w:t>
                      </w:r>
                    </w:p>
                    <w:p w14:paraId="6B95B788" w14:textId="77777777" w:rsidR="00324217" w:rsidRDefault="00324217" w:rsidP="009D7E21">
                      <w:pPr>
                        <w:pStyle w:val="Body"/>
                      </w:pPr>
                    </w:p>
                    <w:p w14:paraId="69AECD3F" w14:textId="77777777" w:rsidR="00324217" w:rsidRDefault="00324217" w:rsidP="009D7E21">
                      <w:pPr>
                        <w:pStyle w:val="Body"/>
                      </w:pPr>
                      <w:r>
                        <w:t>[HKEY_LOCAL_MACHINE\SOFTWARE\Schneider Electric\ClearSCADA\</w:t>
                      </w:r>
                      <w:proofErr w:type="spellStart"/>
                      <w:r>
                        <w:t>DriverSparkplugB</w:t>
                      </w:r>
                      <w:proofErr w:type="spellEnd"/>
                      <w:r>
                        <w:t>]</w:t>
                      </w:r>
                    </w:p>
                    <w:p w14:paraId="7204D901" w14:textId="77777777" w:rsidR="00324217" w:rsidRDefault="00324217" w:rsidP="009D7E21">
                      <w:pPr>
                        <w:pStyle w:val="Body"/>
                      </w:pPr>
                      <w:r>
                        <w:t>@="</w:t>
                      </w:r>
                      <w:proofErr w:type="spellStart"/>
                      <w:r>
                        <w:t>SparkplugB</w:t>
                      </w:r>
                      <w:proofErr w:type="spellEnd"/>
                      <w:r>
                        <w:t>"</w:t>
                      </w:r>
                    </w:p>
                    <w:p w14:paraId="3F05E384" w14:textId="04D7859F" w:rsidR="00324217" w:rsidRDefault="00324217" w:rsidP="009D7E21">
                      <w:pPr>
                        <w:pStyle w:val="Body"/>
                      </w:pPr>
                      <w:r>
                        <w:t>"</w:t>
                      </w:r>
                      <w:proofErr w:type="spellStart"/>
                      <w:r>
                        <w:t>AssemblyName</w:t>
                      </w:r>
                      <w:proofErr w:type="spellEnd"/>
                      <w:r>
                        <w:t>"="C:\\Program Files\\Schneider Electric\\ClearSCADA\\SparkplugB.dll"</w:t>
                      </w:r>
                    </w:p>
                    <w:p w14:paraId="5FF60502" w14:textId="28C24091" w:rsidR="00324217" w:rsidRDefault="00324217" w:rsidP="009D7E21">
                      <w:pPr>
                        <w:pStyle w:val="Body"/>
                      </w:pPr>
                      <w:r>
                        <w:t>"</w:t>
                      </w:r>
                      <w:proofErr w:type="spellStart"/>
                      <w:r>
                        <w:t>DebugMode</w:t>
                      </w:r>
                      <w:proofErr w:type="spellEnd"/>
                      <w:r>
                        <w:t>"="False"</w:t>
                      </w:r>
                    </w:p>
                    <w:p w14:paraId="1C33B021" w14:textId="77777777" w:rsidR="00324217" w:rsidRDefault="00324217" w:rsidP="009D7E21">
                      <w:pPr>
                        <w:pStyle w:val="Body"/>
                      </w:pPr>
                      <w:r>
                        <w:t>"</w:t>
                      </w:r>
                      <w:proofErr w:type="spellStart"/>
                      <w:r>
                        <w:t>TaskName</w:t>
                      </w:r>
                      <w:proofErr w:type="spellEnd"/>
                      <w:r>
                        <w:t>"="DriverSparkplugB.exe"</w:t>
                      </w:r>
                    </w:p>
                    <w:p w14:paraId="05C00A67" w14:textId="50C91A33" w:rsidR="00324217" w:rsidRDefault="00324217" w:rsidP="009D7E21">
                      <w:pPr>
                        <w:pStyle w:val="Body"/>
                      </w:pPr>
                      <w:r>
                        <w:t>"</w:t>
                      </w:r>
                      <w:proofErr w:type="spellStart"/>
                      <w:r>
                        <w:t>LogEnable</w:t>
                      </w:r>
                      <w:proofErr w:type="spellEnd"/>
                      <w:r>
                        <w:t>"="True"</w:t>
                      </w:r>
                    </w:p>
                  </w:txbxContent>
                </v:textbox>
                <w10:anchorlock/>
              </v:shape>
            </w:pict>
          </mc:Fallback>
        </mc:AlternateContent>
      </w:r>
    </w:p>
    <w:p w14:paraId="1A57D499" w14:textId="77777777" w:rsidR="007A6BDF" w:rsidRDefault="007A6BDF" w:rsidP="009D7E21">
      <w:pPr>
        <w:pStyle w:val="Body"/>
      </w:pPr>
    </w:p>
    <w:p w14:paraId="23EB3C90" w14:textId="77BFC89D" w:rsidR="005714C0" w:rsidRPr="00FD4E9C" w:rsidRDefault="005714C0" w:rsidP="005714C0">
      <w:pPr>
        <w:pStyle w:val="Body"/>
      </w:pPr>
      <w:r>
        <w:t xml:space="preserve">Alternatively, </w:t>
      </w:r>
      <w:r w:rsidRPr="00FD4E9C">
        <w:t xml:space="preserve">you </w:t>
      </w:r>
      <w:r>
        <w:t>can call the .Net installation command as follows:</w:t>
      </w:r>
    </w:p>
    <w:p w14:paraId="127F246D" w14:textId="383B6799" w:rsidR="005714C0" w:rsidRPr="00FD4E9C" w:rsidRDefault="005714C0" w:rsidP="006273E0">
      <w:pPr>
        <w:pStyle w:val="Body"/>
        <w:ind w:left="720"/>
      </w:pPr>
      <w:r w:rsidRPr="00FD4E9C">
        <w:t xml:space="preserve"> </w:t>
      </w:r>
    </w:p>
    <w:p w14:paraId="32A52158" w14:textId="167986A5" w:rsidR="005714C0" w:rsidRPr="00FD4E9C" w:rsidRDefault="005714C0" w:rsidP="00FF31B4">
      <w:pPr>
        <w:pStyle w:val="Body"/>
        <w:numPr>
          <w:ilvl w:val="0"/>
          <w:numId w:val="14"/>
        </w:numPr>
      </w:pPr>
      <w:r w:rsidRPr="00FD4E9C">
        <w:t>Open a command prompt with administrative permissions and set the current directory to the ClearSCADA directory</w:t>
      </w:r>
      <w:r w:rsidR="006273E0">
        <w:t xml:space="preserve"> (usually c:\Program Files\Schneider Electric\</w:t>
      </w:r>
      <w:proofErr w:type="gramStart"/>
      <w:r w:rsidR="006273E0" w:rsidRPr="00FD4E9C">
        <w:t xml:space="preserve">ClearSCADA </w:t>
      </w:r>
      <w:r w:rsidR="006273E0">
        <w:t>)</w:t>
      </w:r>
      <w:proofErr w:type="gramEnd"/>
      <w:r w:rsidRPr="00FD4E9C">
        <w:t xml:space="preserve">. </w:t>
      </w:r>
    </w:p>
    <w:p w14:paraId="03FD0C35" w14:textId="39BC0D89" w:rsidR="005714C0" w:rsidRPr="00FD4E9C" w:rsidRDefault="005714C0" w:rsidP="00FF31B4">
      <w:pPr>
        <w:pStyle w:val="Body"/>
        <w:numPr>
          <w:ilvl w:val="0"/>
          <w:numId w:val="14"/>
        </w:numPr>
      </w:pPr>
      <w:r w:rsidRPr="00FD4E9C">
        <w:t xml:space="preserve">Run the Microsoft .NET Framework </w:t>
      </w:r>
      <w:r w:rsidRPr="008104D5">
        <w:rPr>
          <w:rFonts w:ascii="Courier New" w:hAnsi="Courier New" w:cs="Courier New"/>
        </w:rPr>
        <w:t>InstallUtil.exe</w:t>
      </w:r>
      <w:r w:rsidRPr="00FD4E9C">
        <w:t xml:space="preserve"> on the DLL</w:t>
      </w:r>
      <w:r w:rsidR="006273E0">
        <w:t>:</w:t>
      </w:r>
    </w:p>
    <w:p w14:paraId="1DC9FB90" w14:textId="5A2FE9BE" w:rsidR="005714C0" w:rsidRPr="006273E0" w:rsidRDefault="006273E0" w:rsidP="006273E0">
      <w:pPr>
        <w:pStyle w:val="NormalWeb"/>
        <w:ind w:left="360"/>
        <w:rPr>
          <w:rFonts w:ascii="Arial" w:hAnsi="Arial" w:cs="Arial"/>
          <w:sz w:val="18"/>
          <w:szCs w:val="18"/>
          <w:lang w:eastAsia="en-GB"/>
        </w:rPr>
      </w:pPr>
      <w:r w:rsidRPr="006273E0">
        <w:rPr>
          <w:rFonts w:ascii="Courier New" w:hAnsi="Courier New" w:cs="Courier New"/>
          <w:sz w:val="18"/>
          <w:szCs w:val="18"/>
        </w:rPr>
        <w:t>%</w:t>
      </w:r>
      <w:proofErr w:type="spellStart"/>
      <w:r w:rsidRPr="006273E0">
        <w:rPr>
          <w:rFonts w:ascii="Courier New" w:hAnsi="Courier New" w:cs="Courier New"/>
          <w:sz w:val="18"/>
          <w:szCs w:val="18"/>
        </w:rPr>
        <w:t>WindDir</w:t>
      </w:r>
      <w:proofErr w:type="spellEnd"/>
      <w:r w:rsidRPr="006273E0">
        <w:rPr>
          <w:rFonts w:ascii="Courier New" w:hAnsi="Courier New" w:cs="Courier New"/>
          <w:sz w:val="18"/>
          <w:szCs w:val="18"/>
        </w:rPr>
        <w:t>%\Microsoft.NET\Framework64\v4.0.30319\InstallUtil.exe SparkplugB.dll</w:t>
      </w:r>
    </w:p>
    <w:p w14:paraId="1BB3EA49" w14:textId="77777777" w:rsidR="007A6BDF" w:rsidRPr="00394EB1" w:rsidRDefault="007A6BDF" w:rsidP="009D7E21">
      <w:pPr>
        <w:pStyle w:val="Body"/>
      </w:pPr>
    </w:p>
    <w:p w14:paraId="2D7A06D8" w14:textId="2693335F" w:rsidR="00066D52" w:rsidRDefault="00066D52" w:rsidP="009D7E21">
      <w:pPr>
        <w:pStyle w:val="Heading2"/>
      </w:pPr>
      <w:bookmarkStart w:id="24" w:name="_Toc47959343"/>
      <w:r>
        <w:t>Configure Objects</w:t>
      </w:r>
      <w:bookmarkEnd w:id="24"/>
    </w:p>
    <w:p w14:paraId="78269BA0" w14:textId="785B1C0E" w:rsidR="00066D52" w:rsidRDefault="00066D52" w:rsidP="009D7E21">
      <w:pPr>
        <w:pStyle w:val="Body"/>
      </w:pPr>
      <w:r w:rsidRPr="00066D52">
        <w:t>To get started</w:t>
      </w:r>
      <w:r>
        <w:t xml:space="preserve"> it is recommended to create a structure like this:</w:t>
      </w:r>
    </w:p>
    <w:p w14:paraId="5A503421" w14:textId="24E3C99A" w:rsidR="00066D52" w:rsidRDefault="008C4F16" w:rsidP="009D7E21">
      <w:pPr>
        <w:pStyle w:val="Body"/>
      </w:pPr>
      <w:r w:rsidRPr="008C4F16">
        <w:rPr>
          <w:noProof/>
        </w:rPr>
        <w:drawing>
          <wp:inline distT="0" distB="0" distL="0" distR="0" wp14:anchorId="51B9F0B0" wp14:editId="65535E4F">
            <wp:extent cx="158137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371" cy="743054"/>
                    </a:xfrm>
                    <a:prstGeom prst="rect">
                      <a:avLst/>
                    </a:prstGeom>
                  </pic:spPr>
                </pic:pic>
              </a:graphicData>
            </a:graphic>
          </wp:inline>
        </w:drawing>
      </w:r>
    </w:p>
    <w:p w14:paraId="4DB57BCC" w14:textId="06BEB4DC" w:rsidR="007041E1" w:rsidRDefault="007041E1" w:rsidP="009D7E21">
      <w:pPr>
        <w:pStyle w:val="Body"/>
      </w:pPr>
      <w:r>
        <w:t>Descriptions:</w:t>
      </w:r>
    </w:p>
    <w:p w14:paraId="5D2D0295" w14:textId="2F77C0B2" w:rsidR="007041E1" w:rsidRDefault="007041E1" w:rsidP="00FF31B4">
      <w:pPr>
        <w:pStyle w:val="Body"/>
        <w:numPr>
          <w:ilvl w:val="0"/>
          <w:numId w:val="17"/>
        </w:numPr>
      </w:pPr>
      <w:r>
        <w:t>Sparkplug B</w:t>
      </w:r>
      <w:r w:rsidR="008C4F16">
        <w:t xml:space="preserve"> – create a group for configuration objects</w:t>
      </w:r>
    </w:p>
    <w:p w14:paraId="2611A31B" w14:textId="6D6AD409" w:rsidR="008C4F16" w:rsidRDefault="008C4F16" w:rsidP="00FF31B4">
      <w:pPr>
        <w:pStyle w:val="Body"/>
        <w:numPr>
          <w:ilvl w:val="1"/>
          <w:numId w:val="17"/>
        </w:numPr>
      </w:pPr>
      <w:r>
        <w:t xml:space="preserve">Broker – create the </w:t>
      </w:r>
      <w:proofErr w:type="spellStart"/>
      <w:r>
        <w:t>SparkPlug</w:t>
      </w:r>
      <w:proofErr w:type="spellEnd"/>
      <w:r>
        <w:t xml:space="preserve"> B driver broker</w:t>
      </w:r>
    </w:p>
    <w:p w14:paraId="329145FF" w14:textId="37452A97" w:rsidR="008C4F16" w:rsidRPr="00066D52" w:rsidRDefault="008C4F16" w:rsidP="00FF31B4">
      <w:pPr>
        <w:pStyle w:val="Body"/>
        <w:numPr>
          <w:ilvl w:val="1"/>
          <w:numId w:val="17"/>
        </w:numPr>
      </w:pPr>
      <w:r>
        <w:t>Templates – create a group for templates (start with this empty).</w:t>
      </w:r>
    </w:p>
    <w:p w14:paraId="35085C0E" w14:textId="54070C91" w:rsidR="005A2E88" w:rsidRPr="008104D5" w:rsidRDefault="00394EB1" w:rsidP="009D7E21">
      <w:pPr>
        <w:pStyle w:val="Heading2"/>
      </w:pPr>
      <w:bookmarkStart w:id="25" w:name="_Toc47959344"/>
      <w:r>
        <w:t xml:space="preserve">Configure a </w:t>
      </w:r>
      <w:r w:rsidR="00EF2DD3">
        <w:t>Broker</w:t>
      </w:r>
      <w:bookmarkEnd w:id="25"/>
    </w:p>
    <w:p w14:paraId="571A0527" w14:textId="0F428810" w:rsidR="00394EB1" w:rsidRDefault="007A6BDF" w:rsidP="009D7E21">
      <w:pPr>
        <w:pStyle w:val="Body"/>
      </w:pPr>
      <w:r>
        <w:t>A Broker object defines the connection to the broker, the Group Id of the devices communicating and other characteristics of the group such as the automatic configuration features.</w:t>
      </w:r>
    </w:p>
    <w:p w14:paraId="066A8B8F" w14:textId="6CAFAE10" w:rsidR="007A6BDF" w:rsidRDefault="007A6BDF" w:rsidP="009D7E21">
      <w:pPr>
        <w:pStyle w:val="Body"/>
      </w:pPr>
      <w:r>
        <w:t>Example:</w:t>
      </w:r>
    </w:p>
    <w:p w14:paraId="2AB5852A" w14:textId="325EC8D4" w:rsidR="007A6BDF" w:rsidRDefault="00834D1E" w:rsidP="009D7E21">
      <w:pPr>
        <w:pStyle w:val="Body"/>
      </w:pPr>
      <w:r w:rsidRPr="00834D1E">
        <w:rPr>
          <w:noProof/>
        </w:rPr>
        <w:drawing>
          <wp:inline distT="0" distB="0" distL="0" distR="0" wp14:anchorId="5A4ABE76" wp14:editId="790AF151">
            <wp:extent cx="596011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0110" cy="2706370"/>
                    </a:xfrm>
                    <a:prstGeom prst="rect">
                      <a:avLst/>
                    </a:prstGeom>
                  </pic:spPr>
                </pic:pic>
              </a:graphicData>
            </a:graphic>
          </wp:inline>
        </w:drawing>
      </w:r>
    </w:p>
    <w:p w14:paraId="794B43DB" w14:textId="62831303" w:rsidR="00834D1E" w:rsidRDefault="00A62CE1" w:rsidP="009D7E21">
      <w:pPr>
        <w:pStyle w:val="Body"/>
      </w:pPr>
      <w:r>
        <w:t>The top section of this object is concerned with the MQTT broker connection, such as the host details, user name and password, client Id, version and certificate security.</w:t>
      </w:r>
    </w:p>
    <w:p w14:paraId="7D24DBB6" w14:textId="3A8AD280" w:rsidR="00A62CE1" w:rsidRDefault="00A62CE1" w:rsidP="009D7E21">
      <w:pPr>
        <w:pStyle w:val="Body"/>
      </w:pPr>
      <w:r>
        <w:t>The fields relevant to Sparkplug B protocol are:</w:t>
      </w:r>
    </w:p>
    <w:p w14:paraId="11CB3135" w14:textId="631495AA" w:rsidR="00A62CE1" w:rsidRDefault="00D03009" w:rsidP="00FF31B4">
      <w:pPr>
        <w:pStyle w:val="Body"/>
        <w:numPr>
          <w:ilvl w:val="0"/>
          <w:numId w:val="16"/>
        </w:numPr>
      </w:pPr>
      <w:r>
        <w:t>Group Id – an identifier for the devices and nodes belonging to this namespace. This should be unique amongst the broker objects, but it is not checked and there is no real reason why data cannot be duplicated.</w:t>
      </w:r>
    </w:p>
    <w:p w14:paraId="27BE8B3A" w14:textId="0DA39D69" w:rsidR="00D03009" w:rsidRDefault="00D03009" w:rsidP="00FF31B4">
      <w:pPr>
        <w:pStyle w:val="Body"/>
        <w:numPr>
          <w:ilvl w:val="0"/>
          <w:numId w:val="16"/>
        </w:numPr>
      </w:pPr>
      <w:r>
        <w:t>SCADA Host Id – a name used by the Sparkplug protocol to identify this master's state, using this name as the Last Will and Testament (LWT) topic which an edge node can subscribe to. For redundant servers, this name must be unique per server, however this is not yet implemented. Implementation could be to simply append the server host name to this Id.</w:t>
      </w:r>
    </w:p>
    <w:p w14:paraId="58DA6FB4" w14:textId="3CBF2996" w:rsidR="00D03009" w:rsidRDefault="00D03009" w:rsidP="00FF31B4">
      <w:pPr>
        <w:pStyle w:val="Body"/>
        <w:numPr>
          <w:ilvl w:val="0"/>
          <w:numId w:val="16"/>
        </w:numPr>
      </w:pPr>
      <w:r>
        <w:t xml:space="preserve">Automatic Configure – as will be described later, </w:t>
      </w:r>
      <w:r w:rsidR="00FF2E7A">
        <w:t>self-</w:t>
      </w:r>
      <w:r>
        <w:t xml:space="preserve">configuration is a key feature of this driver. </w:t>
      </w:r>
      <w:r w:rsidR="00FF2E7A">
        <w:t xml:space="preserve">The feature enabled by this checkbox will cause self-configuration to happen when any device connects with valid namespace and </w:t>
      </w:r>
      <w:r w:rsidR="00FF2E7A">
        <w:lastRenderedPageBreak/>
        <w:t>payload data in its birth certificate. When unchecked, new nodes and devices will be placed in a queue, pending an action on the broker to cause configuration.</w:t>
      </w:r>
    </w:p>
    <w:p w14:paraId="0CAB31C4" w14:textId="2D0D1123" w:rsidR="00FF2E7A" w:rsidRDefault="00FF2E7A" w:rsidP="00FF31B4">
      <w:pPr>
        <w:pStyle w:val="Body"/>
        <w:numPr>
          <w:ilvl w:val="0"/>
          <w:numId w:val="16"/>
        </w:numPr>
      </w:pPr>
      <w:r>
        <w:t>Server Port, User Name, Password – these fields are a valid Geo SCADA user credentials which will execute the configuration actions. When not configured, the driver will be unable to create or modify devices.</w:t>
      </w:r>
    </w:p>
    <w:p w14:paraId="695738BD" w14:textId="70F71B12" w:rsidR="00FF2E7A" w:rsidRDefault="00FF2E7A" w:rsidP="00FF31B4">
      <w:pPr>
        <w:pStyle w:val="Body"/>
        <w:numPr>
          <w:ilvl w:val="0"/>
          <w:numId w:val="16"/>
        </w:numPr>
      </w:pPr>
      <w:r>
        <w:t>Create Devices o</w:t>
      </w:r>
      <w:r w:rsidR="00C1642E">
        <w:t>r</w:t>
      </w:r>
      <w:r>
        <w:t xml:space="preserve"> Instance</w:t>
      </w:r>
      <w:r w:rsidR="00C1642E">
        <w:t>s</w:t>
      </w:r>
      <w:r>
        <w:t xml:space="preserve"> in Group </w:t>
      </w:r>
      <w:r w:rsidR="00C1642E">
        <w:t>–</w:t>
      </w:r>
      <w:r>
        <w:t xml:space="preserve"> </w:t>
      </w:r>
      <w:r w:rsidR="00C1642E">
        <w:t xml:space="preserve">Enter a group name. </w:t>
      </w:r>
      <w:r w:rsidR="005A4DDB">
        <w:t>e.g. "</w:t>
      </w:r>
      <w:proofErr w:type="spellStart"/>
      <w:r w:rsidR="005A4DDB">
        <w:t>SparkplugB</w:t>
      </w:r>
      <w:proofErr w:type="spellEnd"/>
      <w:r w:rsidR="005A4DDB">
        <w:t xml:space="preserve">". </w:t>
      </w:r>
      <w:r w:rsidR="00C1642E">
        <w:t>New Nodes will be created within this group.</w:t>
      </w:r>
    </w:p>
    <w:p w14:paraId="2362421B" w14:textId="07DDCF9C" w:rsidR="00FF2E7A" w:rsidRDefault="00FF2E7A" w:rsidP="00FF31B4">
      <w:pPr>
        <w:pStyle w:val="Body"/>
        <w:numPr>
          <w:ilvl w:val="0"/>
          <w:numId w:val="16"/>
        </w:numPr>
      </w:pPr>
      <w:r>
        <w:t>Node Template</w:t>
      </w:r>
      <w:r w:rsidR="00C1642E">
        <w:t xml:space="preserve"> – Enter a template name. This template will contain a Node object and zero or more points, plus any displays, logic, trends or other objects as required. When a new Node is configured by the driver, this template will be instanced.</w:t>
      </w:r>
      <w:r w:rsidR="005A4DDB">
        <w:t xml:space="preserve"> (Leave blank for now. More about this later).</w:t>
      </w:r>
    </w:p>
    <w:p w14:paraId="41E96AEB" w14:textId="2CE51501" w:rsidR="00FF2E7A" w:rsidRDefault="00FF2E7A" w:rsidP="00FF31B4">
      <w:pPr>
        <w:pStyle w:val="Body"/>
        <w:numPr>
          <w:ilvl w:val="0"/>
          <w:numId w:val="16"/>
        </w:numPr>
      </w:pPr>
      <w:r>
        <w:t>Device Templates</w:t>
      </w:r>
      <w:r w:rsidR="00C1642E">
        <w:t xml:space="preserve"> – Enter a group name. </w:t>
      </w:r>
      <w:r w:rsidR="005A4DDB">
        <w:t>e.g. "</w:t>
      </w:r>
      <w:proofErr w:type="spellStart"/>
      <w:r w:rsidR="005A4DDB">
        <w:t>SparkplugB.Templates</w:t>
      </w:r>
      <w:proofErr w:type="spellEnd"/>
      <w:r w:rsidR="005A4DDB">
        <w:t xml:space="preserve">". </w:t>
      </w:r>
      <w:r w:rsidR="00C1642E">
        <w:t>This group will contain multiple templates. Each template will be named according to the Device name they correspond to. When a new Device is seen and then configured, the driver will attempt to find the template matching the Device name, otherwise it will create a group and device as non-templated objects.</w:t>
      </w:r>
      <w:r w:rsidR="005A4DDB">
        <w:t xml:space="preserve"> (More about this later).</w:t>
      </w:r>
    </w:p>
    <w:p w14:paraId="73C87FAE" w14:textId="20C1C40A" w:rsidR="00C1642E" w:rsidRDefault="00C1642E" w:rsidP="009D7E21">
      <w:pPr>
        <w:pStyle w:val="Body"/>
      </w:pPr>
      <w:r>
        <w:t>When a broker is configured correctly and is subscribed to a broker, the broker state will be Healthy</w:t>
      </w:r>
      <w:r w:rsidR="00066D52">
        <w:t>.</w:t>
      </w:r>
    </w:p>
    <w:p w14:paraId="4F85D17D" w14:textId="3A5422D8" w:rsidR="00C1642E" w:rsidRDefault="008C4F16" w:rsidP="009D7E21">
      <w:pPr>
        <w:pStyle w:val="Body"/>
      </w:pPr>
      <w:r>
        <w:t>You are now ready to connect Sparkplug B nodes to your broker! The next section describes what happens when you do.</w:t>
      </w:r>
    </w:p>
    <w:p w14:paraId="48C98C63" w14:textId="77777777" w:rsidR="006A1730" w:rsidRDefault="006A1730" w:rsidP="009D7E21">
      <w:pPr>
        <w:pStyle w:val="Body"/>
      </w:pPr>
    </w:p>
    <w:p w14:paraId="3E7BC870" w14:textId="27AFF342" w:rsidR="008C4F16" w:rsidRDefault="006A1730" w:rsidP="009D7E21">
      <w:pPr>
        <w:pStyle w:val="Heading2"/>
      </w:pPr>
      <w:bookmarkStart w:id="26" w:name="_Toc47959345"/>
      <w:r>
        <w:t>Test</w:t>
      </w:r>
      <w:r w:rsidR="008C4F16">
        <w:t xml:space="preserve"> Nodes and Devices</w:t>
      </w:r>
      <w:bookmarkEnd w:id="26"/>
    </w:p>
    <w:p w14:paraId="11F9AE12" w14:textId="7DE26EBD" w:rsidR="008C4F16" w:rsidRPr="005A4DDB" w:rsidRDefault="008C4F16" w:rsidP="006A1730">
      <w:pPr>
        <w:pStyle w:val="Heading4"/>
      </w:pPr>
      <w:r w:rsidRPr="005A4DDB">
        <w:t>Using Test Software</w:t>
      </w:r>
    </w:p>
    <w:p w14:paraId="72BF3288" w14:textId="3A4E984D" w:rsidR="008C4F16" w:rsidRDefault="004E1ABD" w:rsidP="009D7E21">
      <w:pPr>
        <w:pStyle w:val="Body"/>
      </w:pPr>
      <w:r>
        <w:t>If you do not yet have test devices ready to connect, then it is possible to use test software to simulate the behavior of a Sparkplug data source.</w:t>
      </w:r>
      <w:r w:rsidR="003A5B57">
        <w:t xml:space="preserve"> Examples here</w:t>
      </w:r>
      <w:r w:rsidR="00555F3F">
        <w:t xml:space="preserve"> are for Python and Node-Red</w:t>
      </w:r>
      <w:r w:rsidR="00A4230A">
        <w:t>, and the follow-on images relate specifically to the Node-Red example.</w:t>
      </w:r>
    </w:p>
    <w:p w14:paraId="1DA0A586" w14:textId="1ACE9964" w:rsidR="0093698D" w:rsidRDefault="0093698D" w:rsidP="00083F75">
      <w:pPr>
        <w:pStyle w:val="Heading3"/>
      </w:pPr>
      <w:bookmarkStart w:id="27" w:name="_Toc47959346"/>
      <w:r>
        <w:t>Python</w:t>
      </w:r>
      <w:bookmarkEnd w:id="27"/>
    </w:p>
    <w:p w14:paraId="02DF48C7" w14:textId="0223B09B" w:rsidR="0093698D" w:rsidRDefault="003A5B57" w:rsidP="009D7E21">
      <w:pPr>
        <w:pStyle w:val="Body"/>
      </w:pPr>
      <w:r>
        <w:t xml:space="preserve">You can run Python on any Windows or Linux version. </w:t>
      </w:r>
      <w:r w:rsidR="0093698D">
        <w:t xml:space="preserve">Find a sample Python </w:t>
      </w:r>
      <w:r>
        <w:t>(2.7) implementation for the Raspberry Pi here:</w:t>
      </w:r>
    </w:p>
    <w:p w14:paraId="502AA1B1" w14:textId="52985BF6" w:rsidR="003A5B57" w:rsidRDefault="00DC6622" w:rsidP="009D7E21">
      <w:pPr>
        <w:pStyle w:val="Body"/>
      </w:pPr>
      <w:hyperlink r:id="rId28" w:history="1">
        <w:r w:rsidR="003A5B57">
          <w:rPr>
            <w:rStyle w:val="Hyperlink"/>
          </w:rPr>
          <w:t>https://github.com/eclipse/tahu/tree/master/sparkplug_b/raspberry_pi_examples/python</w:t>
        </w:r>
      </w:hyperlink>
    </w:p>
    <w:p w14:paraId="2DE4B51E" w14:textId="0B2EA7E8" w:rsidR="003A5B57" w:rsidRDefault="003A5B57" w:rsidP="009D7E21">
      <w:pPr>
        <w:pStyle w:val="Body"/>
      </w:pPr>
      <w:r w:rsidRPr="003A5B57">
        <w:t xml:space="preserve">The </w:t>
      </w:r>
      <w:r>
        <w:t xml:space="preserve">example is designed to work on a Raspberry Pi using the </w:t>
      </w:r>
      <w:proofErr w:type="spellStart"/>
      <w:r>
        <w:t>PiBrella</w:t>
      </w:r>
      <w:proofErr w:type="spellEnd"/>
      <w:r>
        <w:t xml:space="preserve"> GPIO 'HAT' extension, but it will work without that without modification.</w:t>
      </w:r>
    </w:p>
    <w:p w14:paraId="24019A56" w14:textId="087DCCE2" w:rsidR="003A5B57" w:rsidRDefault="003A5B57" w:rsidP="009D7E21">
      <w:pPr>
        <w:pStyle w:val="Body"/>
      </w:pPr>
      <w:r>
        <w:t>Find a generic example here:</w:t>
      </w:r>
    </w:p>
    <w:p w14:paraId="6C8A9A40" w14:textId="77777777" w:rsidR="003A5B57" w:rsidRDefault="00DC6622" w:rsidP="009D7E21">
      <w:pPr>
        <w:pStyle w:val="Body"/>
      </w:pPr>
      <w:hyperlink r:id="rId29" w:history="1">
        <w:r w:rsidR="003A5B57">
          <w:rPr>
            <w:rStyle w:val="Hyperlink"/>
          </w:rPr>
          <w:t>https://github.com/eclipse/tahu/blob/master/sparkplug_b/stand_alone_examples/python/example.py</w:t>
        </w:r>
      </w:hyperlink>
    </w:p>
    <w:p w14:paraId="3A0CC874" w14:textId="05AF3283" w:rsidR="003A5B57" w:rsidRDefault="003A5B57" w:rsidP="009D7E21">
      <w:pPr>
        <w:pStyle w:val="Body"/>
      </w:pPr>
      <w:r>
        <w:t>You will need to edit the code and as a minimum, add the Broker/Server connection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4318F4" w:rsidRPr="004318F4" w14:paraId="1F7575E9" w14:textId="77777777" w:rsidTr="004318F4">
        <w:tc>
          <w:tcPr>
            <w:tcW w:w="0" w:type="auto"/>
            <w:shd w:val="clear" w:color="auto" w:fill="FFFFFF"/>
            <w:tcMar>
              <w:top w:w="0" w:type="dxa"/>
              <w:left w:w="150" w:type="dxa"/>
              <w:bottom w:w="0" w:type="dxa"/>
              <w:right w:w="150" w:type="dxa"/>
            </w:tcMar>
            <w:hideMark/>
          </w:tcPr>
          <w:p w14:paraId="19925FE4"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serverUrl</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"192.168.1.53"</w:t>
            </w:r>
          </w:p>
        </w:tc>
      </w:tr>
      <w:tr w:rsidR="004318F4" w:rsidRPr="004318F4" w14:paraId="0DC139E3" w14:textId="77777777" w:rsidTr="004318F4">
        <w:tc>
          <w:tcPr>
            <w:tcW w:w="0" w:type="auto"/>
            <w:shd w:val="clear" w:color="auto" w:fill="FFFFFF"/>
            <w:tcMar>
              <w:top w:w="0" w:type="dxa"/>
              <w:left w:w="150" w:type="dxa"/>
              <w:bottom w:w="0" w:type="dxa"/>
              <w:right w:w="150" w:type="dxa"/>
            </w:tcMar>
            <w:hideMark/>
          </w:tcPr>
          <w:p w14:paraId="46AA490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myGroupId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"Sparkplug B Devices"</w:t>
            </w:r>
          </w:p>
        </w:tc>
      </w:tr>
      <w:tr w:rsidR="004318F4" w:rsidRPr="004318F4" w14:paraId="0A295358" w14:textId="77777777" w:rsidTr="004318F4">
        <w:tc>
          <w:tcPr>
            <w:tcW w:w="0" w:type="auto"/>
            <w:shd w:val="clear" w:color="auto" w:fill="FFFFFF"/>
            <w:tcMar>
              <w:top w:w="0" w:type="dxa"/>
              <w:left w:w="150" w:type="dxa"/>
              <w:bottom w:w="0" w:type="dxa"/>
              <w:right w:w="150" w:type="dxa"/>
            </w:tcMar>
            <w:hideMark/>
          </w:tcPr>
          <w:p w14:paraId="675A317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"Python Raspberry Pi"</w:t>
            </w:r>
          </w:p>
        </w:tc>
      </w:tr>
      <w:tr w:rsidR="004318F4" w:rsidRPr="004318F4" w14:paraId="482BCEA6" w14:textId="77777777" w:rsidTr="004318F4">
        <w:tc>
          <w:tcPr>
            <w:tcW w:w="0" w:type="auto"/>
            <w:shd w:val="clear" w:color="auto" w:fill="FFFFFF"/>
            <w:tcMar>
              <w:top w:w="0" w:type="dxa"/>
              <w:left w:w="150" w:type="dxa"/>
              <w:bottom w:w="0" w:type="dxa"/>
              <w:right w:w="150" w:type="dxa"/>
            </w:tcMar>
            <w:hideMark/>
          </w:tcPr>
          <w:p w14:paraId="32DFA0E2"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mySubNodeName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Pibrella</w:t>
            </w:r>
            <w:proofErr w:type="spellEnd"/>
            <w:r w:rsidRPr="004318F4">
              <w:rPr>
                <w:rFonts w:ascii="Consolas" w:hAnsi="Consolas" w:cs="Segoe UI"/>
                <w:color w:val="032F62"/>
                <w:sz w:val="18"/>
                <w:szCs w:val="18"/>
                <w:lang w:eastAsia="en-GB"/>
              </w:rPr>
              <w:t>"</w:t>
            </w:r>
          </w:p>
        </w:tc>
      </w:tr>
      <w:tr w:rsidR="004318F4" w:rsidRPr="004318F4" w14:paraId="2E68E22A" w14:textId="77777777" w:rsidTr="004318F4">
        <w:tc>
          <w:tcPr>
            <w:tcW w:w="0" w:type="auto"/>
            <w:shd w:val="clear" w:color="auto" w:fill="FFFFFF"/>
            <w:tcMar>
              <w:top w:w="0" w:type="dxa"/>
              <w:left w:w="150" w:type="dxa"/>
              <w:bottom w:w="0" w:type="dxa"/>
              <w:right w:w="150" w:type="dxa"/>
            </w:tcMar>
            <w:hideMark/>
          </w:tcPr>
          <w:p w14:paraId="4661BBA7"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lastRenderedPageBreak/>
              <w:t>myUsername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"admin"</w:t>
            </w:r>
          </w:p>
        </w:tc>
      </w:tr>
      <w:tr w:rsidR="004318F4" w:rsidRPr="004318F4" w14:paraId="75B6DBA0" w14:textId="77777777" w:rsidTr="004318F4">
        <w:tc>
          <w:tcPr>
            <w:tcW w:w="0" w:type="auto"/>
            <w:shd w:val="clear" w:color="auto" w:fill="FFFFFF"/>
            <w:tcMar>
              <w:top w:w="0" w:type="dxa"/>
              <w:left w:w="150" w:type="dxa"/>
              <w:bottom w:w="0" w:type="dxa"/>
              <w:right w:w="150" w:type="dxa"/>
            </w:tcMar>
            <w:hideMark/>
          </w:tcPr>
          <w:p w14:paraId="45CD72B8"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myPassword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changeme</w:t>
            </w:r>
            <w:proofErr w:type="spellEnd"/>
            <w:r w:rsidRPr="004318F4">
              <w:rPr>
                <w:rFonts w:ascii="Consolas" w:hAnsi="Consolas" w:cs="Segoe UI"/>
                <w:color w:val="032F62"/>
                <w:sz w:val="18"/>
                <w:szCs w:val="18"/>
                <w:lang w:eastAsia="en-GB"/>
              </w:rPr>
              <w:t>"</w:t>
            </w:r>
          </w:p>
        </w:tc>
      </w:tr>
    </w:tbl>
    <w:p w14:paraId="2D317819" w14:textId="77777777" w:rsidR="004318F4" w:rsidRDefault="004318F4" w:rsidP="009D7E21">
      <w:pPr>
        <w:pStyle w:val="Body"/>
      </w:pPr>
    </w:p>
    <w:p w14:paraId="51CD6B6D" w14:textId="7780DEDD" w:rsidR="003A5B57" w:rsidRDefault="003A5B57" w:rsidP="009D7E21">
      <w:pPr>
        <w:pStyle w:val="Body"/>
      </w:pPr>
      <w:r>
        <w:t>The sample requires a Python Library for MQTT and for Sparkplug. The former can be added with Python PIP. The Sparkplug library is available here:</w:t>
      </w:r>
    </w:p>
    <w:p w14:paraId="25F2C085" w14:textId="0025FFEC" w:rsidR="003A5B57" w:rsidRDefault="00DC6622" w:rsidP="009D7E21">
      <w:pPr>
        <w:pStyle w:val="Body"/>
      </w:pPr>
      <w:hyperlink r:id="rId30" w:history="1">
        <w:r w:rsidR="003A5B57">
          <w:rPr>
            <w:rStyle w:val="Hyperlink"/>
          </w:rPr>
          <w:t>https://github.com/eclipse/tahu/tree/master/client_libraries/python</w:t>
        </w:r>
      </w:hyperlink>
    </w:p>
    <w:p w14:paraId="2EDF2FBC" w14:textId="4D023C84" w:rsidR="003A5B57" w:rsidRPr="003A5B57" w:rsidRDefault="003A5B57" w:rsidP="009D7E21">
      <w:pPr>
        <w:pStyle w:val="Body"/>
      </w:pPr>
      <w:r>
        <w:t xml:space="preserve">Copy these files into </w:t>
      </w:r>
      <w:r w:rsidR="004318F4">
        <w:t>the same folder as example.py and run the example after making edits. The program will connect as a Node and Field Device, send data and respond to commands (controls).</w:t>
      </w:r>
    </w:p>
    <w:p w14:paraId="1441887D" w14:textId="07B37444" w:rsidR="003A5B57" w:rsidRDefault="003A5B57" w:rsidP="00083F75">
      <w:pPr>
        <w:pStyle w:val="Heading3"/>
      </w:pPr>
      <w:bookmarkStart w:id="28" w:name="_Toc47959347"/>
      <w:r w:rsidRPr="003A5B57">
        <w:t>Node-Red</w:t>
      </w:r>
      <w:bookmarkEnd w:id="28"/>
    </w:p>
    <w:p w14:paraId="0A7FFC7E" w14:textId="30A2920E" w:rsidR="003A5B57" w:rsidRDefault="004318F4" w:rsidP="009D7E21">
      <w:pPr>
        <w:pStyle w:val="Body"/>
      </w:pPr>
      <w:r w:rsidRPr="004318F4">
        <w:t xml:space="preserve">An alternative to Python is to use Node-Red. This is a web-based graphical environment for designing and testing data flows. See </w:t>
      </w:r>
      <w:hyperlink r:id="rId31" w:history="1">
        <w:r w:rsidRPr="004318F4">
          <w:rPr>
            <w:rStyle w:val="Hyperlink"/>
          </w:rPr>
          <w:t>https://nodered.org/</w:t>
        </w:r>
      </w:hyperlink>
      <w:r w:rsidRPr="004318F4">
        <w:t xml:space="preserve"> for </w:t>
      </w:r>
      <w:r>
        <w:t>download and installation guides.</w:t>
      </w:r>
    </w:p>
    <w:p w14:paraId="67CA0384" w14:textId="0B6BAF68" w:rsidR="004318F4" w:rsidRPr="004318F4" w:rsidRDefault="004318F4" w:rsidP="009D7E21">
      <w:pPr>
        <w:pStyle w:val="Body"/>
      </w:pPr>
      <w:r>
        <w:t xml:space="preserve">Node-red requires a 'palette' of items which provide MQTT and Sparkplug capability. The web interface of Node-Red has a menu at the top left – select 'Manage Palette'. Then select the 'Install' tab and enter: </w:t>
      </w:r>
      <w:r>
        <w:rPr>
          <w:rFonts w:ascii="Arial" w:hAnsi="Arial" w:cs="Arial"/>
          <w:color w:val="555555"/>
          <w:sz w:val="21"/>
          <w:szCs w:val="21"/>
          <w:shd w:val="clear" w:color="auto" w:fill="FFFFFF"/>
        </w:rPr>
        <w:t>node-red-</w:t>
      </w:r>
      <w:proofErr w:type="spellStart"/>
      <w:r>
        <w:rPr>
          <w:rFonts w:ascii="Arial" w:hAnsi="Arial" w:cs="Arial"/>
          <w:color w:val="555555"/>
          <w:sz w:val="21"/>
          <w:szCs w:val="21"/>
          <w:shd w:val="clear" w:color="auto" w:fill="FFFFFF"/>
        </w:rPr>
        <w:t>contrib</w:t>
      </w:r>
      <w:proofErr w:type="spellEnd"/>
      <w:r>
        <w:rPr>
          <w:rFonts w:ascii="Arial" w:hAnsi="Arial" w:cs="Arial"/>
          <w:color w:val="555555"/>
          <w:sz w:val="21"/>
          <w:szCs w:val="21"/>
          <w:shd w:val="clear" w:color="auto" w:fill="FFFFFF"/>
        </w:rPr>
        <w:t>-sparkplug</w:t>
      </w:r>
    </w:p>
    <w:p w14:paraId="19DEF115" w14:textId="6B0BF565" w:rsidR="003A5B57" w:rsidRDefault="004318F4" w:rsidP="009D7E21">
      <w:pPr>
        <w:pStyle w:val="Body"/>
      </w:pPr>
      <w:r w:rsidRPr="004318F4">
        <w:rPr>
          <w:noProof/>
        </w:rPr>
        <w:drawing>
          <wp:inline distT="0" distB="0" distL="0" distR="0" wp14:anchorId="50D90C7E" wp14:editId="52CCEEC1">
            <wp:extent cx="5960110" cy="2286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0110" cy="2286635"/>
                    </a:xfrm>
                    <a:prstGeom prst="rect">
                      <a:avLst/>
                    </a:prstGeom>
                  </pic:spPr>
                </pic:pic>
              </a:graphicData>
            </a:graphic>
          </wp:inline>
        </w:drawing>
      </w:r>
    </w:p>
    <w:p w14:paraId="6EFE2217" w14:textId="77777777" w:rsidR="005A4DDB" w:rsidRDefault="005A4DDB" w:rsidP="009D7E21">
      <w:pPr>
        <w:pStyle w:val="Body"/>
      </w:pPr>
    </w:p>
    <w:p w14:paraId="44D20BC4" w14:textId="777F7025" w:rsidR="004318F4" w:rsidRDefault="004318F4" w:rsidP="009D7E21">
      <w:pPr>
        <w:pStyle w:val="Body"/>
      </w:pPr>
      <w:r>
        <w:t xml:space="preserve">Install this item, then use the </w:t>
      </w:r>
      <w:r w:rsidR="004C730C">
        <w:t>designer to create the following:</w:t>
      </w:r>
    </w:p>
    <w:p w14:paraId="215DB747" w14:textId="7D333A36" w:rsidR="004C730C" w:rsidRDefault="004C730C" w:rsidP="009D7E21">
      <w:pPr>
        <w:pStyle w:val="Body"/>
      </w:pPr>
      <w:r w:rsidRPr="004C730C">
        <w:rPr>
          <w:noProof/>
        </w:rPr>
        <w:drawing>
          <wp:inline distT="0" distB="0" distL="0" distR="0" wp14:anchorId="46099039" wp14:editId="77EEBAD6">
            <wp:extent cx="5677692" cy="1552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7692" cy="1552792"/>
                    </a:xfrm>
                    <a:prstGeom prst="rect">
                      <a:avLst/>
                    </a:prstGeom>
                  </pic:spPr>
                </pic:pic>
              </a:graphicData>
            </a:graphic>
          </wp:inline>
        </w:drawing>
      </w:r>
    </w:p>
    <w:p w14:paraId="5739508F" w14:textId="77777777" w:rsidR="005A4DDB" w:rsidRDefault="005A4DDB" w:rsidP="009D7E21">
      <w:pPr>
        <w:pStyle w:val="Body"/>
      </w:pPr>
    </w:p>
    <w:p w14:paraId="53814F65" w14:textId="624048E4" w:rsidR="00F516B5" w:rsidRDefault="004C730C" w:rsidP="009D7E21">
      <w:pPr>
        <w:pStyle w:val="Body"/>
      </w:pPr>
      <w:r>
        <w:t xml:space="preserve">Each of the three </w:t>
      </w:r>
      <w:r w:rsidR="00BE07B5">
        <w:t>gr</w:t>
      </w:r>
      <w:r w:rsidR="00401DF5">
        <w:t>e</w:t>
      </w:r>
      <w:r w:rsidR="00BE07B5">
        <w:t>y</w:t>
      </w:r>
      <w:r w:rsidR="00401DF5">
        <w:t xml:space="preserve"> Inject nodes specify the Topic name, using the Device Id 'TestDev2'. The three orange function nodes specify the message payload in JSON format which the next sparkplug node converts into </w:t>
      </w:r>
      <w:proofErr w:type="spellStart"/>
      <w:r w:rsidR="00401DF5">
        <w:t>Protobuf</w:t>
      </w:r>
      <w:proofErr w:type="spellEnd"/>
      <w:r w:rsidR="00401DF5">
        <w:t xml:space="preserve"> for sending. </w:t>
      </w:r>
    </w:p>
    <w:p w14:paraId="0D6276D7" w14:textId="77777777" w:rsidR="00F516B5" w:rsidRDefault="00401DF5" w:rsidP="009D7E21">
      <w:pPr>
        <w:pStyle w:val="Body"/>
      </w:pPr>
      <w:r>
        <w:t xml:space="preserve">The DBIRTH message and DDATA messages follow similar formats, with the DDATA message using the metric (point/tag) Alias feature to specify the metric numerically to reduce bandwidth for data updates. </w:t>
      </w:r>
    </w:p>
    <w:p w14:paraId="28B2AA19" w14:textId="77777777" w:rsidR="005A4DDB" w:rsidRDefault="00F516B5" w:rsidP="009D7E21">
      <w:pPr>
        <w:pStyle w:val="Body"/>
        <w:rPr>
          <w:noProof/>
        </w:rPr>
      </w:pPr>
      <w:r>
        <w:lastRenderedPageBreak/>
        <w:t>The example below creates 50 digital and 50 analogue points and feeds them with random numbers.</w:t>
      </w:r>
      <w:r w:rsidR="00CD2A2D">
        <w:t xml:space="preserve"> Paste the script in the two boxes below into the DBIRTH and DDATA function nodes.</w:t>
      </w:r>
      <w:r w:rsidR="005A4DDB" w:rsidRPr="005A4DDB">
        <w:rPr>
          <w:noProof/>
        </w:rPr>
        <w:t xml:space="preserve"> </w:t>
      </w:r>
    </w:p>
    <w:p w14:paraId="1A467772" w14:textId="4EFE9002" w:rsidR="00F516B5" w:rsidRDefault="005A4DDB" w:rsidP="009D7E21">
      <w:pPr>
        <w:pStyle w:val="Body"/>
      </w:pPr>
      <w:r w:rsidRPr="00401DF5">
        <w:rPr>
          <w:noProof/>
        </w:rPr>
        <mc:AlternateContent>
          <mc:Choice Requires="wps">
            <w:drawing>
              <wp:inline distT="0" distB="0" distL="0" distR="0" wp14:anchorId="7C2D3606" wp14:editId="6D7E7B17">
                <wp:extent cx="2843939" cy="1404620"/>
                <wp:effectExtent l="0" t="0" r="13970"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6E70C20A" w14:textId="77777777" w:rsidR="00324217" w:rsidRDefault="00324217"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324217" w:rsidRPr="00401DF5" w:rsidRDefault="00324217"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wps:txbx>
                      <wps:bodyPr rot="0" vert="horz" wrap="square" lIns="91440" tIns="45720" rIns="91440" bIns="45720" anchor="t" anchorCtr="0">
                        <a:spAutoFit/>
                      </wps:bodyPr>
                    </wps:wsp>
                  </a:graphicData>
                </a:graphic>
              </wp:inline>
            </w:drawing>
          </mc:Choice>
          <mc:Fallback>
            <w:pict>
              <v:shape w14:anchorId="7C2D3606" id="_x0000_s1027"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Ap6L+lJwIAAE0EAAAOAAAAAAAAAAAAAAAAAC4CAABkcnMvZTJvRG9j&#10;LnhtbFBLAQItABQABgAIAAAAIQDhhtLa3AAAAAUBAAAPAAAAAAAAAAAAAAAAAIEEAABkcnMvZG93&#10;bnJldi54bWxQSwUGAAAAAAQABADzAAAAigUAAAAA&#10;">
                <v:textbox style="mso-fit-shape-to-text:t">
                  <w:txbxContent>
                    <w:p w14:paraId="6E70C20A" w14:textId="77777777" w:rsidR="00324217" w:rsidRDefault="00324217"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324217" w:rsidRPr="00401DF5" w:rsidRDefault="00324217"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324217" w:rsidRPr="00401DF5" w:rsidRDefault="00324217"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v:textbox>
                <w10:anchorlock/>
              </v:shape>
            </w:pict>
          </mc:Fallback>
        </mc:AlternateContent>
      </w:r>
      <w:r w:rsidRPr="00401DF5">
        <w:rPr>
          <w:noProof/>
        </w:rPr>
        <mc:AlternateContent>
          <mc:Choice Requires="wps">
            <w:drawing>
              <wp:inline distT="0" distB="0" distL="0" distR="0" wp14:anchorId="16E76D6D" wp14:editId="475DBA20">
                <wp:extent cx="2843939" cy="1404620"/>
                <wp:effectExtent l="0" t="0" r="1397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238273DE" w14:textId="77777777" w:rsidR="00324217" w:rsidRDefault="00324217"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324217" w:rsidRPr="00F516B5" w:rsidRDefault="00324217"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324217" w:rsidRDefault="00324217"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324217" w:rsidRPr="00401DF5" w:rsidRDefault="00324217" w:rsidP="005A4DDB">
                            <w:pPr>
                              <w:spacing w:line="240" w:lineRule="auto"/>
                              <w:ind w:left="0"/>
                              <w:rPr>
                                <w:rFonts w:ascii="Consolas" w:hAnsi="Consolas"/>
                                <w:sz w:val="16"/>
                                <w:szCs w:val="16"/>
                              </w:rPr>
                            </w:pPr>
                          </w:p>
                        </w:txbxContent>
                      </wps:txbx>
                      <wps:bodyPr rot="0" vert="horz" wrap="square" lIns="91440" tIns="45720" rIns="91440" bIns="45720" anchor="t" anchorCtr="0">
                        <a:spAutoFit/>
                      </wps:bodyPr>
                    </wps:wsp>
                  </a:graphicData>
                </a:graphic>
              </wp:inline>
            </w:drawing>
          </mc:Choice>
          <mc:Fallback>
            <w:pict>
              <v:shape w14:anchorId="16E76D6D" id="_x0000_s1028"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X0JwIAAE0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B5BBX0JwIAAE0EAAAOAAAAAAAAAAAAAAAAAC4CAABkcnMvZTJvRG9j&#10;LnhtbFBLAQItABQABgAIAAAAIQDhhtLa3AAAAAUBAAAPAAAAAAAAAAAAAAAAAIEEAABkcnMvZG93&#10;bnJldi54bWxQSwUGAAAAAAQABADzAAAAigUAAAAA&#10;">
                <v:textbox style="mso-fit-shape-to-text:t">
                  <w:txbxContent>
                    <w:p w14:paraId="238273DE" w14:textId="77777777" w:rsidR="00324217" w:rsidRDefault="00324217"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324217" w:rsidRPr="00F516B5" w:rsidRDefault="00324217"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324217" w:rsidRPr="00F516B5" w:rsidRDefault="00324217"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324217" w:rsidRDefault="00324217"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324217" w:rsidRPr="00401DF5" w:rsidRDefault="00324217" w:rsidP="005A4DDB">
                      <w:pPr>
                        <w:spacing w:line="240" w:lineRule="auto"/>
                        <w:ind w:left="0"/>
                        <w:rPr>
                          <w:rFonts w:ascii="Consolas" w:hAnsi="Consolas"/>
                          <w:sz w:val="16"/>
                          <w:szCs w:val="16"/>
                        </w:rPr>
                      </w:pPr>
                    </w:p>
                  </w:txbxContent>
                </v:textbox>
                <w10:anchorlock/>
              </v:shape>
            </w:pict>
          </mc:Fallback>
        </mc:AlternateContent>
      </w:r>
    </w:p>
    <w:p w14:paraId="1CFF3446" w14:textId="77777777" w:rsidR="005A4DDB" w:rsidRDefault="005A4DDB" w:rsidP="009D7E21">
      <w:pPr>
        <w:pStyle w:val="Body"/>
      </w:pPr>
    </w:p>
    <w:p w14:paraId="6A31CCCF" w14:textId="40306E2B" w:rsidR="00F516B5" w:rsidRDefault="00401DF5" w:rsidP="009D7E21">
      <w:pPr>
        <w:pStyle w:val="Body"/>
      </w:pPr>
      <w:r>
        <w:t xml:space="preserve">The DDEATH message just needs a simple expression: </w:t>
      </w:r>
    </w:p>
    <w:p w14:paraId="314D2B05" w14:textId="6204B8C8" w:rsidR="004C730C" w:rsidRDefault="00401DF5" w:rsidP="009D7E21">
      <w:pPr>
        <w:pStyle w:val="Body"/>
      </w:pPr>
      <w:r w:rsidRPr="00401DF5">
        <w:t xml:space="preserve">var </w:t>
      </w:r>
      <w:proofErr w:type="spellStart"/>
      <w:r w:rsidRPr="00401DF5">
        <w:t>timenow</w:t>
      </w:r>
      <w:proofErr w:type="spellEnd"/>
      <w:r w:rsidRPr="00401DF5">
        <w:t xml:space="preserve"> = new </w:t>
      </w:r>
      <w:proofErr w:type="gramStart"/>
      <w:r w:rsidRPr="00401DF5">
        <w:t>Date(</w:t>
      </w:r>
      <w:proofErr w:type="gramEnd"/>
      <w:r w:rsidRPr="00401DF5">
        <w:t xml:space="preserve">); </w:t>
      </w:r>
      <w:proofErr w:type="spellStart"/>
      <w:r w:rsidRPr="00401DF5">
        <w:t>msg.payload</w:t>
      </w:r>
      <w:proofErr w:type="spellEnd"/>
      <w:r w:rsidRPr="00401DF5">
        <w:t xml:space="preserve"> = {"timestamp": </w:t>
      </w:r>
      <w:proofErr w:type="spellStart"/>
      <w:r w:rsidRPr="00401DF5">
        <w:t>timenow</w:t>
      </w:r>
      <w:proofErr w:type="spellEnd"/>
      <w:r w:rsidRPr="00401DF5">
        <w:t>*1}; return msg;</w:t>
      </w:r>
    </w:p>
    <w:p w14:paraId="1DD1C9FA" w14:textId="77777777" w:rsidR="005A4DDB" w:rsidRDefault="005A4DDB" w:rsidP="009D7E21">
      <w:pPr>
        <w:pStyle w:val="Body"/>
      </w:pPr>
    </w:p>
    <w:p w14:paraId="06D198AD" w14:textId="69452CBA" w:rsidR="00F516B5" w:rsidRDefault="00CD2A2D" w:rsidP="009D7E21">
      <w:pPr>
        <w:pStyle w:val="Body"/>
      </w:pPr>
      <w:r>
        <w:t>The final sparkplug node requires the configuration of fields related to the MQTT Broker and the node. Here is an example setup – just use your own server/port addresses for the Broker</w:t>
      </w:r>
      <w:r w:rsidR="005A4DDB">
        <w:t xml:space="preserve"> and set up a Group Id and Edge Node name.</w:t>
      </w:r>
    </w:p>
    <w:p w14:paraId="0D17A74C" w14:textId="55517322" w:rsidR="005A4DDB" w:rsidRDefault="005A4DDB" w:rsidP="009D7E21">
      <w:pPr>
        <w:pStyle w:val="Body"/>
      </w:pPr>
      <w:r w:rsidRPr="005A4DDB">
        <w:rPr>
          <w:noProof/>
        </w:rPr>
        <w:lastRenderedPageBreak/>
        <w:drawing>
          <wp:inline distT="0" distB="0" distL="0" distR="0" wp14:anchorId="30BACD0C" wp14:editId="38402D76">
            <wp:extent cx="3531257" cy="35801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9285" cy="3588247"/>
                    </a:xfrm>
                    <a:prstGeom prst="rect">
                      <a:avLst/>
                    </a:prstGeom>
                  </pic:spPr>
                </pic:pic>
              </a:graphicData>
            </a:graphic>
          </wp:inline>
        </w:drawing>
      </w:r>
    </w:p>
    <w:p w14:paraId="2DCA14D5" w14:textId="3FE063C9" w:rsidR="00F516B5" w:rsidRDefault="00F516B5" w:rsidP="009D7E21">
      <w:pPr>
        <w:pStyle w:val="Body"/>
      </w:pPr>
      <w:r>
        <w:t>To use the simulation, click the BIRTH inject node, then click the DATA inject nodes each time to send in all metric values.</w:t>
      </w:r>
    </w:p>
    <w:p w14:paraId="1E60FA80" w14:textId="74ACEC8D" w:rsidR="006A1730" w:rsidRDefault="006A1730" w:rsidP="009D7E21">
      <w:pPr>
        <w:pStyle w:val="Body"/>
      </w:pPr>
    </w:p>
    <w:p w14:paraId="28FBE286" w14:textId="77C9D6CE" w:rsidR="006A1730" w:rsidRDefault="006A1730" w:rsidP="009D7E21">
      <w:pPr>
        <w:pStyle w:val="Heading2"/>
      </w:pPr>
      <w:bookmarkStart w:id="29" w:name="_Toc47959348"/>
      <w:r>
        <w:t>Your First BIRTH</w:t>
      </w:r>
      <w:bookmarkEnd w:id="29"/>
    </w:p>
    <w:p w14:paraId="0227F55C" w14:textId="04BAE9F8" w:rsidR="00523B5D" w:rsidRDefault="006A1730" w:rsidP="009D7E21">
      <w:pPr>
        <w:pStyle w:val="Body"/>
      </w:pPr>
      <w:r>
        <w:t xml:space="preserve">On connecting a device, the Node Birth and optionally Device Birth messages are sent via broker to the driver. </w:t>
      </w:r>
      <w:r w:rsidR="00523B5D">
        <w:t xml:space="preserve">What happens next will depend on how the 'Automatic Configure' checkbox is set on your </w:t>
      </w:r>
      <w:r w:rsidR="00E9628C">
        <w:t>Broker object.</w:t>
      </w:r>
    </w:p>
    <w:p w14:paraId="11AE8C77" w14:textId="066B2D80" w:rsidR="00E9628C" w:rsidRDefault="00E9628C" w:rsidP="009D7E21">
      <w:pPr>
        <w:pStyle w:val="Body"/>
      </w:pPr>
      <w:r>
        <w:t xml:space="preserve">If this field of the Broker is </w:t>
      </w:r>
      <w:r w:rsidRPr="00E9628C">
        <w:rPr>
          <w:b/>
        </w:rPr>
        <w:t>unchecked</w:t>
      </w:r>
      <w:r>
        <w:t xml:space="preserve">: </w:t>
      </w:r>
      <w:r w:rsidRPr="00E9628C">
        <w:rPr>
          <w:noProof/>
        </w:rPr>
        <w:drawing>
          <wp:inline distT="0" distB="0" distL="0" distR="0" wp14:anchorId="0E0D7E12" wp14:editId="36AA3981">
            <wp:extent cx="1657581"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581" cy="276264"/>
                    </a:xfrm>
                    <a:prstGeom prst="rect">
                      <a:avLst/>
                    </a:prstGeom>
                  </pic:spPr>
                </pic:pic>
              </a:graphicData>
            </a:graphic>
          </wp:inline>
        </w:drawing>
      </w:r>
    </w:p>
    <w:p w14:paraId="154289A2" w14:textId="23E1C53C" w:rsidR="006A1730" w:rsidRDefault="00E9628C" w:rsidP="009D7E21">
      <w:pPr>
        <w:pStyle w:val="Body"/>
      </w:pPr>
      <w:r>
        <w:t>N</w:t>
      </w:r>
      <w:r w:rsidR="006A1730">
        <w:t>othing will appear to happen</w:t>
      </w:r>
      <w:r>
        <w:t xml:space="preserve">, but </w:t>
      </w:r>
      <w:r w:rsidR="006A1730">
        <w:t>the Broker object will cache what it has received. You can see this in the Status panel of the Broker:</w:t>
      </w:r>
    </w:p>
    <w:p w14:paraId="2A83D7C5" w14:textId="7402A96D" w:rsidR="00E9628C" w:rsidRDefault="00E9628C" w:rsidP="009D7E21">
      <w:pPr>
        <w:pStyle w:val="Body"/>
      </w:pPr>
      <w:r w:rsidRPr="00E9628C">
        <w:rPr>
          <w:noProof/>
        </w:rPr>
        <w:drawing>
          <wp:inline distT="0" distB="0" distL="0" distR="0" wp14:anchorId="50DA9832" wp14:editId="7E39D538">
            <wp:extent cx="4563745" cy="169706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67734"/>
                    <a:stretch/>
                  </pic:blipFill>
                  <pic:spPr bwMode="auto">
                    <a:xfrm>
                      <a:off x="0" y="0"/>
                      <a:ext cx="4586535" cy="1705539"/>
                    </a:xfrm>
                    <a:prstGeom prst="rect">
                      <a:avLst/>
                    </a:prstGeom>
                    <a:ln>
                      <a:noFill/>
                    </a:ln>
                    <a:extLst>
                      <a:ext uri="{53640926-AAD7-44D8-BBD7-CCE9431645EC}">
                        <a14:shadowObscured xmlns:a14="http://schemas.microsoft.com/office/drawing/2010/main"/>
                      </a:ext>
                    </a:extLst>
                  </pic:spPr>
                </pic:pic>
              </a:graphicData>
            </a:graphic>
          </wp:inline>
        </w:drawing>
      </w:r>
    </w:p>
    <w:p w14:paraId="252AAD51" w14:textId="7D09DE89" w:rsidR="00E9628C" w:rsidRDefault="00E9628C" w:rsidP="009D7E21">
      <w:pPr>
        <w:pStyle w:val="Body"/>
      </w:pPr>
      <w:r>
        <w:t>~~~~~~~~~~~~~~~~~~~~~~~~~~~~~~~~~~~~~~~~~~~~~~~~~~~~~~~</w:t>
      </w:r>
    </w:p>
    <w:p w14:paraId="275843EC" w14:textId="043ABAF1" w:rsidR="00E9628C" w:rsidRDefault="00E9628C" w:rsidP="009D7E21">
      <w:pPr>
        <w:pStyle w:val="Body"/>
      </w:pPr>
      <w:r>
        <w:rPr>
          <w:noProof/>
        </w:rPr>
        <w:lastRenderedPageBreak/>
        <mc:AlternateContent>
          <mc:Choice Requires="wps">
            <w:drawing>
              <wp:anchor distT="0" distB="0" distL="114300" distR="114300" simplePos="0" relativeHeight="251659264" behindDoc="0" locked="0" layoutInCell="1" allowOverlap="1" wp14:anchorId="5C2256BD" wp14:editId="6292FD1E">
                <wp:simplePos x="0" y="0"/>
                <wp:positionH relativeFrom="column">
                  <wp:posOffset>162732</wp:posOffset>
                </wp:positionH>
                <wp:positionV relativeFrom="paragraph">
                  <wp:posOffset>834035</wp:posOffset>
                </wp:positionV>
                <wp:extent cx="3122909" cy="348712"/>
                <wp:effectExtent l="0" t="0" r="20955" b="13335"/>
                <wp:wrapNone/>
                <wp:docPr id="17" name="Rectangle: Rounded Corners 17"/>
                <wp:cNvGraphicFramePr/>
                <a:graphic xmlns:a="http://schemas.openxmlformats.org/drawingml/2006/main">
                  <a:graphicData uri="http://schemas.microsoft.com/office/word/2010/wordprocessingShape">
                    <wps:wsp>
                      <wps:cNvSpPr/>
                      <wps:spPr>
                        <a:xfrm>
                          <a:off x="0" y="0"/>
                          <a:ext cx="3122909" cy="3487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B8FA2" id="Rectangle: Rounded Corners 17" o:spid="_x0000_s1026" style="position:absolute;margin-left:12.8pt;margin-top:65.65pt;width:245.9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" filled="f" strokecolor="red" strokeweight="2pt"/>
            </w:pict>
          </mc:Fallback>
        </mc:AlternateContent>
      </w:r>
      <w:r w:rsidRPr="00E9628C">
        <w:rPr>
          <w:noProof/>
        </w:rPr>
        <w:drawing>
          <wp:inline distT="0" distB="0" distL="0" distR="0" wp14:anchorId="50FF01C8" wp14:editId="1454A2F4">
            <wp:extent cx="4563745" cy="1795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5859"/>
                    <a:stretch/>
                  </pic:blipFill>
                  <pic:spPr bwMode="auto">
                    <a:xfrm>
                      <a:off x="0" y="0"/>
                      <a:ext cx="4586535" cy="1804636"/>
                    </a:xfrm>
                    <a:prstGeom prst="rect">
                      <a:avLst/>
                    </a:prstGeom>
                    <a:ln>
                      <a:noFill/>
                    </a:ln>
                    <a:extLst>
                      <a:ext uri="{53640926-AAD7-44D8-BBD7-CCE9431645EC}">
                        <a14:shadowObscured xmlns:a14="http://schemas.microsoft.com/office/drawing/2010/main"/>
                      </a:ext>
                    </a:extLst>
                  </pic:spPr>
                </pic:pic>
              </a:graphicData>
            </a:graphic>
          </wp:inline>
        </w:drawing>
      </w:r>
    </w:p>
    <w:p w14:paraId="79D3CEAF" w14:textId="2B2D31D5" w:rsidR="006A1730" w:rsidRDefault="00E9628C" w:rsidP="009D7E21">
      <w:pPr>
        <w:pStyle w:val="Body"/>
      </w:pPr>
      <w:r>
        <w:t>You can now configure the Node by selecting the context menu item 'Configure Pending Devices' on the Broker:</w:t>
      </w:r>
    </w:p>
    <w:p w14:paraId="7FDD74EB" w14:textId="3A300E6C" w:rsidR="00E9628C" w:rsidRDefault="00E9628C" w:rsidP="009D7E21">
      <w:pPr>
        <w:pStyle w:val="Body"/>
      </w:pPr>
      <w:r>
        <w:rPr>
          <w:noProof/>
        </w:rPr>
        <mc:AlternateContent>
          <mc:Choice Requires="wps">
            <w:drawing>
              <wp:anchor distT="0" distB="0" distL="114300" distR="114300" simplePos="0" relativeHeight="251662336" behindDoc="0" locked="0" layoutInCell="1" allowOverlap="1" wp14:anchorId="60A6109C" wp14:editId="3A34CF86">
                <wp:simplePos x="0" y="0"/>
                <wp:positionH relativeFrom="column">
                  <wp:posOffset>1495586</wp:posOffset>
                </wp:positionH>
                <wp:positionV relativeFrom="paragraph">
                  <wp:posOffset>1402134</wp:posOffset>
                </wp:positionV>
                <wp:extent cx="1960536" cy="255722"/>
                <wp:effectExtent l="0" t="0" r="20955" b="11430"/>
                <wp:wrapNone/>
                <wp:docPr id="20" name="Rectangle: Rounded Corners 20"/>
                <wp:cNvGraphicFramePr/>
                <a:graphic xmlns:a="http://schemas.openxmlformats.org/drawingml/2006/main">
                  <a:graphicData uri="http://schemas.microsoft.com/office/word/2010/wordprocessingShape">
                    <wps:wsp>
                      <wps:cNvSpPr/>
                      <wps:spPr>
                        <a:xfrm>
                          <a:off x="0" y="0"/>
                          <a:ext cx="1960536"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68A41" id="Rectangle: Rounded Corners 20" o:spid="_x0000_s1026" style="position:absolute;margin-left:117.75pt;margin-top:110.4pt;width:154.35pt;height:2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33013936" wp14:editId="170A1B74">
                <wp:simplePos x="0" y="0"/>
                <wp:positionH relativeFrom="column">
                  <wp:posOffset>495946</wp:posOffset>
                </wp:positionH>
                <wp:positionV relativeFrom="paragraph">
                  <wp:posOffset>526480</wp:posOffset>
                </wp:positionV>
                <wp:extent cx="829159" cy="255722"/>
                <wp:effectExtent l="0" t="0" r="28575" b="11430"/>
                <wp:wrapNone/>
                <wp:docPr id="19" name="Rectangle: Rounded Corners 19"/>
                <wp:cNvGraphicFramePr/>
                <a:graphic xmlns:a="http://schemas.openxmlformats.org/drawingml/2006/main">
                  <a:graphicData uri="http://schemas.microsoft.com/office/word/2010/wordprocessingShape">
                    <wps:wsp>
                      <wps:cNvSpPr/>
                      <wps:spPr>
                        <a:xfrm>
                          <a:off x="0" y="0"/>
                          <a:ext cx="829159"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533DE" id="Rectangle: Rounded Corners 19" o:spid="_x0000_s1026" style="position:absolute;margin-left:39.05pt;margin-top:41.45pt;width:65.3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" filled="f" strokecolor="red" strokeweight="2pt"/>
            </w:pict>
          </mc:Fallback>
        </mc:AlternateContent>
      </w:r>
      <w:r w:rsidRPr="00E9628C">
        <w:rPr>
          <w:noProof/>
        </w:rPr>
        <w:drawing>
          <wp:inline distT="0" distB="0" distL="0" distR="0" wp14:anchorId="484207E6" wp14:editId="2835D37B">
            <wp:extent cx="3924848" cy="2029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4848" cy="2029108"/>
                    </a:xfrm>
                    <a:prstGeom prst="rect">
                      <a:avLst/>
                    </a:prstGeom>
                  </pic:spPr>
                </pic:pic>
              </a:graphicData>
            </a:graphic>
          </wp:inline>
        </w:drawing>
      </w:r>
    </w:p>
    <w:p w14:paraId="47CB9810" w14:textId="77777777" w:rsidR="00E9628C" w:rsidRDefault="00E9628C" w:rsidP="009D7E21">
      <w:pPr>
        <w:pStyle w:val="Body"/>
      </w:pPr>
    </w:p>
    <w:p w14:paraId="556CF772" w14:textId="0D4E2ADA" w:rsidR="00401DF5" w:rsidRDefault="00E9628C" w:rsidP="009D7E21">
      <w:pPr>
        <w:pStyle w:val="Body"/>
        <w:rPr>
          <w:noProof/>
        </w:rPr>
      </w:pPr>
      <w:r>
        <w:t xml:space="preserve">Alternatively, if this field of the Broker is </w:t>
      </w:r>
      <w:r w:rsidRPr="00E9628C">
        <w:rPr>
          <w:b/>
        </w:rPr>
        <w:t>checked</w:t>
      </w:r>
      <w:r>
        <w:t>:</w:t>
      </w:r>
      <w:r w:rsidRPr="00E9628C">
        <w:rPr>
          <w:noProof/>
        </w:rPr>
        <w:t xml:space="preserve"> </w:t>
      </w:r>
      <w:r w:rsidRPr="00E9628C">
        <w:rPr>
          <w:noProof/>
        </w:rPr>
        <w:drawing>
          <wp:inline distT="0" distB="0" distL="0" distR="0" wp14:anchorId="3F36662E" wp14:editId="24FABA45">
            <wp:extent cx="1724266" cy="26673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4266" cy="266737"/>
                    </a:xfrm>
                    <a:prstGeom prst="rect">
                      <a:avLst/>
                    </a:prstGeom>
                  </pic:spPr>
                </pic:pic>
              </a:graphicData>
            </a:graphic>
          </wp:inline>
        </w:drawing>
      </w:r>
    </w:p>
    <w:p w14:paraId="0ACEB821" w14:textId="2F24A52D" w:rsidR="00E9628C" w:rsidRDefault="00E9628C" w:rsidP="009D7E21">
      <w:pPr>
        <w:pStyle w:val="Body"/>
      </w:pPr>
      <w:r w:rsidRPr="009D7E21">
        <w:t xml:space="preserve">Then </w:t>
      </w:r>
      <w:r w:rsidR="009D7E21">
        <w:t>the configuration will be fully automatic, and the Edge Node, Devices and Points will be created with no user intervention.</w:t>
      </w:r>
    </w:p>
    <w:p w14:paraId="2BE18691" w14:textId="718FFF80" w:rsidR="008F3485" w:rsidRDefault="008F3485" w:rsidP="009D7E21">
      <w:pPr>
        <w:pStyle w:val="Body"/>
      </w:pPr>
      <w:r>
        <w:t>The 'Configure Pending Devices' method on the Broker should request all 'queued' configurations be action and then remove each of them from that queue. The code could be extended to allow individual node/device to be discovered and configured.</w:t>
      </w:r>
    </w:p>
    <w:p w14:paraId="6C18B94F" w14:textId="77777777" w:rsidR="00083F75" w:rsidRDefault="00083F75" w:rsidP="009D7E21">
      <w:pPr>
        <w:pStyle w:val="Body"/>
      </w:pPr>
    </w:p>
    <w:p w14:paraId="2167C09E" w14:textId="07AEB1E4" w:rsidR="009D7E21" w:rsidRPr="009D7E21" w:rsidRDefault="009D7E21" w:rsidP="009D7E21">
      <w:pPr>
        <w:pStyle w:val="Heading2"/>
      </w:pPr>
      <w:bookmarkStart w:id="30" w:name="_Toc47959349"/>
      <w:r w:rsidRPr="009D7E21">
        <w:lastRenderedPageBreak/>
        <w:t>Created Configuration</w:t>
      </w:r>
      <w:bookmarkEnd w:id="30"/>
    </w:p>
    <w:p w14:paraId="2F99B3DF" w14:textId="290D1FF5" w:rsidR="009D7E21" w:rsidRDefault="009D7E21" w:rsidP="00F33E23">
      <w:pPr>
        <w:pStyle w:val="Body"/>
        <w:keepNext/>
      </w:pPr>
      <w:r>
        <w:t xml:space="preserve">The driver will </w:t>
      </w:r>
      <w:r w:rsidR="00763881">
        <w:t>configure</w:t>
      </w:r>
      <w:r>
        <w:t xml:space="preserve"> all database objects </w:t>
      </w:r>
      <w:r w:rsidR="00083F75">
        <w:t>needed and</w:t>
      </w:r>
      <w:r>
        <w:t xml:space="preserve"> set various properties as required for them to be valid and useful. </w:t>
      </w:r>
    </w:p>
    <w:p w14:paraId="3761E33D" w14:textId="7C40BB50" w:rsidR="009D7E21" w:rsidRDefault="009D7E21" w:rsidP="009D7E21">
      <w:pPr>
        <w:pStyle w:val="Body"/>
      </w:pPr>
      <w:r w:rsidRPr="009D7E21">
        <w:rPr>
          <w:noProof/>
        </w:rPr>
        <w:drawing>
          <wp:inline distT="0" distB="0" distL="0" distR="0" wp14:anchorId="1F42B82B" wp14:editId="29CEF8B6">
            <wp:extent cx="1660735" cy="37815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65501" cy="3792438"/>
                    </a:xfrm>
                    <a:prstGeom prst="rect">
                      <a:avLst/>
                    </a:prstGeom>
                  </pic:spPr>
                </pic:pic>
              </a:graphicData>
            </a:graphic>
          </wp:inline>
        </w:drawing>
      </w:r>
    </w:p>
    <w:p w14:paraId="5A5EDF9A" w14:textId="0B8E9057" w:rsidR="009D7E21" w:rsidRDefault="009D7E21" w:rsidP="009D7E21">
      <w:pPr>
        <w:pStyle w:val="Body"/>
      </w:pPr>
      <w:r>
        <w:t xml:space="preserve">A group has been created for the Edge Node, and a Node/Device object created. A group has also been created for the Device, and a Node/Device object created too. </w:t>
      </w:r>
      <w:r w:rsidR="00763881">
        <w:t>Also,</w:t>
      </w:r>
      <w:r>
        <w:t xml:space="preserve"> </w:t>
      </w:r>
      <w:r w:rsidR="00763881">
        <w:t>all</w:t>
      </w:r>
      <w:r>
        <w:t xml:space="preserve"> the point objects have been created too</w:t>
      </w:r>
      <w:r w:rsidR="00090E7C">
        <w:t>. Every item has an appropriate name and has database fields set up correctly.</w:t>
      </w:r>
    </w:p>
    <w:p w14:paraId="6DB195A7" w14:textId="77777777" w:rsidR="00083F75" w:rsidRDefault="006C423D" w:rsidP="009D7E21">
      <w:pPr>
        <w:pStyle w:val="Body"/>
      </w:pPr>
      <w:r>
        <w:t xml:space="preserve">The Node and Device objects are </w:t>
      </w:r>
      <w:proofErr w:type="gramStart"/>
      <w:r>
        <w:t>actually the</w:t>
      </w:r>
      <w:proofErr w:type="gramEnd"/>
      <w:r>
        <w:t xml:space="preserve"> same database object, with different attributes. </w:t>
      </w:r>
    </w:p>
    <w:p w14:paraId="16AE9F07" w14:textId="71734B83" w:rsidR="00083F75" w:rsidRDefault="00083F75" w:rsidP="00083F75">
      <w:pPr>
        <w:pStyle w:val="Heading3"/>
      </w:pPr>
      <w:bookmarkStart w:id="31" w:name="_Toc47959350"/>
      <w:r>
        <w:t>Node</w:t>
      </w:r>
      <w:bookmarkEnd w:id="31"/>
    </w:p>
    <w:p w14:paraId="3B55C32B" w14:textId="0C7C46A3" w:rsidR="00401DF5" w:rsidRDefault="006C423D" w:rsidP="009D7E21">
      <w:pPr>
        <w:pStyle w:val="Body"/>
      </w:pPr>
      <w:r>
        <w:t>The Node is configured as follows:</w:t>
      </w:r>
    </w:p>
    <w:p w14:paraId="0C66DBCC" w14:textId="15895AC2" w:rsidR="006C423D" w:rsidRDefault="006C423D" w:rsidP="009D7E21">
      <w:pPr>
        <w:pStyle w:val="Body"/>
      </w:pPr>
      <w:r w:rsidRPr="006C423D">
        <w:rPr>
          <w:noProof/>
        </w:rPr>
        <w:drawing>
          <wp:inline distT="0" distB="0" distL="0" distR="0" wp14:anchorId="6DBEA7CE" wp14:editId="7729C374">
            <wp:extent cx="5960110" cy="19526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60110" cy="1952625"/>
                    </a:xfrm>
                    <a:prstGeom prst="rect">
                      <a:avLst/>
                    </a:prstGeom>
                  </pic:spPr>
                </pic:pic>
              </a:graphicData>
            </a:graphic>
          </wp:inline>
        </w:drawing>
      </w:r>
    </w:p>
    <w:p w14:paraId="300EDEE6" w14:textId="77777777" w:rsidR="006C423D" w:rsidRDefault="006C423D" w:rsidP="009D7E21">
      <w:pPr>
        <w:pStyle w:val="Body"/>
      </w:pPr>
      <w:r>
        <w:t>There is a link to the Broker object. The scan interval and offset are irrelevant here and could be hidden. The specific fields here are:</w:t>
      </w:r>
    </w:p>
    <w:p w14:paraId="516B8E6E" w14:textId="20FEA18C" w:rsidR="006C423D" w:rsidRDefault="006C423D" w:rsidP="00FF31B4">
      <w:pPr>
        <w:pStyle w:val="Body"/>
        <w:numPr>
          <w:ilvl w:val="0"/>
          <w:numId w:val="18"/>
        </w:numPr>
      </w:pPr>
      <w:r>
        <w:t xml:space="preserve">Edge Node Id – the name of this Node within the namespace. Note that this will usually match the object's group name when created automatically but does not </w:t>
      </w:r>
      <w:r>
        <w:lastRenderedPageBreak/>
        <w:t>have to. The Id here is used to identify the object from protocol messages, and it could also contain some special characters not allowed in the Geo SCADA object name.</w:t>
      </w:r>
    </w:p>
    <w:p w14:paraId="6B45DFA3" w14:textId="41219149" w:rsidR="006C423D" w:rsidRDefault="006C423D" w:rsidP="00FF31B4">
      <w:pPr>
        <w:pStyle w:val="Body"/>
        <w:numPr>
          <w:ilvl w:val="0"/>
          <w:numId w:val="18"/>
        </w:numPr>
      </w:pPr>
      <w:r>
        <w:t>Device Id – blank as this is a Node.</w:t>
      </w:r>
    </w:p>
    <w:p w14:paraId="3FCF72CA" w14:textId="190859DC" w:rsidR="006C423D" w:rsidRDefault="006C423D" w:rsidP="00FF31B4">
      <w:pPr>
        <w:pStyle w:val="Body"/>
        <w:numPr>
          <w:ilvl w:val="0"/>
          <w:numId w:val="18"/>
        </w:numPr>
      </w:pPr>
      <w:r>
        <w:t>Parent Node – empty as this is a Node.</w:t>
      </w:r>
      <w:r w:rsidR="00083F75">
        <w:t xml:space="preserve"> (Validation could be added for this field)</w:t>
      </w:r>
    </w:p>
    <w:p w14:paraId="63B96216" w14:textId="53DD032C" w:rsidR="00083F75" w:rsidRDefault="00083F75" w:rsidP="00083F75">
      <w:pPr>
        <w:pStyle w:val="Heading3"/>
      </w:pPr>
      <w:bookmarkStart w:id="32" w:name="_Toc47959351"/>
      <w:r>
        <w:t>Device</w:t>
      </w:r>
      <w:bookmarkEnd w:id="32"/>
    </w:p>
    <w:p w14:paraId="2574DB9A" w14:textId="1C8CE1A6" w:rsidR="006C423D" w:rsidRDefault="006C423D" w:rsidP="006C423D">
      <w:pPr>
        <w:pStyle w:val="Body"/>
      </w:pPr>
      <w:r>
        <w:t>The Device object configuration is:</w:t>
      </w:r>
    </w:p>
    <w:p w14:paraId="3607864C" w14:textId="4CE52A31" w:rsidR="006C423D" w:rsidRDefault="006C423D" w:rsidP="006C423D">
      <w:pPr>
        <w:pStyle w:val="Body"/>
      </w:pPr>
      <w:r w:rsidRPr="006C423D">
        <w:rPr>
          <w:noProof/>
        </w:rPr>
        <w:drawing>
          <wp:inline distT="0" distB="0" distL="0" distR="0" wp14:anchorId="0E90845A" wp14:editId="0F654EF4">
            <wp:extent cx="5960110" cy="19551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60110" cy="1955165"/>
                    </a:xfrm>
                    <a:prstGeom prst="rect">
                      <a:avLst/>
                    </a:prstGeom>
                  </pic:spPr>
                </pic:pic>
              </a:graphicData>
            </a:graphic>
          </wp:inline>
        </w:drawing>
      </w:r>
    </w:p>
    <w:p w14:paraId="400BE335" w14:textId="77777777" w:rsidR="006C423D" w:rsidRDefault="006C423D" w:rsidP="006C423D">
      <w:pPr>
        <w:pStyle w:val="Body"/>
      </w:pPr>
      <w:r>
        <w:t>The specific fields here are:</w:t>
      </w:r>
    </w:p>
    <w:p w14:paraId="231845FE" w14:textId="4941A941" w:rsidR="006C423D" w:rsidRDefault="006C423D" w:rsidP="00FF31B4">
      <w:pPr>
        <w:pStyle w:val="Body"/>
        <w:numPr>
          <w:ilvl w:val="0"/>
          <w:numId w:val="18"/>
        </w:numPr>
      </w:pPr>
      <w:r>
        <w:t>Edge Node Id – the name of this Device's Node within the namespace, as used for the Node.</w:t>
      </w:r>
    </w:p>
    <w:p w14:paraId="7541DDAA" w14:textId="47E0CE19" w:rsidR="006C423D" w:rsidRDefault="006C423D" w:rsidP="00FF31B4">
      <w:pPr>
        <w:pStyle w:val="Body"/>
        <w:numPr>
          <w:ilvl w:val="0"/>
          <w:numId w:val="18"/>
        </w:numPr>
      </w:pPr>
      <w:r>
        <w:t>Device Id – the name of this Node within the namespace. Note that this will usually match the object</w:t>
      </w:r>
      <w:r w:rsidR="00083F75">
        <w:t>'s group</w:t>
      </w:r>
      <w:r>
        <w:t xml:space="preserve"> name but does not have to. The Id here is used to identify the object from protocol messages, and it could also contain some special characters not allowed in the Geo SCADA object name.</w:t>
      </w:r>
    </w:p>
    <w:p w14:paraId="7AE1AC07" w14:textId="460B36A2" w:rsidR="006C423D" w:rsidRDefault="006C423D" w:rsidP="00FF31B4">
      <w:pPr>
        <w:pStyle w:val="Body"/>
        <w:numPr>
          <w:ilvl w:val="0"/>
          <w:numId w:val="18"/>
        </w:numPr>
      </w:pPr>
      <w:r>
        <w:t xml:space="preserve">Parent Node – </w:t>
      </w:r>
      <w:r w:rsidR="00083F75">
        <w:t>a database reference to the Node</w:t>
      </w:r>
      <w:r>
        <w:t>.</w:t>
      </w:r>
      <w:r w:rsidR="00083F75" w:rsidRPr="00083F75">
        <w:t xml:space="preserve"> </w:t>
      </w:r>
      <w:r w:rsidR="00083F75">
        <w:t>(Validation could be added for this field)</w:t>
      </w:r>
    </w:p>
    <w:p w14:paraId="281A0226" w14:textId="5F10C59F" w:rsidR="009A1CED" w:rsidRDefault="009A1CED" w:rsidP="009A1CED">
      <w:pPr>
        <w:pStyle w:val="Heading3"/>
      </w:pPr>
      <w:bookmarkStart w:id="33" w:name="_Toc47959352"/>
      <w:r>
        <w:t>Points</w:t>
      </w:r>
      <w:bookmarkEnd w:id="33"/>
    </w:p>
    <w:p w14:paraId="2B7E3F87" w14:textId="0DF26BB0" w:rsidR="009A1CED" w:rsidRDefault="00083F75" w:rsidP="009D7E21">
      <w:pPr>
        <w:pStyle w:val="Body"/>
      </w:pPr>
      <w:r>
        <w:t xml:space="preserve">Finally, points are created to match the metrics in the list </w:t>
      </w:r>
      <w:r w:rsidR="008A4F49">
        <w:t>within the Birth messages for Node and Device. These are placed in a group/folder path appropriate to their name, so for example if a metric is named "pump1/speed" then the point is named "speed" within a subfolder named "pump1".</w:t>
      </w:r>
    </w:p>
    <w:p w14:paraId="66046920" w14:textId="3A94C619" w:rsidR="008A4F49" w:rsidRDefault="008A4F49" w:rsidP="009D7E21">
      <w:pPr>
        <w:pStyle w:val="Body"/>
      </w:pPr>
      <w:r>
        <w:t xml:space="preserve">Metrics have an optional 'Alias' field which is populated with a number. This field is used </w:t>
      </w:r>
      <w:r w:rsidR="00F33E23">
        <w:t xml:space="preserve">(optionally) </w:t>
      </w:r>
      <w:r>
        <w:t>by Data messages in the Sparkplug B protocol to reduce message payload size.</w:t>
      </w:r>
    </w:p>
    <w:p w14:paraId="1EDB3242" w14:textId="13E260E5" w:rsidR="008A4F49" w:rsidRDefault="00F33E23" w:rsidP="009D7E21">
      <w:pPr>
        <w:pStyle w:val="Body"/>
      </w:pPr>
      <w:r w:rsidRPr="00F33E23">
        <w:rPr>
          <w:noProof/>
        </w:rPr>
        <w:drawing>
          <wp:inline distT="0" distB="0" distL="0" distR="0" wp14:anchorId="1A8A18C7" wp14:editId="7A68DAE5">
            <wp:extent cx="5960110" cy="10902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0110" cy="1090295"/>
                    </a:xfrm>
                    <a:prstGeom prst="rect">
                      <a:avLst/>
                    </a:prstGeom>
                  </pic:spPr>
                </pic:pic>
              </a:graphicData>
            </a:graphic>
          </wp:inline>
        </w:drawing>
      </w:r>
    </w:p>
    <w:p w14:paraId="6EABDB99" w14:textId="5044A805" w:rsidR="00F33E23" w:rsidRDefault="00F33E23" w:rsidP="009D7E21">
      <w:pPr>
        <w:pStyle w:val="Body"/>
      </w:pPr>
      <w:r>
        <w:t>As with the Node and Device, the Sparkplug Name field works like the Id fields to identify a metric, and the point's actual name is created to match it but could be renamed to be different.</w:t>
      </w:r>
    </w:p>
    <w:p w14:paraId="74EEA1BA" w14:textId="3FA51AD0" w:rsidR="00F33E23" w:rsidRDefault="00F33E23" w:rsidP="009D7E21">
      <w:pPr>
        <w:pStyle w:val="Body"/>
      </w:pPr>
      <w:r>
        <w:lastRenderedPageBreak/>
        <w:t>The point type is defined by the Sparkplug Datatype field, which is a number used to indicate the format, for example Integer, Float, Boolean, String. The mapping is fixed within a function of the code.</w:t>
      </w:r>
    </w:p>
    <w:p w14:paraId="3C02851D" w14:textId="3AFF56F3" w:rsidR="00F33E23" w:rsidRDefault="00F33E23" w:rsidP="009D7E21">
      <w:pPr>
        <w:pStyle w:val="Body"/>
      </w:pPr>
      <w:r>
        <w:t>The driver automatically enables historic data storage and filtering so that all data is stored in the Geo SCADA historian. These configuration properties are set when new configuration is received, so if you do not wish for the driver to do this you could use templates and property overrides to control it.</w:t>
      </w:r>
    </w:p>
    <w:p w14:paraId="70B7899B" w14:textId="77777777" w:rsidR="00F20ED3" w:rsidRDefault="00F20ED3" w:rsidP="009D7E21">
      <w:pPr>
        <w:pStyle w:val="Body"/>
      </w:pPr>
    </w:p>
    <w:p w14:paraId="30752277" w14:textId="5F0BCD92" w:rsidR="00F33E23" w:rsidRDefault="00F33E23" w:rsidP="00F33E23">
      <w:pPr>
        <w:pStyle w:val="Heading2"/>
      </w:pPr>
      <w:bookmarkStart w:id="34" w:name="_Toc47959353"/>
      <w:r>
        <w:t>Receiving New Configuration</w:t>
      </w:r>
      <w:bookmarkEnd w:id="34"/>
    </w:p>
    <w:p w14:paraId="0343E7A8" w14:textId="6B6B5B66" w:rsidR="00F33E23" w:rsidRDefault="00F33E23" w:rsidP="009D7E21">
      <w:pPr>
        <w:pStyle w:val="Body"/>
      </w:pPr>
      <w:r>
        <w:t xml:space="preserve">Each time a Sparkplug B Node or Device connects to the Broker it should resend the </w:t>
      </w:r>
      <w:r w:rsidR="00F20ED3">
        <w:t xml:space="preserve">Birth message with all metric configuration data. This would be a burden for the server if it had to </w:t>
      </w:r>
      <w:proofErr w:type="spellStart"/>
      <w:r w:rsidR="00F20ED3">
        <w:t>analyse</w:t>
      </w:r>
      <w:proofErr w:type="spellEnd"/>
      <w:r w:rsidR="00F20ED3">
        <w:t xml:space="preserve"> and reconfigure all devices and points, so the driver stores a checksum (hash) of the Birth configuration data and will only attempt to reconfigure objects when the hash changes.</w:t>
      </w:r>
    </w:p>
    <w:p w14:paraId="422ED2EA" w14:textId="210C926C" w:rsidR="00F33E23" w:rsidRDefault="00F33E23" w:rsidP="009D7E21">
      <w:pPr>
        <w:pStyle w:val="Body"/>
      </w:pPr>
      <w:r>
        <w:t>Metrics which are no longer within the Birth message are not deleted by the driver and therefore will be retained until a user wishes them to be removed. It could be a useful enhancement for the configuration process to find and mark such points with a data or configuration field to identify them as unused.</w:t>
      </w:r>
    </w:p>
    <w:p w14:paraId="1AD7B430" w14:textId="77777777" w:rsidR="008A4F49" w:rsidRDefault="008A4F49" w:rsidP="009D7E21">
      <w:pPr>
        <w:pStyle w:val="Body"/>
      </w:pPr>
    </w:p>
    <w:p w14:paraId="3800950E" w14:textId="6474EEE0" w:rsidR="008A4F49" w:rsidRDefault="00F20ED3" w:rsidP="00F20ED3">
      <w:pPr>
        <w:pStyle w:val="Heading2"/>
      </w:pPr>
      <w:bookmarkStart w:id="35" w:name="_Toc47959354"/>
      <w:r>
        <w:t>Making Templates</w:t>
      </w:r>
      <w:r w:rsidR="00A4230A">
        <w:t xml:space="preserve"> of the Configuration</w:t>
      </w:r>
      <w:bookmarkEnd w:id="35"/>
    </w:p>
    <w:p w14:paraId="676055A6" w14:textId="61077F06" w:rsidR="00F20ED3" w:rsidRDefault="00F20ED3" w:rsidP="009D7E21">
      <w:pPr>
        <w:pStyle w:val="Body"/>
      </w:pPr>
      <w:r>
        <w:t xml:space="preserve">As well as automating the configuration process, this Sparkplug B driver </w:t>
      </w:r>
      <w:r w:rsidR="00DB74A8">
        <w:t>integrates with the Geo SCADA templates and instances</w:t>
      </w:r>
      <w:r w:rsidR="0032348F">
        <w:t xml:space="preserve"> feature. A good way to understand the features is to start from the configuration created above and then use that to define templates.</w:t>
      </w:r>
    </w:p>
    <w:p w14:paraId="77A0F573" w14:textId="251E23A9" w:rsidR="0032348F" w:rsidRDefault="0032348F" w:rsidP="009D7E21">
      <w:pPr>
        <w:pStyle w:val="Body"/>
      </w:pPr>
      <w:r>
        <w:t xml:space="preserve">First, drag the </w:t>
      </w:r>
      <w:r w:rsidR="007D66C7">
        <w:t>configuration which the driver had made into the Templates folder you created:</w:t>
      </w:r>
    </w:p>
    <w:p w14:paraId="104ACAC3" w14:textId="05DD0705" w:rsidR="007D66C7" w:rsidRDefault="008B4419" w:rsidP="009D7E21">
      <w:pPr>
        <w:pStyle w:val="Body"/>
      </w:pPr>
      <w:r>
        <w:rPr>
          <w:noProof/>
        </w:rPr>
        <mc:AlternateContent>
          <mc:Choice Requires="wps">
            <w:drawing>
              <wp:anchor distT="0" distB="0" distL="114300" distR="114300" simplePos="0" relativeHeight="251663360" behindDoc="0" locked="0" layoutInCell="1" allowOverlap="1" wp14:anchorId="547D3578" wp14:editId="3DD8405A">
                <wp:simplePos x="0" y="0"/>
                <wp:positionH relativeFrom="column">
                  <wp:posOffset>1394848</wp:posOffset>
                </wp:positionH>
                <wp:positionV relativeFrom="paragraph">
                  <wp:posOffset>444769</wp:posOffset>
                </wp:positionV>
                <wp:extent cx="426204" cy="193729"/>
                <wp:effectExtent l="0" t="0" r="450215" b="92075"/>
                <wp:wrapNone/>
                <wp:docPr id="27" name="Connector: Curved 27"/>
                <wp:cNvGraphicFramePr/>
                <a:graphic xmlns:a="http://schemas.openxmlformats.org/drawingml/2006/main">
                  <a:graphicData uri="http://schemas.microsoft.com/office/word/2010/wordprocessingShape">
                    <wps:wsp>
                      <wps:cNvCnPr/>
                      <wps:spPr>
                        <a:xfrm>
                          <a:off x="0" y="0"/>
                          <a:ext cx="426204" cy="193729"/>
                        </a:xfrm>
                        <a:prstGeom prst="curvedConnector3">
                          <a:avLst>
                            <a:gd name="adj1" fmla="val 1976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804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109.85pt;margin-top:35pt;width:33.55pt;height: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" adj="42684" strokecolor="red">
                <v:stroke endarrow="block"/>
              </v:shape>
            </w:pict>
          </mc:Fallback>
        </mc:AlternateContent>
      </w:r>
      <w:r w:rsidR="00F46730" w:rsidRPr="00F46730">
        <w:rPr>
          <w:noProof/>
        </w:rPr>
        <w:drawing>
          <wp:inline distT="0" distB="0" distL="0" distR="0" wp14:anchorId="7189DBE0" wp14:editId="50C507B3">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425" cy="952633"/>
                    </a:xfrm>
                    <a:prstGeom prst="rect">
                      <a:avLst/>
                    </a:prstGeom>
                  </pic:spPr>
                </pic:pic>
              </a:graphicData>
            </a:graphic>
          </wp:inline>
        </w:drawing>
      </w:r>
    </w:p>
    <w:p w14:paraId="46CECE93" w14:textId="00585FC3" w:rsidR="00F46730" w:rsidRDefault="008B4419" w:rsidP="009D7E21">
      <w:pPr>
        <w:pStyle w:val="Body"/>
      </w:pPr>
      <w:r>
        <w:t>Then (optional, but recommended), drag the Device folder out into the parent Template folder:</w:t>
      </w:r>
    </w:p>
    <w:p w14:paraId="6DA98B62" w14:textId="0B62F7C7" w:rsidR="008A4F49" w:rsidRDefault="008B4419" w:rsidP="009D7E21">
      <w:pPr>
        <w:pStyle w:val="Body"/>
      </w:pPr>
      <w:r>
        <w:rPr>
          <w:noProof/>
        </w:rPr>
        <mc:AlternateContent>
          <mc:Choice Requires="wps">
            <w:drawing>
              <wp:anchor distT="0" distB="0" distL="114300" distR="114300" simplePos="0" relativeHeight="251665408" behindDoc="0" locked="0" layoutInCell="1" allowOverlap="1" wp14:anchorId="4763009D" wp14:editId="5FBEF5AC">
                <wp:simplePos x="0" y="0"/>
                <wp:positionH relativeFrom="column">
                  <wp:posOffset>1394847</wp:posOffset>
                </wp:positionH>
                <wp:positionV relativeFrom="paragraph">
                  <wp:posOffset>135837</wp:posOffset>
                </wp:positionV>
                <wp:extent cx="340963" cy="1735810"/>
                <wp:effectExtent l="0" t="57150" r="688340" b="36195"/>
                <wp:wrapNone/>
                <wp:docPr id="29" name="Connector: Curved 29"/>
                <wp:cNvGraphicFramePr/>
                <a:graphic xmlns:a="http://schemas.openxmlformats.org/drawingml/2006/main">
                  <a:graphicData uri="http://schemas.microsoft.com/office/word/2010/wordprocessingShape">
                    <wps:wsp>
                      <wps:cNvCnPr/>
                      <wps:spPr>
                        <a:xfrm flipH="1" flipV="1">
                          <a:off x="0" y="0"/>
                          <a:ext cx="340963" cy="1735810"/>
                        </a:xfrm>
                        <a:prstGeom prst="curvedConnector3">
                          <a:avLst>
                            <a:gd name="adj1" fmla="val -19592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4C84" id="Connector: Curved 29" o:spid="_x0000_s1026" type="#_x0000_t38" style="position:absolute;margin-left:109.85pt;margin-top:10.7pt;width:26.85pt;height:136.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" adj="-42319" strokecolor="red">
                <v:stroke endarrow="block"/>
              </v:shape>
            </w:pict>
          </mc:Fallback>
        </mc:AlternateContent>
      </w:r>
      <w:r w:rsidRPr="008B4419">
        <w:rPr>
          <w:noProof/>
        </w:rPr>
        <w:drawing>
          <wp:inline distT="0" distB="0" distL="0" distR="0" wp14:anchorId="5A4A3C3F" wp14:editId="6CF62D0D">
            <wp:extent cx="2391109" cy="215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1109" cy="2152950"/>
                    </a:xfrm>
                    <a:prstGeom prst="rect">
                      <a:avLst/>
                    </a:prstGeom>
                  </pic:spPr>
                </pic:pic>
              </a:graphicData>
            </a:graphic>
          </wp:inline>
        </w:drawing>
      </w:r>
    </w:p>
    <w:p w14:paraId="6AC9834F" w14:textId="5AA7C46D" w:rsidR="008B4419" w:rsidRDefault="008B4419" w:rsidP="009D7E21">
      <w:pPr>
        <w:pStyle w:val="Body"/>
      </w:pPr>
      <w:r>
        <w:lastRenderedPageBreak/>
        <w:t>If you do th</w:t>
      </w:r>
      <w:r w:rsidR="001B2A16">
        <w:t>at</w:t>
      </w:r>
      <w:r>
        <w:t xml:space="preserve"> then you will </w:t>
      </w:r>
      <w:r w:rsidR="001B2A16">
        <w:t xml:space="preserve">first </w:t>
      </w:r>
      <w:r>
        <w:t>need to clear the reference from the Device object to the Node</w:t>
      </w:r>
      <w:r w:rsidR="00A4230A">
        <w:t xml:space="preserve"> before the template conversion will work:</w:t>
      </w:r>
    </w:p>
    <w:p w14:paraId="05E190EA" w14:textId="33AFECA6" w:rsidR="00A4230A" w:rsidRDefault="00A4230A" w:rsidP="009D7E21">
      <w:pPr>
        <w:pStyle w:val="Body"/>
      </w:pPr>
      <w:r>
        <w:rPr>
          <w:noProof/>
        </w:rPr>
        <mc:AlternateContent>
          <mc:Choice Requires="wps">
            <w:drawing>
              <wp:anchor distT="0" distB="0" distL="114300" distR="114300" simplePos="0" relativeHeight="251666432" behindDoc="0" locked="0" layoutInCell="1" allowOverlap="1" wp14:anchorId="7F167218" wp14:editId="3D50A34D">
                <wp:simplePos x="0" y="0"/>
                <wp:positionH relativeFrom="column">
                  <wp:posOffset>2495227</wp:posOffset>
                </wp:positionH>
                <wp:positionV relativeFrom="paragraph">
                  <wp:posOffset>1513227</wp:posOffset>
                </wp:positionV>
                <wp:extent cx="3464883" cy="232474"/>
                <wp:effectExtent l="0" t="0" r="21590" b="15240"/>
                <wp:wrapNone/>
                <wp:docPr id="192" name="Rectangle 192"/>
                <wp:cNvGraphicFramePr/>
                <a:graphic xmlns:a="http://schemas.openxmlformats.org/drawingml/2006/main">
                  <a:graphicData uri="http://schemas.microsoft.com/office/word/2010/wordprocessingShape">
                    <wps:wsp>
                      <wps:cNvSpPr/>
                      <wps:spPr>
                        <a:xfrm>
                          <a:off x="0" y="0"/>
                          <a:ext cx="3464883" cy="2324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E80DE" id="Rectangle 192" o:spid="_x0000_s1026" style="position:absolute;margin-left:196.45pt;margin-top:119.15pt;width:272.8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" filled="f" strokecolor="red" strokeweight="2pt"/>
            </w:pict>
          </mc:Fallback>
        </mc:AlternateContent>
      </w:r>
      <w:r w:rsidRPr="00A4230A">
        <w:rPr>
          <w:noProof/>
        </w:rPr>
        <w:drawing>
          <wp:inline distT="0" distB="0" distL="0" distR="0" wp14:anchorId="009536CB" wp14:editId="20EAB7F5">
            <wp:extent cx="5960110" cy="27425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0110" cy="2742565"/>
                    </a:xfrm>
                    <a:prstGeom prst="rect">
                      <a:avLst/>
                    </a:prstGeom>
                  </pic:spPr>
                </pic:pic>
              </a:graphicData>
            </a:graphic>
          </wp:inline>
        </w:drawing>
      </w:r>
    </w:p>
    <w:p w14:paraId="24FEB78F" w14:textId="77777777" w:rsidR="00A4230A" w:rsidRDefault="00A4230A" w:rsidP="009D7E21">
      <w:pPr>
        <w:pStyle w:val="Body"/>
      </w:pPr>
    </w:p>
    <w:p w14:paraId="123ED2E2" w14:textId="6A778923" w:rsidR="008A4F49" w:rsidRDefault="008B4419" w:rsidP="009D7E21">
      <w:pPr>
        <w:pStyle w:val="Body"/>
      </w:pPr>
      <w:r>
        <w:t>Finally convert these two groups into templates</w:t>
      </w:r>
      <w:r w:rsidR="001B2A16">
        <w:t xml:space="preserve"> with the 'Convert' to Template context menu</w:t>
      </w:r>
      <w:r>
        <w:t>:</w:t>
      </w:r>
    </w:p>
    <w:p w14:paraId="0B77CAFE" w14:textId="17F1CC79" w:rsidR="008B4419" w:rsidRDefault="00A4230A" w:rsidP="009D7E21">
      <w:pPr>
        <w:pStyle w:val="Body"/>
      </w:pPr>
      <w:r w:rsidRPr="00A4230A">
        <w:rPr>
          <w:noProof/>
        </w:rPr>
        <w:drawing>
          <wp:inline distT="0" distB="0" distL="0" distR="0" wp14:anchorId="323E0943" wp14:editId="10F617E0">
            <wp:extent cx="2419688" cy="1209844"/>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19688" cy="1209844"/>
                    </a:xfrm>
                    <a:prstGeom prst="rect">
                      <a:avLst/>
                    </a:prstGeom>
                  </pic:spPr>
                </pic:pic>
              </a:graphicData>
            </a:graphic>
          </wp:inline>
        </w:drawing>
      </w:r>
    </w:p>
    <w:p w14:paraId="1AAB160F" w14:textId="1C040978" w:rsidR="008A4F49" w:rsidRDefault="00A4230A" w:rsidP="009D7E21">
      <w:pPr>
        <w:pStyle w:val="Body"/>
      </w:pPr>
      <w:r>
        <w:t>We now have templates for Node and Device, and they can be modified as needed, including the addition of mimics, trends, Logic and point properties such as ranges, limits and alarm settings.</w:t>
      </w:r>
      <w:r w:rsidR="00817B3F">
        <w:t xml:space="preserve"> You may want to rename the Node template if you wish – there </w:t>
      </w:r>
      <w:r w:rsidR="002630C9">
        <w:t>can only be one of these per Broker. The Device template must currently be named by the Device Id name in the Sparkplug B namespace. It may be useful to modify the driver to search by Device Id property instead of relying on the template name.</w:t>
      </w:r>
    </w:p>
    <w:p w14:paraId="61EC0A8C" w14:textId="0CCB547A" w:rsidR="002630C9" w:rsidRDefault="002630C9" w:rsidP="009D7E21">
      <w:pPr>
        <w:pStyle w:val="Body"/>
      </w:pPr>
      <w:r>
        <w:t xml:space="preserve">The broker </w:t>
      </w:r>
      <w:r w:rsidR="001B2A16">
        <w:t xml:space="preserve">can now be configured to </w:t>
      </w:r>
      <w:r>
        <w:t xml:space="preserve">refer to the Node template and the group containing </w:t>
      </w:r>
      <w:r w:rsidR="001B2A16">
        <w:t xml:space="preserve">the </w:t>
      </w:r>
      <w:r>
        <w:t>Device templates</w:t>
      </w:r>
      <w:r w:rsidR="001B2A16">
        <w:t>. Please configure</w:t>
      </w:r>
      <w:r>
        <w:t xml:space="preserve"> as </w:t>
      </w:r>
      <w:r w:rsidR="001B2A16">
        <w:t>in this screenshot</w:t>
      </w:r>
      <w:r>
        <w:t>:</w:t>
      </w:r>
    </w:p>
    <w:p w14:paraId="54FB5E61" w14:textId="77777777" w:rsidR="002630C9" w:rsidRDefault="002630C9" w:rsidP="009D7E21">
      <w:pPr>
        <w:pStyle w:val="Body"/>
      </w:pPr>
      <w:r w:rsidRPr="00834D1E">
        <w:rPr>
          <w:noProof/>
        </w:rPr>
        <w:drawing>
          <wp:inline distT="0" distB="0" distL="0" distR="0" wp14:anchorId="2FA3805A" wp14:editId="51EFC339">
            <wp:extent cx="4358247" cy="526943"/>
            <wp:effectExtent l="0" t="0" r="444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8310" b="86237"/>
                    <a:stretch/>
                  </pic:blipFill>
                  <pic:spPr bwMode="auto">
                    <a:xfrm>
                      <a:off x="0" y="0"/>
                      <a:ext cx="4433620" cy="536056"/>
                    </a:xfrm>
                    <a:prstGeom prst="rect">
                      <a:avLst/>
                    </a:prstGeom>
                    <a:ln>
                      <a:noFill/>
                    </a:ln>
                    <a:extLst>
                      <a:ext uri="{53640926-AAD7-44D8-BBD7-CCE9431645EC}">
                        <a14:shadowObscured xmlns:a14="http://schemas.microsoft.com/office/drawing/2010/main"/>
                      </a:ext>
                    </a:extLst>
                  </pic:spPr>
                </pic:pic>
              </a:graphicData>
            </a:graphic>
          </wp:inline>
        </w:drawing>
      </w:r>
    </w:p>
    <w:p w14:paraId="20637BE2" w14:textId="39775990" w:rsidR="002630C9" w:rsidRDefault="002630C9" w:rsidP="009D7E21">
      <w:pPr>
        <w:pStyle w:val="Body"/>
      </w:pPr>
      <w:r>
        <w:t>~~~~~~~~~~~~~~~~~~~~~~~~~~~~~~~~~~~~~~~~~~~~~~~~~~~~</w:t>
      </w:r>
      <w:r w:rsidRPr="00834D1E">
        <w:rPr>
          <w:noProof/>
        </w:rPr>
        <w:drawing>
          <wp:inline distT="0" distB="0" distL="0" distR="0" wp14:anchorId="206342F8" wp14:editId="2D926512">
            <wp:extent cx="4352097" cy="4959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7044" r="48375"/>
                    <a:stretch/>
                  </pic:blipFill>
                  <pic:spPr bwMode="auto">
                    <a:xfrm>
                      <a:off x="0" y="0"/>
                      <a:ext cx="4456922" cy="507890"/>
                    </a:xfrm>
                    <a:prstGeom prst="rect">
                      <a:avLst/>
                    </a:prstGeom>
                    <a:ln>
                      <a:noFill/>
                    </a:ln>
                    <a:extLst>
                      <a:ext uri="{53640926-AAD7-44D8-BBD7-CCE9431645EC}">
                        <a14:shadowObscured xmlns:a14="http://schemas.microsoft.com/office/drawing/2010/main"/>
                      </a:ext>
                    </a:extLst>
                  </pic:spPr>
                </pic:pic>
              </a:graphicData>
            </a:graphic>
          </wp:inline>
        </w:drawing>
      </w:r>
    </w:p>
    <w:p w14:paraId="448CAC4A" w14:textId="2FCD12C5" w:rsidR="00A4230A" w:rsidRDefault="002630C9" w:rsidP="009D7E21">
      <w:pPr>
        <w:pStyle w:val="Body"/>
      </w:pPr>
      <w:r>
        <w:t xml:space="preserve">The Node Template will be </w:t>
      </w:r>
      <w:r w:rsidR="001B2A16">
        <w:t xml:space="preserve">named </w:t>
      </w:r>
      <w:r>
        <w:t>'Node-</w:t>
      </w:r>
      <w:proofErr w:type="spellStart"/>
      <w:r>
        <w:t>REDEdgeNode</w:t>
      </w:r>
      <w:proofErr w:type="spellEnd"/>
      <w:r>
        <w:t>' unless you have renamed it.</w:t>
      </w:r>
    </w:p>
    <w:p w14:paraId="00F045B0" w14:textId="77777777" w:rsidR="001873B8" w:rsidRDefault="001873B8" w:rsidP="009D7E21">
      <w:pPr>
        <w:pStyle w:val="Body"/>
      </w:pPr>
    </w:p>
    <w:p w14:paraId="794DBF4F" w14:textId="1954BE2A" w:rsidR="002630C9" w:rsidRDefault="001B2A16" w:rsidP="002630C9">
      <w:pPr>
        <w:pStyle w:val="Heading2"/>
      </w:pPr>
      <w:bookmarkStart w:id="36" w:name="_Toc47959355"/>
      <w:r>
        <w:lastRenderedPageBreak/>
        <w:t xml:space="preserve">Automated </w:t>
      </w:r>
      <w:r w:rsidR="002630C9">
        <w:t xml:space="preserve">Configuration </w:t>
      </w:r>
      <w:r>
        <w:t>of Instances</w:t>
      </w:r>
      <w:bookmarkEnd w:id="36"/>
    </w:p>
    <w:p w14:paraId="3DE90499" w14:textId="6ADA689A" w:rsidR="002630C9" w:rsidRDefault="002630C9" w:rsidP="009D7E21">
      <w:pPr>
        <w:pStyle w:val="Body"/>
      </w:pPr>
      <w:r>
        <w:t>Now, go back to your simulated node and resend its Birth message</w:t>
      </w:r>
      <w:r w:rsidR="001873B8">
        <w:t>. If you need to use the pick action to cause configuration, please execute it.</w:t>
      </w:r>
    </w:p>
    <w:p w14:paraId="57EBC9A4" w14:textId="2C0F6E8E" w:rsidR="001873B8" w:rsidRDefault="001873B8" w:rsidP="009D7E21">
      <w:pPr>
        <w:pStyle w:val="Body"/>
      </w:pPr>
      <w:r>
        <w:t>Now the driver has created configuration based on the templates, and the instances are therefore controlled by the configuration in each template. Your mimics within the templates will be used automatically for new automatic configuration.</w:t>
      </w:r>
    </w:p>
    <w:p w14:paraId="680321C5" w14:textId="771DF1EB" w:rsidR="001873B8" w:rsidRDefault="001873B8" w:rsidP="009D7E21">
      <w:pPr>
        <w:pStyle w:val="Body"/>
      </w:pPr>
      <w:r w:rsidRPr="001873B8">
        <w:rPr>
          <w:noProof/>
        </w:rPr>
        <w:drawing>
          <wp:inline distT="0" distB="0" distL="0" distR="0" wp14:anchorId="7BAB58EB" wp14:editId="777F2CDF">
            <wp:extent cx="2381582" cy="4982270"/>
            <wp:effectExtent l="0" t="0" r="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1582" cy="4982270"/>
                    </a:xfrm>
                    <a:prstGeom prst="rect">
                      <a:avLst/>
                    </a:prstGeom>
                  </pic:spPr>
                </pic:pic>
              </a:graphicData>
            </a:graphic>
          </wp:inline>
        </w:drawing>
      </w:r>
    </w:p>
    <w:p w14:paraId="52D6C612" w14:textId="14244BF9" w:rsidR="001873B8" w:rsidRPr="001B2A16" w:rsidRDefault="001873B8" w:rsidP="009D7E21">
      <w:pPr>
        <w:pStyle w:val="Body"/>
        <w:rPr>
          <w:sz w:val="32"/>
        </w:rPr>
      </w:pPr>
      <w:r w:rsidRPr="001B2A16">
        <w:rPr>
          <w:sz w:val="32"/>
        </w:rPr>
        <w:t>We hope you can see the power of this:</w:t>
      </w:r>
    </w:p>
    <w:p w14:paraId="3F41E949" w14:textId="4BF377FB" w:rsidR="001873B8" w:rsidRPr="001B2A16" w:rsidRDefault="001873B8" w:rsidP="00FF31B4">
      <w:pPr>
        <w:pStyle w:val="Body"/>
        <w:numPr>
          <w:ilvl w:val="0"/>
          <w:numId w:val="19"/>
        </w:numPr>
        <w:rPr>
          <w:sz w:val="32"/>
        </w:rPr>
      </w:pPr>
      <w:r w:rsidRPr="001B2A16">
        <w:rPr>
          <w:sz w:val="32"/>
        </w:rPr>
        <w:t xml:space="preserve">Configuration created automatically </w:t>
      </w:r>
    </w:p>
    <w:p w14:paraId="788C082C" w14:textId="59657C3E" w:rsidR="001873B8" w:rsidRPr="001B2A16" w:rsidRDefault="001873B8" w:rsidP="00FF31B4">
      <w:pPr>
        <w:pStyle w:val="Body"/>
        <w:numPr>
          <w:ilvl w:val="0"/>
          <w:numId w:val="19"/>
        </w:numPr>
        <w:rPr>
          <w:sz w:val="32"/>
        </w:rPr>
      </w:pPr>
      <w:r w:rsidRPr="001B2A16">
        <w:rPr>
          <w:sz w:val="32"/>
        </w:rPr>
        <w:t>Templates created automatically</w:t>
      </w:r>
    </w:p>
    <w:p w14:paraId="255C3E9A" w14:textId="66543D92" w:rsidR="001873B8" w:rsidRPr="001B2A16" w:rsidRDefault="001873B8" w:rsidP="00FF31B4">
      <w:pPr>
        <w:pStyle w:val="Body"/>
        <w:numPr>
          <w:ilvl w:val="0"/>
          <w:numId w:val="19"/>
        </w:numPr>
        <w:rPr>
          <w:sz w:val="32"/>
        </w:rPr>
      </w:pPr>
      <w:r w:rsidRPr="001B2A16">
        <w:rPr>
          <w:sz w:val="32"/>
        </w:rPr>
        <w:t>All with user supervision!</w:t>
      </w:r>
    </w:p>
    <w:p w14:paraId="5720FBEE" w14:textId="77777777" w:rsidR="001873B8" w:rsidRDefault="001873B8" w:rsidP="009D7E21">
      <w:pPr>
        <w:pStyle w:val="Body"/>
      </w:pPr>
    </w:p>
    <w:p w14:paraId="1768A18F" w14:textId="01D7E2C2" w:rsidR="0089160E" w:rsidRDefault="006C3C6E" w:rsidP="001873B8">
      <w:pPr>
        <w:pStyle w:val="Heading2"/>
      </w:pPr>
      <w:bookmarkStart w:id="37" w:name="_Toc47959356"/>
      <w:r>
        <w:t>Property Configuration</w:t>
      </w:r>
      <w:bookmarkEnd w:id="37"/>
    </w:p>
    <w:p w14:paraId="5222DEC1" w14:textId="5CC2CA04" w:rsidR="006C3C6E" w:rsidRDefault="006C3C6E" w:rsidP="006C3C6E">
      <w:pPr>
        <w:pStyle w:val="Body"/>
      </w:pPr>
      <w:r>
        <w:t>An additional feature of the driver uses the capability for the Sparkplug B protocol to handle additional user-definable properties for metrics. The driver includes sample functionality to set up the Units, Full Scale and Zero Scale values for analogue points. To use the feature, the Sparkplug B Birth payload message needs to have these properties defined. An example of this is shown here with the Node-Red data source.</w:t>
      </w:r>
    </w:p>
    <w:p w14:paraId="37CCDC30" w14:textId="3A36939A" w:rsidR="006C3C6E" w:rsidRDefault="00183373" w:rsidP="006C3C6E">
      <w:pPr>
        <w:pStyle w:val="Body"/>
      </w:pPr>
      <w:r>
        <w:lastRenderedPageBreak/>
        <w:t xml:space="preserve">Modify the </w:t>
      </w:r>
      <w:r w:rsidR="000F58FB">
        <w:t xml:space="preserve">latter part of the </w:t>
      </w:r>
      <w:proofErr w:type="spellStart"/>
      <w:r>
        <w:t>DBirth</w:t>
      </w:r>
      <w:proofErr w:type="spellEnd"/>
      <w:r>
        <w:t xml:space="preserve"> function and replace the analogue part with this:</w:t>
      </w:r>
    </w:p>
    <w:p w14:paraId="214A9B42" w14:textId="7416E9BF" w:rsidR="00183373" w:rsidRDefault="00183373" w:rsidP="006C3C6E">
      <w:pPr>
        <w:pStyle w:val="Body"/>
      </w:pPr>
      <w:r>
        <w:rPr>
          <w:noProof/>
        </w:rPr>
        <mc:AlternateContent>
          <mc:Choice Requires="wps">
            <w:drawing>
              <wp:inline distT="0" distB="0" distL="0" distR="0" wp14:anchorId="2E1236CE" wp14:editId="6531C2BE">
                <wp:extent cx="4556502" cy="1404620"/>
                <wp:effectExtent l="0" t="0" r="15875" b="1397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502" cy="1404620"/>
                        </a:xfrm>
                        <a:prstGeom prst="rect">
                          <a:avLst/>
                        </a:prstGeom>
                        <a:solidFill>
                          <a:srgbClr val="FFFFFF"/>
                        </a:solidFill>
                        <a:ln w="9525">
                          <a:solidFill>
                            <a:srgbClr val="000000"/>
                          </a:solidFill>
                          <a:miter lim="800000"/>
                          <a:headEnd/>
                          <a:tailEnd/>
                        </a:ln>
                      </wps:spPr>
                      <wps:txbx>
                        <w:txbxContent>
                          <w:p w14:paraId="33D7FBDD" w14:textId="77777777" w:rsidR="00324217" w:rsidRPr="000F58FB" w:rsidRDefault="00324217"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324217" w:rsidRPr="00183373" w:rsidRDefault="00324217"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324217" w:rsidRPr="00183373" w:rsidRDefault="00324217"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324217" w:rsidRPr="00183373" w:rsidRDefault="00324217"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324217" w:rsidRPr="00183373" w:rsidRDefault="00324217" w:rsidP="00183373">
                            <w:pPr>
                              <w:ind w:left="0"/>
                              <w:rPr>
                                <w:rFonts w:ascii="Consolas" w:hAnsi="Consolas"/>
                              </w:rPr>
                            </w:pPr>
                            <w:r w:rsidRPr="00183373">
                              <w:rPr>
                                <w:rFonts w:ascii="Consolas" w:hAnsi="Consolas"/>
                              </w:rPr>
                              <w:t xml:space="preserve">            {</w:t>
                            </w:r>
                          </w:p>
                          <w:p w14:paraId="49939451" w14:textId="77777777" w:rsidR="00324217" w:rsidRPr="00183373" w:rsidRDefault="00324217" w:rsidP="00183373">
                            <w:pPr>
                              <w:ind w:left="0"/>
                              <w:rPr>
                                <w:rFonts w:ascii="Consolas" w:hAnsi="Consolas"/>
                              </w:rPr>
                            </w:pPr>
                            <w:r w:rsidRPr="00183373">
                              <w:rPr>
                                <w:rFonts w:ascii="Consolas" w:hAnsi="Consolas"/>
                              </w:rPr>
                              <w:t xml:space="preserve">                "name": "Analog " + ('0'+i).slice(-2),</w:t>
                            </w:r>
                          </w:p>
                          <w:p w14:paraId="3DADC397" w14:textId="77777777" w:rsidR="00324217" w:rsidRPr="00183373" w:rsidRDefault="00324217"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324217" w:rsidRPr="00183373" w:rsidRDefault="00324217" w:rsidP="00183373">
                            <w:pPr>
                              <w:ind w:left="0"/>
                              <w:rPr>
                                <w:rFonts w:ascii="Consolas" w:hAnsi="Consolas"/>
                              </w:rPr>
                            </w:pPr>
                            <w:r w:rsidRPr="00183373">
                              <w:rPr>
                                <w:rFonts w:ascii="Consolas" w:hAnsi="Consolas"/>
                              </w:rPr>
                              <w:t xml:space="preserve">                "value": 0,</w:t>
                            </w:r>
                          </w:p>
                          <w:p w14:paraId="6B3351DF" w14:textId="77777777" w:rsidR="00324217" w:rsidRPr="00183373" w:rsidRDefault="00324217" w:rsidP="00183373">
                            <w:pPr>
                              <w:ind w:left="0"/>
                              <w:rPr>
                                <w:rFonts w:ascii="Consolas" w:hAnsi="Consolas"/>
                              </w:rPr>
                            </w:pPr>
                            <w:r w:rsidRPr="00183373">
                              <w:rPr>
                                <w:rFonts w:ascii="Consolas" w:hAnsi="Consolas"/>
                              </w:rPr>
                              <w:t xml:space="preserve">                "type": "float",</w:t>
                            </w:r>
                          </w:p>
                          <w:p w14:paraId="5BEB87BA" w14:textId="52432D6C" w:rsidR="00324217" w:rsidRPr="00183373" w:rsidRDefault="00324217" w:rsidP="00183373">
                            <w:pPr>
                              <w:ind w:left="0"/>
                              <w:rPr>
                                <w:rFonts w:ascii="Consolas" w:hAnsi="Consolas"/>
                              </w:rPr>
                            </w:pPr>
                            <w:r w:rsidRPr="00183373">
                              <w:rPr>
                                <w:rFonts w:ascii="Consolas" w:hAnsi="Consolas"/>
                              </w:rPr>
                              <w:t xml:space="preserve">                "properties": </w:t>
                            </w:r>
                            <w:proofErr w:type="spellStart"/>
                            <w:r w:rsidRPr="000F58FB">
                              <w:rPr>
                                <w:rFonts w:ascii="Consolas" w:hAnsi="Consolas"/>
                              </w:rPr>
                              <w:t>propertySet</w:t>
                            </w:r>
                            <w:proofErr w:type="spellEnd"/>
                          </w:p>
                          <w:p w14:paraId="75C2CAED" w14:textId="77777777" w:rsidR="00324217" w:rsidRPr="00183373" w:rsidRDefault="00324217" w:rsidP="00183373">
                            <w:pPr>
                              <w:ind w:left="0"/>
                              <w:rPr>
                                <w:rFonts w:ascii="Consolas" w:hAnsi="Consolas"/>
                              </w:rPr>
                            </w:pPr>
                            <w:r w:rsidRPr="00183373">
                              <w:rPr>
                                <w:rFonts w:ascii="Consolas" w:hAnsi="Consolas"/>
                              </w:rPr>
                              <w:t xml:space="preserve">            }</w:t>
                            </w:r>
                          </w:p>
                          <w:p w14:paraId="4CEFD691" w14:textId="77777777" w:rsidR="00324217" w:rsidRPr="00183373" w:rsidRDefault="00324217" w:rsidP="00183373">
                            <w:pPr>
                              <w:ind w:left="0"/>
                              <w:rPr>
                                <w:rFonts w:ascii="Consolas" w:hAnsi="Consolas"/>
                              </w:rPr>
                            </w:pPr>
                            <w:r w:rsidRPr="00183373">
                              <w:rPr>
                                <w:rFonts w:ascii="Consolas" w:hAnsi="Consolas"/>
                              </w:rPr>
                              <w:t xml:space="preserve">    );</w:t>
                            </w:r>
                          </w:p>
                          <w:p w14:paraId="280744E1" w14:textId="77777777" w:rsidR="00324217" w:rsidRPr="00183373" w:rsidRDefault="00324217" w:rsidP="00183373">
                            <w:pPr>
                              <w:ind w:left="0"/>
                              <w:rPr>
                                <w:rFonts w:ascii="Consolas" w:hAnsi="Consolas"/>
                              </w:rPr>
                            </w:pPr>
                            <w:r w:rsidRPr="00183373">
                              <w:rPr>
                                <w:rFonts w:ascii="Consolas" w:hAnsi="Consolas"/>
                              </w:rPr>
                              <w:t>}</w:t>
                            </w:r>
                          </w:p>
                          <w:p w14:paraId="46755F7B" w14:textId="3A2837CE" w:rsidR="00324217" w:rsidRPr="00183373" w:rsidRDefault="00324217"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2E1236CE" id="_x0000_s1029" type="#_x0000_t202" style="width:35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">
                <v:textbox style="mso-fit-shape-to-text:t">
                  <w:txbxContent>
                    <w:p w14:paraId="33D7FBDD" w14:textId="77777777" w:rsidR="00324217" w:rsidRPr="000F58FB" w:rsidRDefault="00324217"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324217" w:rsidRPr="00183373" w:rsidRDefault="00324217"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324217" w:rsidRPr="00183373" w:rsidRDefault="00324217"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324217" w:rsidRPr="00183373" w:rsidRDefault="00324217"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324217" w:rsidRPr="00183373" w:rsidRDefault="00324217" w:rsidP="00183373">
                      <w:pPr>
                        <w:ind w:left="0"/>
                        <w:rPr>
                          <w:rFonts w:ascii="Consolas" w:hAnsi="Consolas"/>
                        </w:rPr>
                      </w:pPr>
                      <w:r w:rsidRPr="00183373">
                        <w:rPr>
                          <w:rFonts w:ascii="Consolas" w:hAnsi="Consolas"/>
                        </w:rPr>
                        <w:t xml:space="preserve">            {</w:t>
                      </w:r>
                    </w:p>
                    <w:p w14:paraId="49939451" w14:textId="77777777" w:rsidR="00324217" w:rsidRPr="00183373" w:rsidRDefault="00324217" w:rsidP="00183373">
                      <w:pPr>
                        <w:ind w:left="0"/>
                        <w:rPr>
                          <w:rFonts w:ascii="Consolas" w:hAnsi="Consolas"/>
                        </w:rPr>
                      </w:pPr>
                      <w:r w:rsidRPr="00183373">
                        <w:rPr>
                          <w:rFonts w:ascii="Consolas" w:hAnsi="Consolas"/>
                        </w:rPr>
                        <w:t xml:space="preserve">                "name": "Analog " + ('0'+i).slice(-2),</w:t>
                      </w:r>
                    </w:p>
                    <w:p w14:paraId="3DADC397" w14:textId="77777777" w:rsidR="00324217" w:rsidRPr="00183373" w:rsidRDefault="00324217"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324217" w:rsidRPr="00183373" w:rsidRDefault="00324217" w:rsidP="00183373">
                      <w:pPr>
                        <w:ind w:left="0"/>
                        <w:rPr>
                          <w:rFonts w:ascii="Consolas" w:hAnsi="Consolas"/>
                        </w:rPr>
                      </w:pPr>
                      <w:r w:rsidRPr="00183373">
                        <w:rPr>
                          <w:rFonts w:ascii="Consolas" w:hAnsi="Consolas"/>
                        </w:rPr>
                        <w:t xml:space="preserve">                "value": 0,</w:t>
                      </w:r>
                    </w:p>
                    <w:p w14:paraId="6B3351DF" w14:textId="77777777" w:rsidR="00324217" w:rsidRPr="00183373" w:rsidRDefault="00324217" w:rsidP="00183373">
                      <w:pPr>
                        <w:ind w:left="0"/>
                        <w:rPr>
                          <w:rFonts w:ascii="Consolas" w:hAnsi="Consolas"/>
                        </w:rPr>
                      </w:pPr>
                      <w:r w:rsidRPr="00183373">
                        <w:rPr>
                          <w:rFonts w:ascii="Consolas" w:hAnsi="Consolas"/>
                        </w:rPr>
                        <w:t xml:space="preserve">                "type": "float",</w:t>
                      </w:r>
                    </w:p>
                    <w:p w14:paraId="5BEB87BA" w14:textId="52432D6C" w:rsidR="00324217" w:rsidRPr="00183373" w:rsidRDefault="00324217" w:rsidP="00183373">
                      <w:pPr>
                        <w:ind w:left="0"/>
                        <w:rPr>
                          <w:rFonts w:ascii="Consolas" w:hAnsi="Consolas"/>
                        </w:rPr>
                      </w:pPr>
                      <w:r w:rsidRPr="00183373">
                        <w:rPr>
                          <w:rFonts w:ascii="Consolas" w:hAnsi="Consolas"/>
                        </w:rPr>
                        <w:t xml:space="preserve">                "properties": </w:t>
                      </w:r>
                      <w:proofErr w:type="spellStart"/>
                      <w:r w:rsidRPr="000F58FB">
                        <w:rPr>
                          <w:rFonts w:ascii="Consolas" w:hAnsi="Consolas"/>
                        </w:rPr>
                        <w:t>propertySet</w:t>
                      </w:r>
                      <w:proofErr w:type="spellEnd"/>
                    </w:p>
                    <w:p w14:paraId="75C2CAED" w14:textId="77777777" w:rsidR="00324217" w:rsidRPr="00183373" w:rsidRDefault="00324217" w:rsidP="00183373">
                      <w:pPr>
                        <w:ind w:left="0"/>
                        <w:rPr>
                          <w:rFonts w:ascii="Consolas" w:hAnsi="Consolas"/>
                        </w:rPr>
                      </w:pPr>
                      <w:r w:rsidRPr="00183373">
                        <w:rPr>
                          <w:rFonts w:ascii="Consolas" w:hAnsi="Consolas"/>
                        </w:rPr>
                        <w:t xml:space="preserve">            }</w:t>
                      </w:r>
                    </w:p>
                    <w:p w14:paraId="4CEFD691" w14:textId="77777777" w:rsidR="00324217" w:rsidRPr="00183373" w:rsidRDefault="00324217" w:rsidP="00183373">
                      <w:pPr>
                        <w:ind w:left="0"/>
                        <w:rPr>
                          <w:rFonts w:ascii="Consolas" w:hAnsi="Consolas"/>
                        </w:rPr>
                      </w:pPr>
                      <w:r w:rsidRPr="00183373">
                        <w:rPr>
                          <w:rFonts w:ascii="Consolas" w:hAnsi="Consolas"/>
                        </w:rPr>
                        <w:t xml:space="preserve">    );</w:t>
                      </w:r>
                    </w:p>
                    <w:p w14:paraId="280744E1" w14:textId="77777777" w:rsidR="00324217" w:rsidRPr="00183373" w:rsidRDefault="00324217" w:rsidP="00183373">
                      <w:pPr>
                        <w:ind w:left="0"/>
                        <w:rPr>
                          <w:rFonts w:ascii="Consolas" w:hAnsi="Consolas"/>
                        </w:rPr>
                      </w:pPr>
                      <w:r w:rsidRPr="00183373">
                        <w:rPr>
                          <w:rFonts w:ascii="Consolas" w:hAnsi="Consolas"/>
                        </w:rPr>
                        <w:t>}</w:t>
                      </w:r>
                    </w:p>
                    <w:p w14:paraId="46755F7B" w14:textId="3A2837CE" w:rsidR="00324217" w:rsidRPr="00183373" w:rsidRDefault="00324217"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v:textbox>
                <w10:anchorlock/>
              </v:shape>
            </w:pict>
          </mc:Fallback>
        </mc:AlternateContent>
      </w:r>
    </w:p>
    <w:p w14:paraId="0D3714DD" w14:textId="529FE901" w:rsidR="006C3C6E" w:rsidRDefault="00183373" w:rsidP="006C3C6E">
      <w:pPr>
        <w:pStyle w:val="Body"/>
      </w:pPr>
      <w:r>
        <w:t xml:space="preserve">This will then cause the Geo SCADA database field for units to be specified by the Birth message. The code can easily be made to handle </w:t>
      </w:r>
      <w:proofErr w:type="gramStart"/>
      <w:r>
        <w:t>other</w:t>
      </w:r>
      <w:proofErr w:type="gramEnd"/>
      <w:r>
        <w:t xml:space="preserve"> configuration fields, or could be made to do this dynamically for any field.</w:t>
      </w:r>
    </w:p>
    <w:p w14:paraId="38D5A843" w14:textId="77777777" w:rsidR="001B2A16" w:rsidRPr="001B2A16" w:rsidRDefault="001B2A16" w:rsidP="001B2A16">
      <w:pPr>
        <w:pStyle w:val="Body"/>
        <w:rPr>
          <w:sz w:val="32"/>
        </w:rPr>
      </w:pPr>
      <w:r w:rsidRPr="001B2A16">
        <w:rPr>
          <w:sz w:val="32"/>
        </w:rPr>
        <w:t>We hope you can see the power of this:</w:t>
      </w:r>
    </w:p>
    <w:p w14:paraId="77A4D9E5" w14:textId="0E5230DF" w:rsidR="001B2A16" w:rsidRPr="001B2A16" w:rsidRDefault="001B2A16" w:rsidP="001B2A16">
      <w:pPr>
        <w:pStyle w:val="Body"/>
        <w:numPr>
          <w:ilvl w:val="0"/>
          <w:numId w:val="19"/>
        </w:numPr>
        <w:rPr>
          <w:sz w:val="32"/>
        </w:rPr>
      </w:pPr>
      <w:r>
        <w:rPr>
          <w:sz w:val="32"/>
        </w:rPr>
        <w:t xml:space="preserve">All Geo SCADA </w:t>
      </w:r>
      <w:r w:rsidRPr="001B2A16">
        <w:rPr>
          <w:sz w:val="32"/>
        </w:rPr>
        <w:t xml:space="preserve">Configuration </w:t>
      </w:r>
      <w:r>
        <w:rPr>
          <w:sz w:val="32"/>
        </w:rPr>
        <w:t xml:space="preserve">fields </w:t>
      </w:r>
      <w:r w:rsidRPr="001B2A16">
        <w:rPr>
          <w:sz w:val="32"/>
        </w:rPr>
        <w:t xml:space="preserve">created automatically </w:t>
      </w:r>
    </w:p>
    <w:p w14:paraId="201CD4FF" w14:textId="77777777" w:rsidR="00183373" w:rsidRPr="006C3C6E" w:rsidRDefault="00183373" w:rsidP="006C3C6E">
      <w:pPr>
        <w:pStyle w:val="Body"/>
      </w:pPr>
    </w:p>
    <w:p w14:paraId="1521720F" w14:textId="7437B005" w:rsidR="001873B8" w:rsidRDefault="001873B8" w:rsidP="001873B8">
      <w:pPr>
        <w:pStyle w:val="Heading2"/>
      </w:pPr>
      <w:bookmarkStart w:id="38" w:name="_Toc47959357"/>
      <w:r>
        <w:t>Processing Data</w:t>
      </w:r>
      <w:bookmarkEnd w:id="38"/>
    </w:p>
    <w:p w14:paraId="4FADE43C" w14:textId="1DAFA82C" w:rsidR="002630C9" w:rsidRDefault="001873B8" w:rsidP="009D7E21">
      <w:pPr>
        <w:pStyle w:val="Body"/>
      </w:pPr>
      <w:r>
        <w:t>When a Birth message is sent, it includes the current value of metrics. The driver buffers these values until configuration is complete, and then calls for the values to be processed.</w:t>
      </w:r>
    </w:p>
    <w:p w14:paraId="76D36238" w14:textId="3B4267F2" w:rsidR="001873B8" w:rsidRDefault="001873B8" w:rsidP="009D7E21">
      <w:pPr>
        <w:pStyle w:val="Body"/>
      </w:pPr>
      <w:r>
        <w:t>After this, all Data messages are processed in the normal way.</w:t>
      </w:r>
      <w:r w:rsidR="004E0F88">
        <w:t xml:space="preserve"> Currently all values received by the driver are sent to the server straight away. It would be a better solution if there is a degree of buffering to reduce database loading.</w:t>
      </w:r>
    </w:p>
    <w:p w14:paraId="51CF33DF" w14:textId="2E84C9DE" w:rsidR="001873B8" w:rsidRDefault="001873B8" w:rsidP="009D7E21">
      <w:pPr>
        <w:pStyle w:val="Body"/>
      </w:pPr>
    </w:p>
    <w:p w14:paraId="7DB933DD" w14:textId="77777777" w:rsidR="005A2E88" w:rsidRPr="00FD4E9C" w:rsidRDefault="005A2E88" w:rsidP="009D7E21">
      <w:pPr>
        <w:pStyle w:val="Body"/>
      </w:pPr>
    </w:p>
    <w:p w14:paraId="4507A38A" w14:textId="5D6C05AB" w:rsidR="005A2E88" w:rsidRDefault="005A2E88" w:rsidP="009D7E21">
      <w:pPr>
        <w:pStyle w:val="Heading2"/>
        <w:rPr>
          <w:noProof/>
        </w:rPr>
      </w:pPr>
      <w:bookmarkStart w:id="39" w:name="_Ref154367785"/>
      <w:bookmarkStart w:id="40" w:name="_Toc158520754"/>
      <w:bookmarkStart w:id="41" w:name="_Toc471376365"/>
      <w:bookmarkStart w:id="42" w:name="_Toc47959358"/>
      <w:r w:rsidRPr="008104D5">
        <w:rPr>
          <w:noProof/>
        </w:rPr>
        <w:t>How to Diagnose any Problems</w:t>
      </w:r>
      <w:bookmarkEnd w:id="39"/>
      <w:bookmarkEnd w:id="40"/>
      <w:bookmarkEnd w:id="41"/>
      <w:bookmarkEnd w:id="42"/>
    </w:p>
    <w:p w14:paraId="14224F75" w14:textId="7948095C" w:rsidR="005714C0" w:rsidRDefault="005714C0" w:rsidP="005714C0">
      <w:pPr>
        <w:pStyle w:val="Body"/>
      </w:pPr>
      <w:r>
        <w:t xml:space="preserve">This driver logs information to the server and driver log files, </w:t>
      </w:r>
      <w:proofErr w:type="gramStart"/>
      <w:r>
        <w:t>similar to</w:t>
      </w:r>
      <w:proofErr w:type="gramEnd"/>
      <w:r>
        <w:t xml:space="preserve"> other drivers. Please see the product help on Logging, and the DDK driver guide's relevant sections on logging and debugging.</w:t>
      </w:r>
    </w:p>
    <w:p w14:paraId="5B9BFA64" w14:textId="1B5E191C" w:rsidR="005714C0" w:rsidRDefault="005714C0" w:rsidP="005714C0">
      <w:pPr>
        <w:pStyle w:val="Body"/>
      </w:pPr>
      <w:r>
        <w:t>An additional feature provided by this driver is Enhanced Events. This is enabled with a checkbox on the Broker object:</w:t>
      </w:r>
    </w:p>
    <w:p w14:paraId="03F60D9C" w14:textId="6E13CA34" w:rsidR="005714C0" w:rsidRDefault="005714C0" w:rsidP="005714C0">
      <w:pPr>
        <w:pStyle w:val="Body"/>
      </w:pPr>
      <w:r w:rsidRPr="005714C0">
        <w:rPr>
          <w:noProof/>
        </w:rPr>
        <w:drawing>
          <wp:inline distT="0" distB="0" distL="0" distR="0" wp14:anchorId="25726B3D" wp14:editId="125A07BD">
            <wp:extent cx="5960110" cy="7493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60110" cy="749300"/>
                    </a:xfrm>
                    <a:prstGeom prst="rect">
                      <a:avLst/>
                    </a:prstGeom>
                  </pic:spPr>
                </pic:pic>
              </a:graphicData>
            </a:graphic>
          </wp:inline>
        </w:drawing>
      </w:r>
    </w:p>
    <w:p w14:paraId="08410C6E" w14:textId="004822CA" w:rsidR="005714C0" w:rsidRDefault="005714C0" w:rsidP="005714C0">
      <w:pPr>
        <w:pStyle w:val="Body"/>
      </w:pPr>
      <w:r>
        <w:lastRenderedPageBreak/>
        <w:t>When checked, many driver log items will additionally be sent to the Geo SCADA Event log for the Broker or Node/Device objects. This brings an immediacy to driver behavior but at a significant performance cost. Please do not keep this checkbox enabled for long periods because excessive event logs will be produced. An example of the output is shown here:</w:t>
      </w:r>
    </w:p>
    <w:p w14:paraId="6A6B4F2F" w14:textId="77777777" w:rsidR="001B2A16" w:rsidRDefault="001B2A16" w:rsidP="005714C0">
      <w:pPr>
        <w:pStyle w:val="Body"/>
      </w:pPr>
    </w:p>
    <w:p w14:paraId="3AE153B1" w14:textId="500F507B" w:rsidR="005714C0" w:rsidRDefault="005714C0" w:rsidP="005714C0">
      <w:pPr>
        <w:pStyle w:val="Body"/>
      </w:pPr>
      <w:r w:rsidRPr="005714C0">
        <w:rPr>
          <w:noProof/>
        </w:rPr>
        <w:drawing>
          <wp:inline distT="0" distB="0" distL="0" distR="0" wp14:anchorId="54FE2AC7" wp14:editId="6CFD6022">
            <wp:extent cx="5960110" cy="1941195"/>
            <wp:effectExtent l="0" t="0" r="254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60110" cy="1941195"/>
                    </a:xfrm>
                    <a:prstGeom prst="rect">
                      <a:avLst/>
                    </a:prstGeom>
                  </pic:spPr>
                </pic:pic>
              </a:graphicData>
            </a:graphic>
          </wp:inline>
        </w:drawing>
      </w:r>
    </w:p>
    <w:p w14:paraId="78A90551" w14:textId="0534D1A2" w:rsidR="005A2E88" w:rsidRPr="00FD4E9C" w:rsidRDefault="005A2E88" w:rsidP="009D7E21">
      <w:pPr>
        <w:pStyle w:val="Body"/>
        <w:rPr>
          <w:lang w:eastAsia="en-GB"/>
        </w:rPr>
      </w:pPr>
      <w:bookmarkStart w:id="43" w:name="_Ref158010151"/>
      <w:bookmarkStart w:id="44" w:name="_Ref158010174"/>
      <w:bookmarkStart w:id="45" w:name="_Toc158520755"/>
    </w:p>
    <w:p w14:paraId="073DE319" w14:textId="5B94D612" w:rsidR="005A2E88" w:rsidRPr="008104D5" w:rsidRDefault="005714C0" w:rsidP="00F2171C">
      <w:pPr>
        <w:pStyle w:val="Heading1"/>
        <w:numPr>
          <w:ilvl w:val="0"/>
          <w:numId w:val="11"/>
        </w:numPr>
        <w:tabs>
          <w:tab w:val="clear" w:pos="432"/>
          <w:tab w:val="left" w:pos="720"/>
        </w:tabs>
        <w:spacing w:before="60" w:after="120" w:line="240" w:lineRule="auto"/>
        <w:ind w:left="720" w:hanging="720"/>
        <w:jc w:val="left"/>
      </w:pPr>
      <w:bookmarkStart w:id="46" w:name="_Toc47959359"/>
      <w:bookmarkEnd w:id="43"/>
      <w:bookmarkEnd w:id="44"/>
      <w:bookmarkEnd w:id="45"/>
      <w:r>
        <w:lastRenderedPageBreak/>
        <w:t>The Code</w:t>
      </w:r>
      <w:bookmarkEnd w:id="46"/>
    </w:p>
    <w:p w14:paraId="562E870E" w14:textId="5DA314D2" w:rsidR="005A2E88" w:rsidRPr="005714C0" w:rsidRDefault="005A2E88" w:rsidP="005714C0">
      <w:pPr>
        <w:pStyle w:val="Body"/>
      </w:pPr>
    </w:p>
    <w:p w14:paraId="520017ED" w14:textId="2CF79909" w:rsidR="005A2E88" w:rsidRDefault="004A1363" w:rsidP="009D7E21">
      <w:pPr>
        <w:pStyle w:val="Body"/>
      </w:pPr>
      <w:r>
        <w:t>The code is written with onward development in mind. There are many comments, and a structure which you can take on and modify or extend.</w:t>
      </w:r>
    </w:p>
    <w:p w14:paraId="31B6C14B" w14:textId="77777777" w:rsidR="004A1363" w:rsidRPr="00FD4E9C" w:rsidRDefault="004A1363" w:rsidP="009D7E21">
      <w:pPr>
        <w:pStyle w:val="Body"/>
      </w:pPr>
    </w:p>
    <w:p w14:paraId="68A2B1E4" w14:textId="3774AF91" w:rsidR="005A2E88" w:rsidRDefault="005714C0" w:rsidP="004A1363">
      <w:pPr>
        <w:pStyle w:val="Heading2"/>
        <w:rPr>
          <w:noProof/>
        </w:rPr>
      </w:pPr>
      <w:bookmarkStart w:id="47" w:name="_Toc47959360"/>
      <w:r>
        <w:rPr>
          <w:noProof/>
        </w:rPr>
        <w:t>Where Next?</w:t>
      </w:r>
      <w:bookmarkEnd w:id="47"/>
    </w:p>
    <w:p w14:paraId="7652D15D" w14:textId="77777777" w:rsidR="004A1363" w:rsidRDefault="004A1363" w:rsidP="004A1363">
      <w:pPr>
        <w:pStyle w:val="Heading4"/>
      </w:pPr>
      <w:r>
        <w:t xml:space="preserve">Add point processing logic. </w:t>
      </w:r>
    </w:p>
    <w:p w14:paraId="128031B5" w14:textId="56F62F4B" w:rsidR="005714C0" w:rsidRDefault="004A1363" w:rsidP="005714C0">
      <w:pPr>
        <w:pStyle w:val="Body"/>
      </w:pPr>
      <w:r>
        <w:t>Currently all new data is processed regardless of change. You could add on-change options which prevent data processing for identical values.</w:t>
      </w:r>
    </w:p>
    <w:p w14:paraId="3D813C38" w14:textId="7449695E" w:rsidR="004A1363" w:rsidRDefault="004A1363" w:rsidP="004A1363">
      <w:pPr>
        <w:pStyle w:val="Heading4"/>
      </w:pPr>
      <w:r>
        <w:t>Device statistics</w:t>
      </w:r>
    </w:p>
    <w:p w14:paraId="3F5C3342" w14:textId="7E2C39BC" w:rsidR="004A1363" w:rsidRDefault="004A1363" w:rsidP="004A1363">
      <w:pPr>
        <w:pStyle w:val="Body"/>
      </w:pPr>
      <w:r>
        <w:t>Add counters for the different types of messages received or sent by the driver.</w:t>
      </w:r>
    </w:p>
    <w:p w14:paraId="01AFD7D6" w14:textId="453DD6F5" w:rsidR="004A1363" w:rsidRDefault="004A1363" w:rsidP="004A1363">
      <w:pPr>
        <w:pStyle w:val="Heading4"/>
      </w:pPr>
      <w:r>
        <w:t>Point properties</w:t>
      </w:r>
    </w:p>
    <w:p w14:paraId="706C49F8" w14:textId="4B57FE28" w:rsidR="004A1363" w:rsidRDefault="004A1363" w:rsidP="004A1363">
      <w:pPr>
        <w:pStyle w:val="Body"/>
      </w:pPr>
      <w:r>
        <w:t xml:space="preserve">Extend the simple Units/Overrange and </w:t>
      </w:r>
      <w:proofErr w:type="spellStart"/>
      <w:r>
        <w:t>Underrange</w:t>
      </w:r>
      <w:proofErr w:type="spellEnd"/>
      <w:r>
        <w:t xml:space="preserve"> properties set from the protocol into other properties. Some example fields are in the code comments. You could add a mapping between property names and the Geo SCADA field names.</w:t>
      </w:r>
    </w:p>
    <w:p w14:paraId="09BE1409" w14:textId="77777777" w:rsidR="004A1363" w:rsidRPr="004A1363" w:rsidRDefault="004A1363" w:rsidP="004A1363">
      <w:pPr>
        <w:pStyle w:val="Body"/>
      </w:pPr>
    </w:p>
    <w:sectPr w:rsidR="004A1363" w:rsidRPr="004A1363" w:rsidSect="00B724A0">
      <w:headerReference w:type="default" r:id="rId50"/>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1FF6B" w14:textId="77777777" w:rsidR="00F02D3A" w:rsidRDefault="00F02D3A" w:rsidP="00DB31AA">
      <w:pPr>
        <w:spacing w:before="0" w:after="0" w:line="240" w:lineRule="auto"/>
      </w:pPr>
      <w:r>
        <w:separator/>
      </w:r>
    </w:p>
  </w:endnote>
  <w:endnote w:type="continuationSeparator" w:id="0">
    <w:p w14:paraId="18823F4B" w14:textId="77777777" w:rsidR="00F02D3A" w:rsidRDefault="00F02D3A" w:rsidP="00DB3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rostile Extende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10C7" w14:textId="77777777" w:rsidR="00324217" w:rsidRDefault="00324217">
    <w:pPr>
      <w:pStyle w:val="Footer"/>
    </w:pPr>
    <w:r>
      <w:tab/>
    </w:r>
    <w:r>
      <w:tab/>
    </w:r>
  </w:p>
  <w:p w14:paraId="06D76608" w14:textId="2619D095" w:rsidR="00324217" w:rsidRDefault="00324217">
    <w:pPr>
      <w:pStyle w:val="Closing"/>
    </w:pPr>
    <w:r w:rsidRPr="003E4D61">
      <w:t>Copyright © 20</w:t>
    </w:r>
    <w:r>
      <w:t>20</w:t>
    </w:r>
    <w:r w:rsidRPr="003E4D61">
      <w:t xml:space="preserve"> </w:t>
    </w:r>
    <w:r>
      <w:t xml:space="preserve">Schneider Electric </w:t>
    </w:r>
    <w:r w:rsidRPr="003E4D61">
      <w:t>and its subsidiaries.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26AE" w14:textId="0BB3CED8" w:rsidR="00324217" w:rsidRDefault="00324217">
    <w:pPr>
      <w:pStyle w:val="Footer"/>
    </w:pPr>
    <w:r>
      <w:rPr>
        <w:snapToGrid w:val="0"/>
      </w:rPr>
      <w:t>Simple DDK Sparkplug Driver</w:t>
    </w:r>
    <w:r>
      <w:tab/>
      <w:t>Issue 1</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054A9F08" w14:textId="5888C6E0" w:rsidR="00324217" w:rsidRDefault="00324217" w:rsidP="003E4D61">
    <w:pPr>
      <w:pStyle w:val="Closing"/>
    </w:pPr>
    <w:r w:rsidRPr="003E4D61">
      <w:t>Copyright © 20</w:t>
    </w:r>
    <w:r>
      <w:t>20</w:t>
    </w:r>
    <w:r w:rsidRPr="003E4D61">
      <w:t xml:space="preserve"> </w:t>
    </w:r>
    <w:r>
      <w:t xml:space="preserve">Schneider Electric </w:t>
    </w:r>
    <w:r w:rsidRPr="003E4D61">
      <w:t>and its subsidiaries.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61BCE" w14:textId="77777777" w:rsidR="00F02D3A" w:rsidRDefault="00F02D3A" w:rsidP="00DB31AA">
      <w:pPr>
        <w:spacing w:before="0" w:after="0" w:line="240" w:lineRule="auto"/>
      </w:pPr>
      <w:r>
        <w:separator/>
      </w:r>
    </w:p>
  </w:footnote>
  <w:footnote w:type="continuationSeparator" w:id="0">
    <w:p w14:paraId="41DA3A76" w14:textId="77777777" w:rsidR="00F02D3A" w:rsidRDefault="00F02D3A" w:rsidP="00DB31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EF85" w14:textId="77777777" w:rsidR="00324217" w:rsidRDefault="00324217">
    <w:pPr>
      <w:pStyle w:val="CoverHeader"/>
      <w:spacing w:before="0" w:line="360" w:lineRule="auto"/>
      <w:jc w:val="right"/>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17D2" w14:textId="77777777" w:rsidR="00324217" w:rsidRDefault="00324217">
    <w:pPr>
      <w:pStyle w:val="Header"/>
    </w:pPr>
    <w:r w:rsidRPr="00096072">
      <w:rPr>
        <w:noProof/>
        <w:lang w:eastAsia="en-GB"/>
      </w:rPr>
      <w:drawing>
        <wp:inline distT="0" distB="0" distL="0" distR="0" wp14:anchorId="4F58ED08" wp14:editId="218A22C0">
          <wp:extent cx="1130060" cy="33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4FF9" w14:textId="40329424" w:rsidR="00324217" w:rsidRDefault="00324217">
    <w:pPr>
      <w:pStyle w:val="Header"/>
    </w:pPr>
    <w:r w:rsidRPr="00096072">
      <w:rPr>
        <w:noProof/>
        <w:lang w:eastAsia="en-GB"/>
      </w:rPr>
      <w:drawing>
        <wp:inline distT="0" distB="0" distL="0" distR="0" wp14:anchorId="4B63E73B" wp14:editId="52AAA736">
          <wp:extent cx="1130060" cy="33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r>
    <w:r>
      <w:rPr>
        <w:noProof/>
      </w:rPr>
      <w:fldChar w:fldCharType="begin"/>
    </w:r>
    <w:r>
      <w:rPr>
        <w:noProof/>
      </w:rPr>
      <w:instrText xml:space="preserve"> STYLEREF  "Heading 1"  \* MERGEFORMAT </w:instrText>
    </w:r>
    <w:r>
      <w:rPr>
        <w:noProof/>
      </w:rPr>
      <w:fldChar w:fldCharType="separate"/>
    </w:r>
    <w:r w:rsidR="00C02614">
      <w:rPr>
        <w:noProof/>
      </w:rPr>
      <w:t>Using the Driver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165174"/>
    <w:multiLevelType w:val="hybridMultilevel"/>
    <w:tmpl w:val="2AFC4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12A02D01"/>
    <w:multiLevelType w:val="hybridMultilevel"/>
    <w:tmpl w:val="FF5E6634"/>
    <w:lvl w:ilvl="0" w:tplc="32AA214C">
      <w:start w:val="1"/>
      <w:numFmt w:val="bullet"/>
      <w:pStyle w:val="ListBullet1"/>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0B2A40"/>
    <w:multiLevelType w:val="hybridMultilevel"/>
    <w:tmpl w:val="3D64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6055A"/>
    <w:multiLevelType w:val="hybridMultilevel"/>
    <w:tmpl w:val="1438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C381E"/>
    <w:multiLevelType w:val="hybridMultilevel"/>
    <w:tmpl w:val="5464D28C"/>
    <w:lvl w:ilvl="0" w:tplc="6D98F786">
      <w:start w:val="1"/>
      <w:numFmt w:val="none"/>
      <w:lvlText w:val="Note:"/>
      <w:lvlJc w:val="left"/>
      <w:pPr>
        <w:tabs>
          <w:tab w:val="num" w:pos="720"/>
        </w:tabs>
        <w:ind w:left="720" w:hanging="720"/>
      </w:pPr>
      <w:rPr>
        <w:rFonts w:ascii="Arial" w:hAnsi="Arial" w:hint="default"/>
        <w:b/>
        <w:i w:val="0"/>
        <w:sz w:val="20"/>
        <w:szCs w:val="20"/>
      </w:rPr>
    </w:lvl>
    <w:lvl w:ilvl="1" w:tplc="ECD42F7E">
      <w:start w:val="1"/>
      <w:numFmt w:val="bullet"/>
      <w:pStyle w:val="TableBullets"/>
      <w:lvlText w:val=""/>
      <w:lvlJc w:val="left"/>
      <w:pPr>
        <w:tabs>
          <w:tab w:val="num" w:pos="1440"/>
        </w:tabs>
        <w:ind w:left="1440" w:hanging="360"/>
      </w:pPr>
      <w:rPr>
        <w:rFonts w:ascii="Symbol" w:hAnsi="Symbol" w:hint="default"/>
        <w:b/>
        <w:i w:val="0"/>
        <w:sz w:val="16"/>
        <w:szCs w:val="1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0" w15:restartNumberingAfterBreak="0">
    <w:nsid w:val="2EB21F74"/>
    <w:multiLevelType w:val="hybridMultilevel"/>
    <w:tmpl w:val="0B7AA91E"/>
    <w:lvl w:ilvl="0" w:tplc="6D98F786">
      <w:start w:val="1"/>
      <w:numFmt w:val="none"/>
      <w:pStyle w:val="Note"/>
      <w:lvlText w:val="Note:"/>
      <w:lvlJc w:val="left"/>
      <w:pPr>
        <w:tabs>
          <w:tab w:val="num" w:pos="720"/>
        </w:tabs>
        <w:ind w:left="720" w:hanging="720"/>
      </w:pPr>
      <w:rPr>
        <w:rFonts w:ascii="Arial" w:hAnsi="Arial" w:hint="default"/>
        <w:b/>
        <w:i w:val="0"/>
        <w:sz w:val="20"/>
        <w:szCs w:val="20"/>
      </w:rPr>
    </w:lvl>
    <w:lvl w:ilvl="1" w:tplc="97D0B2DC">
      <w:start w:val="1"/>
      <w:numFmt w:val="bullet"/>
      <w:lvlText w:val=""/>
      <w:lvlJc w:val="left"/>
      <w:pPr>
        <w:tabs>
          <w:tab w:val="num" w:pos="1440"/>
        </w:tabs>
        <w:ind w:left="1440" w:hanging="360"/>
      </w:pPr>
      <w:rPr>
        <w:rFonts w:ascii="Symbol" w:hAnsi="Symbol" w:hint="default"/>
        <w:b/>
        <w:i w:val="0"/>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5C6EFA"/>
    <w:multiLevelType w:val="singleLevel"/>
    <w:tmpl w:val="67BC20D8"/>
    <w:lvl w:ilvl="0">
      <w:start w:val="1"/>
      <w:numFmt w:val="bullet"/>
      <w:pStyle w:val="CellBullet"/>
      <w:lvlText w:val=""/>
      <w:lvlJc w:val="left"/>
      <w:pPr>
        <w:tabs>
          <w:tab w:val="num" w:pos="360"/>
        </w:tabs>
        <w:ind w:left="360" w:hanging="360"/>
      </w:pPr>
      <w:rPr>
        <w:rFonts w:ascii="Symbol" w:hAnsi="Symbol" w:hint="default"/>
      </w:rPr>
    </w:lvl>
  </w:abstractNum>
  <w:abstractNum w:abstractNumId="12" w15:restartNumberingAfterBreak="0">
    <w:nsid w:val="54C141C0"/>
    <w:multiLevelType w:val="hybridMultilevel"/>
    <w:tmpl w:val="5CAA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C7272"/>
    <w:multiLevelType w:val="multilevel"/>
    <w:tmpl w:val="65CE035A"/>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D321349"/>
    <w:multiLevelType w:val="multilevel"/>
    <w:tmpl w:val="C034192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2739CE"/>
    <w:multiLevelType w:val="hybridMultilevel"/>
    <w:tmpl w:val="C58C4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F54E7A"/>
    <w:multiLevelType w:val="hybridMultilevel"/>
    <w:tmpl w:val="BF9899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F7671"/>
    <w:multiLevelType w:val="hybridMultilevel"/>
    <w:tmpl w:val="E0D0222C"/>
    <w:lvl w:ilvl="0" w:tplc="BF746E74">
      <w:start w:val="1"/>
      <w:numFmt w:val="decimal"/>
      <w:pStyle w:val="ListNumber"/>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1"/>
  </w:num>
  <w:num w:numId="5">
    <w:abstractNumId w:val="0"/>
  </w:num>
  <w:num w:numId="6">
    <w:abstractNumId w:val="9"/>
  </w:num>
  <w:num w:numId="7">
    <w:abstractNumId w:val="4"/>
  </w:num>
  <w:num w:numId="8">
    <w:abstractNumId w:val="14"/>
  </w:num>
  <w:num w:numId="9">
    <w:abstractNumId w:val="10"/>
  </w:num>
  <w:num w:numId="10">
    <w:abstractNumId w:val="8"/>
  </w:num>
  <w:num w:numId="11">
    <w:abstractNumId w:val="15"/>
  </w:num>
  <w:num w:numId="12">
    <w:abstractNumId w:val="5"/>
  </w:num>
  <w:num w:numId="13">
    <w:abstractNumId w:val="18"/>
  </w:num>
  <w:num w:numId="14">
    <w:abstractNumId w:val="16"/>
  </w:num>
  <w:num w:numId="15">
    <w:abstractNumId w:val="17"/>
  </w:num>
  <w:num w:numId="16">
    <w:abstractNumId w:val="6"/>
  </w:num>
  <w:num w:numId="17">
    <w:abstractNumId w:val="3"/>
  </w:num>
  <w:num w:numId="18">
    <w:abstractNumId w:val="12"/>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FB"/>
    <w:rsid w:val="00004904"/>
    <w:rsid w:val="000115D4"/>
    <w:rsid w:val="00016262"/>
    <w:rsid w:val="00027073"/>
    <w:rsid w:val="00040D71"/>
    <w:rsid w:val="0004438B"/>
    <w:rsid w:val="00047418"/>
    <w:rsid w:val="00047439"/>
    <w:rsid w:val="00047CA4"/>
    <w:rsid w:val="00055944"/>
    <w:rsid w:val="00066D52"/>
    <w:rsid w:val="00071296"/>
    <w:rsid w:val="00081172"/>
    <w:rsid w:val="00081E76"/>
    <w:rsid w:val="000826B9"/>
    <w:rsid w:val="00083F75"/>
    <w:rsid w:val="00090E7C"/>
    <w:rsid w:val="0009259D"/>
    <w:rsid w:val="000935F5"/>
    <w:rsid w:val="00095C1B"/>
    <w:rsid w:val="00096072"/>
    <w:rsid w:val="000B1767"/>
    <w:rsid w:val="000B20DF"/>
    <w:rsid w:val="000B5268"/>
    <w:rsid w:val="000B6535"/>
    <w:rsid w:val="000C0EE9"/>
    <w:rsid w:val="000C34FB"/>
    <w:rsid w:val="000C6C5D"/>
    <w:rsid w:val="000D15AA"/>
    <w:rsid w:val="000D32D8"/>
    <w:rsid w:val="000E05FF"/>
    <w:rsid w:val="000E20F2"/>
    <w:rsid w:val="000E593F"/>
    <w:rsid w:val="000E6E25"/>
    <w:rsid w:val="000F4AE5"/>
    <w:rsid w:val="000F58FB"/>
    <w:rsid w:val="00100204"/>
    <w:rsid w:val="00104856"/>
    <w:rsid w:val="001134B8"/>
    <w:rsid w:val="0012300D"/>
    <w:rsid w:val="0012630F"/>
    <w:rsid w:val="001300C1"/>
    <w:rsid w:val="00131753"/>
    <w:rsid w:val="00132341"/>
    <w:rsid w:val="00134073"/>
    <w:rsid w:val="00134A96"/>
    <w:rsid w:val="001351A2"/>
    <w:rsid w:val="001377C6"/>
    <w:rsid w:val="00151655"/>
    <w:rsid w:val="00155153"/>
    <w:rsid w:val="001551A1"/>
    <w:rsid w:val="0015580A"/>
    <w:rsid w:val="00157600"/>
    <w:rsid w:val="001636F6"/>
    <w:rsid w:val="00164E3F"/>
    <w:rsid w:val="001657F8"/>
    <w:rsid w:val="001737C4"/>
    <w:rsid w:val="00175EEA"/>
    <w:rsid w:val="001769B7"/>
    <w:rsid w:val="00183373"/>
    <w:rsid w:val="00184CD6"/>
    <w:rsid w:val="00186468"/>
    <w:rsid w:val="00186D47"/>
    <w:rsid w:val="001873B8"/>
    <w:rsid w:val="001928C2"/>
    <w:rsid w:val="00193301"/>
    <w:rsid w:val="001A249B"/>
    <w:rsid w:val="001A3D48"/>
    <w:rsid w:val="001B2A16"/>
    <w:rsid w:val="001B317A"/>
    <w:rsid w:val="001B44AC"/>
    <w:rsid w:val="001C3177"/>
    <w:rsid w:val="001C332F"/>
    <w:rsid w:val="001C74C4"/>
    <w:rsid w:val="001D0102"/>
    <w:rsid w:val="001D1BE5"/>
    <w:rsid w:val="001F04D1"/>
    <w:rsid w:val="001F3E41"/>
    <w:rsid w:val="001F42A7"/>
    <w:rsid w:val="00201D27"/>
    <w:rsid w:val="002068C0"/>
    <w:rsid w:val="0021421B"/>
    <w:rsid w:val="00217602"/>
    <w:rsid w:val="00221B52"/>
    <w:rsid w:val="0022293D"/>
    <w:rsid w:val="0022348A"/>
    <w:rsid w:val="002416CE"/>
    <w:rsid w:val="00252AE4"/>
    <w:rsid w:val="0026071E"/>
    <w:rsid w:val="002630C9"/>
    <w:rsid w:val="00283465"/>
    <w:rsid w:val="00284159"/>
    <w:rsid w:val="002913D9"/>
    <w:rsid w:val="00291DB7"/>
    <w:rsid w:val="00296F29"/>
    <w:rsid w:val="002A4DEA"/>
    <w:rsid w:val="002B2969"/>
    <w:rsid w:val="002B40C6"/>
    <w:rsid w:val="002B6F27"/>
    <w:rsid w:val="002C3753"/>
    <w:rsid w:val="002C3783"/>
    <w:rsid w:val="002C3F92"/>
    <w:rsid w:val="002C4CAE"/>
    <w:rsid w:val="002D773C"/>
    <w:rsid w:val="002E6CD5"/>
    <w:rsid w:val="002F630C"/>
    <w:rsid w:val="00305D62"/>
    <w:rsid w:val="003112A0"/>
    <w:rsid w:val="00313E52"/>
    <w:rsid w:val="0032348F"/>
    <w:rsid w:val="00324217"/>
    <w:rsid w:val="00327CEF"/>
    <w:rsid w:val="0033619B"/>
    <w:rsid w:val="0033797B"/>
    <w:rsid w:val="003440B8"/>
    <w:rsid w:val="0034791F"/>
    <w:rsid w:val="003509C8"/>
    <w:rsid w:val="00352E6D"/>
    <w:rsid w:val="0035437C"/>
    <w:rsid w:val="00362458"/>
    <w:rsid w:val="00370CDC"/>
    <w:rsid w:val="0037243C"/>
    <w:rsid w:val="0038525A"/>
    <w:rsid w:val="00386EBD"/>
    <w:rsid w:val="003871EE"/>
    <w:rsid w:val="003937B8"/>
    <w:rsid w:val="00394EB1"/>
    <w:rsid w:val="003A5B57"/>
    <w:rsid w:val="003A6A6E"/>
    <w:rsid w:val="003B1EB0"/>
    <w:rsid w:val="003B726C"/>
    <w:rsid w:val="003B76E2"/>
    <w:rsid w:val="003C10D0"/>
    <w:rsid w:val="003C3721"/>
    <w:rsid w:val="003C7C41"/>
    <w:rsid w:val="003D225A"/>
    <w:rsid w:val="003D50B5"/>
    <w:rsid w:val="003E37E0"/>
    <w:rsid w:val="003E4D61"/>
    <w:rsid w:val="003E54AA"/>
    <w:rsid w:val="003E6536"/>
    <w:rsid w:val="003F2EFB"/>
    <w:rsid w:val="003F4678"/>
    <w:rsid w:val="003F78CF"/>
    <w:rsid w:val="00401DF5"/>
    <w:rsid w:val="00404740"/>
    <w:rsid w:val="00407D1F"/>
    <w:rsid w:val="0042292E"/>
    <w:rsid w:val="00424D6B"/>
    <w:rsid w:val="00430284"/>
    <w:rsid w:val="004312A9"/>
    <w:rsid w:val="004318F4"/>
    <w:rsid w:val="004341BC"/>
    <w:rsid w:val="00437B88"/>
    <w:rsid w:val="004414E9"/>
    <w:rsid w:val="004472F3"/>
    <w:rsid w:val="00453F16"/>
    <w:rsid w:val="004552A4"/>
    <w:rsid w:val="0046690B"/>
    <w:rsid w:val="00467F8B"/>
    <w:rsid w:val="0047786C"/>
    <w:rsid w:val="00480CA0"/>
    <w:rsid w:val="00483B7D"/>
    <w:rsid w:val="00485FC1"/>
    <w:rsid w:val="004875CD"/>
    <w:rsid w:val="004A0AA9"/>
    <w:rsid w:val="004A1363"/>
    <w:rsid w:val="004B098A"/>
    <w:rsid w:val="004C023E"/>
    <w:rsid w:val="004C730C"/>
    <w:rsid w:val="004D0358"/>
    <w:rsid w:val="004D6CD3"/>
    <w:rsid w:val="004E003E"/>
    <w:rsid w:val="004E0F88"/>
    <w:rsid w:val="004E1ABD"/>
    <w:rsid w:val="004E1E85"/>
    <w:rsid w:val="004F0FF7"/>
    <w:rsid w:val="004F2701"/>
    <w:rsid w:val="004F4E19"/>
    <w:rsid w:val="005033AB"/>
    <w:rsid w:val="005035F2"/>
    <w:rsid w:val="00516A51"/>
    <w:rsid w:val="00522AF8"/>
    <w:rsid w:val="00523B5D"/>
    <w:rsid w:val="005244F1"/>
    <w:rsid w:val="00530289"/>
    <w:rsid w:val="005366F8"/>
    <w:rsid w:val="00541956"/>
    <w:rsid w:val="00542EC8"/>
    <w:rsid w:val="00555F3F"/>
    <w:rsid w:val="00564A91"/>
    <w:rsid w:val="00565E77"/>
    <w:rsid w:val="00566760"/>
    <w:rsid w:val="005714C0"/>
    <w:rsid w:val="0057224A"/>
    <w:rsid w:val="00576833"/>
    <w:rsid w:val="00584D2B"/>
    <w:rsid w:val="00586AE8"/>
    <w:rsid w:val="00587564"/>
    <w:rsid w:val="00593B44"/>
    <w:rsid w:val="00595AAD"/>
    <w:rsid w:val="00595B08"/>
    <w:rsid w:val="005A0B11"/>
    <w:rsid w:val="005A2E88"/>
    <w:rsid w:val="005A4DDB"/>
    <w:rsid w:val="005B170D"/>
    <w:rsid w:val="005B3AA4"/>
    <w:rsid w:val="005B4348"/>
    <w:rsid w:val="005B4FBB"/>
    <w:rsid w:val="005C229F"/>
    <w:rsid w:val="005D0E6C"/>
    <w:rsid w:val="005D48B3"/>
    <w:rsid w:val="005E29F8"/>
    <w:rsid w:val="005E2F6B"/>
    <w:rsid w:val="005E598A"/>
    <w:rsid w:val="005F594C"/>
    <w:rsid w:val="005F5A5B"/>
    <w:rsid w:val="005F61F3"/>
    <w:rsid w:val="006018BB"/>
    <w:rsid w:val="00601F52"/>
    <w:rsid w:val="0060219C"/>
    <w:rsid w:val="006061B4"/>
    <w:rsid w:val="00607C03"/>
    <w:rsid w:val="00607C21"/>
    <w:rsid w:val="00611915"/>
    <w:rsid w:val="00611A87"/>
    <w:rsid w:val="00613E8D"/>
    <w:rsid w:val="006273E0"/>
    <w:rsid w:val="00646A3A"/>
    <w:rsid w:val="00652994"/>
    <w:rsid w:val="006531A2"/>
    <w:rsid w:val="00662181"/>
    <w:rsid w:val="00666E89"/>
    <w:rsid w:val="00671E8F"/>
    <w:rsid w:val="006732E3"/>
    <w:rsid w:val="00680669"/>
    <w:rsid w:val="00681DD0"/>
    <w:rsid w:val="00683FDA"/>
    <w:rsid w:val="00687014"/>
    <w:rsid w:val="006A060B"/>
    <w:rsid w:val="006A1730"/>
    <w:rsid w:val="006A78E8"/>
    <w:rsid w:val="006B1C2E"/>
    <w:rsid w:val="006B3AC2"/>
    <w:rsid w:val="006B57ED"/>
    <w:rsid w:val="006C19A9"/>
    <w:rsid w:val="006C2D13"/>
    <w:rsid w:val="006C3C6E"/>
    <w:rsid w:val="006C423D"/>
    <w:rsid w:val="006D3E14"/>
    <w:rsid w:val="006F07B8"/>
    <w:rsid w:val="007041E1"/>
    <w:rsid w:val="00704AFF"/>
    <w:rsid w:val="00707615"/>
    <w:rsid w:val="00710F44"/>
    <w:rsid w:val="00720A66"/>
    <w:rsid w:val="00727081"/>
    <w:rsid w:val="00730504"/>
    <w:rsid w:val="00730FEC"/>
    <w:rsid w:val="007324CA"/>
    <w:rsid w:val="00735F52"/>
    <w:rsid w:val="00740E1D"/>
    <w:rsid w:val="007446A7"/>
    <w:rsid w:val="0075798E"/>
    <w:rsid w:val="00760E9A"/>
    <w:rsid w:val="00762FCF"/>
    <w:rsid w:val="00762FD0"/>
    <w:rsid w:val="00763881"/>
    <w:rsid w:val="00763DE4"/>
    <w:rsid w:val="00770047"/>
    <w:rsid w:val="007768B9"/>
    <w:rsid w:val="007906E5"/>
    <w:rsid w:val="00790911"/>
    <w:rsid w:val="00793438"/>
    <w:rsid w:val="00795615"/>
    <w:rsid w:val="007A1442"/>
    <w:rsid w:val="007A3EE3"/>
    <w:rsid w:val="007A5609"/>
    <w:rsid w:val="007A693E"/>
    <w:rsid w:val="007A6BDF"/>
    <w:rsid w:val="007B389A"/>
    <w:rsid w:val="007B5B16"/>
    <w:rsid w:val="007C1312"/>
    <w:rsid w:val="007C2B61"/>
    <w:rsid w:val="007C4179"/>
    <w:rsid w:val="007C73DE"/>
    <w:rsid w:val="007D346B"/>
    <w:rsid w:val="007D4F66"/>
    <w:rsid w:val="007D66C7"/>
    <w:rsid w:val="007E39C8"/>
    <w:rsid w:val="007F73B5"/>
    <w:rsid w:val="00803BDD"/>
    <w:rsid w:val="00813AFC"/>
    <w:rsid w:val="00817834"/>
    <w:rsid w:val="00817B3F"/>
    <w:rsid w:val="00821B33"/>
    <w:rsid w:val="00825492"/>
    <w:rsid w:val="008326E1"/>
    <w:rsid w:val="008339BA"/>
    <w:rsid w:val="0083471A"/>
    <w:rsid w:val="00834D1E"/>
    <w:rsid w:val="00834D84"/>
    <w:rsid w:val="00837C17"/>
    <w:rsid w:val="0084185A"/>
    <w:rsid w:val="008421B9"/>
    <w:rsid w:val="00844092"/>
    <w:rsid w:val="00850C42"/>
    <w:rsid w:val="008538EF"/>
    <w:rsid w:val="0086757C"/>
    <w:rsid w:val="00872606"/>
    <w:rsid w:val="00873435"/>
    <w:rsid w:val="00877431"/>
    <w:rsid w:val="00882666"/>
    <w:rsid w:val="00883924"/>
    <w:rsid w:val="0089160E"/>
    <w:rsid w:val="00892408"/>
    <w:rsid w:val="008975B5"/>
    <w:rsid w:val="008A0FDE"/>
    <w:rsid w:val="008A2D9D"/>
    <w:rsid w:val="008A4F49"/>
    <w:rsid w:val="008A5AF1"/>
    <w:rsid w:val="008A6418"/>
    <w:rsid w:val="008B4419"/>
    <w:rsid w:val="008B62CE"/>
    <w:rsid w:val="008B7BF1"/>
    <w:rsid w:val="008B7EC9"/>
    <w:rsid w:val="008C44FC"/>
    <w:rsid w:val="008C4F16"/>
    <w:rsid w:val="008C6CEA"/>
    <w:rsid w:val="008D334C"/>
    <w:rsid w:val="008D6D08"/>
    <w:rsid w:val="008E18D3"/>
    <w:rsid w:val="008E623E"/>
    <w:rsid w:val="008E7CDB"/>
    <w:rsid w:val="008F1629"/>
    <w:rsid w:val="008F3485"/>
    <w:rsid w:val="008F38F7"/>
    <w:rsid w:val="00901249"/>
    <w:rsid w:val="00901FC8"/>
    <w:rsid w:val="00902FB6"/>
    <w:rsid w:val="009073DB"/>
    <w:rsid w:val="00916F5A"/>
    <w:rsid w:val="009222D7"/>
    <w:rsid w:val="00925852"/>
    <w:rsid w:val="00932A42"/>
    <w:rsid w:val="00935EC2"/>
    <w:rsid w:val="00936461"/>
    <w:rsid w:val="00936897"/>
    <w:rsid w:val="0093698D"/>
    <w:rsid w:val="0094106C"/>
    <w:rsid w:val="00942513"/>
    <w:rsid w:val="009454A3"/>
    <w:rsid w:val="009473D4"/>
    <w:rsid w:val="00955475"/>
    <w:rsid w:val="009672F1"/>
    <w:rsid w:val="00974FA1"/>
    <w:rsid w:val="00975A9C"/>
    <w:rsid w:val="00986EE6"/>
    <w:rsid w:val="009879D6"/>
    <w:rsid w:val="009A11AF"/>
    <w:rsid w:val="009A1CED"/>
    <w:rsid w:val="009A4A54"/>
    <w:rsid w:val="009A58AD"/>
    <w:rsid w:val="009B1A59"/>
    <w:rsid w:val="009B1F9F"/>
    <w:rsid w:val="009B2044"/>
    <w:rsid w:val="009B5571"/>
    <w:rsid w:val="009B65F2"/>
    <w:rsid w:val="009C015C"/>
    <w:rsid w:val="009C30ED"/>
    <w:rsid w:val="009D01F6"/>
    <w:rsid w:val="009D3D1C"/>
    <w:rsid w:val="009D7E21"/>
    <w:rsid w:val="009E579D"/>
    <w:rsid w:val="009F3818"/>
    <w:rsid w:val="00A23545"/>
    <w:rsid w:val="00A248EC"/>
    <w:rsid w:val="00A34195"/>
    <w:rsid w:val="00A4230A"/>
    <w:rsid w:val="00A54437"/>
    <w:rsid w:val="00A61403"/>
    <w:rsid w:val="00A614D8"/>
    <w:rsid w:val="00A62CE1"/>
    <w:rsid w:val="00A669D6"/>
    <w:rsid w:val="00A718CD"/>
    <w:rsid w:val="00A772D9"/>
    <w:rsid w:val="00A8120D"/>
    <w:rsid w:val="00A84C98"/>
    <w:rsid w:val="00A8552D"/>
    <w:rsid w:val="00A957A7"/>
    <w:rsid w:val="00A9666C"/>
    <w:rsid w:val="00AA12F6"/>
    <w:rsid w:val="00AA2812"/>
    <w:rsid w:val="00AA3C9F"/>
    <w:rsid w:val="00AB0D71"/>
    <w:rsid w:val="00AB1FED"/>
    <w:rsid w:val="00AB26F2"/>
    <w:rsid w:val="00AB3C8D"/>
    <w:rsid w:val="00AB5BEE"/>
    <w:rsid w:val="00AB7A12"/>
    <w:rsid w:val="00AC04A2"/>
    <w:rsid w:val="00AC366E"/>
    <w:rsid w:val="00AC5761"/>
    <w:rsid w:val="00AD5573"/>
    <w:rsid w:val="00AD5A4C"/>
    <w:rsid w:val="00AE163F"/>
    <w:rsid w:val="00AE58E3"/>
    <w:rsid w:val="00AF0159"/>
    <w:rsid w:val="00B0239F"/>
    <w:rsid w:val="00B031D4"/>
    <w:rsid w:val="00B13C27"/>
    <w:rsid w:val="00B17D08"/>
    <w:rsid w:val="00B17D94"/>
    <w:rsid w:val="00B253F8"/>
    <w:rsid w:val="00B27E75"/>
    <w:rsid w:val="00B30CF4"/>
    <w:rsid w:val="00B34DA4"/>
    <w:rsid w:val="00B4093D"/>
    <w:rsid w:val="00B41016"/>
    <w:rsid w:val="00B472BA"/>
    <w:rsid w:val="00B47C22"/>
    <w:rsid w:val="00B513B4"/>
    <w:rsid w:val="00B5331B"/>
    <w:rsid w:val="00B54188"/>
    <w:rsid w:val="00B605ED"/>
    <w:rsid w:val="00B61EB3"/>
    <w:rsid w:val="00B63447"/>
    <w:rsid w:val="00B70B04"/>
    <w:rsid w:val="00B724A0"/>
    <w:rsid w:val="00B73DB9"/>
    <w:rsid w:val="00B7670B"/>
    <w:rsid w:val="00B8545F"/>
    <w:rsid w:val="00B868A3"/>
    <w:rsid w:val="00B90A23"/>
    <w:rsid w:val="00B90C05"/>
    <w:rsid w:val="00B92097"/>
    <w:rsid w:val="00B974AB"/>
    <w:rsid w:val="00BA6FFD"/>
    <w:rsid w:val="00BB01B8"/>
    <w:rsid w:val="00BC4485"/>
    <w:rsid w:val="00BD22C8"/>
    <w:rsid w:val="00BE07B5"/>
    <w:rsid w:val="00BF680F"/>
    <w:rsid w:val="00C02294"/>
    <w:rsid w:val="00C02614"/>
    <w:rsid w:val="00C16028"/>
    <w:rsid w:val="00C1642E"/>
    <w:rsid w:val="00C2191C"/>
    <w:rsid w:val="00C219B0"/>
    <w:rsid w:val="00C2482B"/>
    <w:rsid w:val="00C24A86"/>
    <w:rsid w:val="00C24BFB"/>
    <w:rsid w:val="00C32679"/>
    <w:rsid w:val="00C32F9B"/>
    <w:rsid w:val="00C361B5"/>
    <w:rsid w:val="00C41776"/>
    <w:rsid w:val="00C443A1"/>
    <w:rsid w:val="00C511DA"/>
    <w:rsid w:val="00C51E39"/>
    <w:rsid w:val="00C522CE"/>
    <w:rsid w:val="00C52540"/>
    <w:rsid w:val="00C526D2"/>
    <w:rsid w:val="00C52E0A"/>
    <w:rsid w:val="00C56975"/>
    <w:rsid w:val="00C57402"/>
    <w:rsid w:val="00C6105F"/>
    <w:rsid w:val="00C777F9"/>
    <w:rsid w:val="00C86C77"/>
    <w:rsid w:val="00CA2448"/>
    <w:rsid w:val="00CA25F3"/>
    <w:rsid w:val="00CA33C5"/>
    <w:rsid w:val="00CA59F6"/>
    <w:rsid w:val="00CA6DFD"/>
    <w:rsid w:val="00CB03EE"/>
    <w:rsid w:val="00CB06BD"/>
    <w:rsid w:val="00CB2FE3"/>
    <w:rsid w:val="00CB73A9"/>
    <w:rsid w:val="00CC2623"/>
    <w:rsid w:val="00CC6E07"/>
    <w:rsid w:val="00CD2A2D"/>
    <w:rsid w:val="00CD4978"/>
    <w:rsid w:val="00CD5415"/>
    <w:rsid w:val="00CE1C95"/>
    <w:rsid w:val="00CF48B0"/>
    <w:rsid w:val="00CF5EE4"/>
    <w:rsid w:val="00D01A03"/>
    <w:rsid w:val="00D03009"/>
    <w:rsid w:val="00D078AF"/>
    <w:rsid w:val="00D14B95"/>
    <w:rsid w:val="00D2190E"/>
    <w:rsid w:val="00D220B2"/>
    <w:rsid w:val="00D343D5"/>
    <w:rsid w:val="00D3451E"/>
    <w:rsid w:val="00D4283C"/>
    <w:rsid w:val="00D4421B"/>
    <w:rsid w:val="00D4703B"/>
    <w:rsid w:val="00D47AA3"/>
    <w:rsid w:val="00D51B49"/>
    <w:rsid w:val="00D55D78"/>
    <w:rsid w:val="00D65D60"/>
    <w:rsid w:val="00D724CA"/>
    <w:rsid w:val="00D81593"/>
    <w:rsid w:val="00D816E5"/>
    <w:rsid w:val="00D8440F"/>
    <w:rsid w:val="00DA3245"/>
    <w:rsid w:val="00DB31AA"/>
    <w:rsid w:val="00DB6BA6"/>
    <w:rsid w:val="00DB74A8"/>
    <w:rsid w:val="00DC1BD7"/>
    <w:rsid w:val="00DC3D39"/>
    <w:rsid w:val="00DC58CC"/>
    <w:rsid w:val="00DC6622"/>
    <w:rsid w:val="00DC7693"/>
    <w:rsid w:val="00DD37E4"/>
    <w:rsid w:val="00DD6C31"/>
    <w:rsid w:val="00DF3B31"/>
    <w:rsid w:val="00DF3D50"/>
    <w:rsid w:val="00DF586D"/>
    <w:rsid w:val="00E058FD"/>
    <w:rsid w:val="00E12AE9"/>
    <w:rsid w:val="00E141B2"/>
    <w:rsid w:val="00E162B3"/>
    <w:rsid w:val="00E20F72"/>
    <w:rsid w:val="00E24D8B"/>
    <w:rsid w:val="00E35F24"/>
    <w:rsid w:val="00E409DA"/>
    <w:rsid w:val="00E42892"/>
    <w:rsid w:val="00E44B66"/>
    <w:rsid w:val="00E545AB"/>
    <w:rsid w:val="00E54B42"/>
    <w:rsid w:val="00E5563C"/>
    <w:rsid w:val="00E563AF"/>
    <w:rsid w:val="00E60D5D"/>
    <w:rsid w:val="00E72F2A"/>
    <w:rsid w:val="00E81279"/>
    <w:rsid w:val="00E8189C"/>
    <w:rsid w:val="00E82D4A"/>
    <w:rsid w:val="00E86C09"/>
    <w:rsid w:val="00E9044F"/>
    <w:rsid w:val="00E937D1"/>
    <w:rsid w:val="00E9628C"/>
    <w:rsid w:val="00E96D99"/>
    <w:rsid w:val="00EB02FB"/>
    <w:rsid w:val="00EB03E7"/>
    <w:rsid w:val="00EB1F40"/>
    <w:rsid w:val="00EC1629"/>
    <w:rsid w:val="00EC79B8"/>
    <w:rsid w:val="00ED2ADD"/>
    <w:rsid w:val="00ED4B2E"/>
    <w:rsid w:val="00ED7642"/>
    <w:rsid w:val="00EE16ED"/>
    <w:rsid w:val="00EE536B"/>
    <w:rsid w:val="00EF2DD3"/>
    <w:rsid w:val="00EF4A10"/>
    <w:rsid w:val="00F02D3A"/>
    <w:rsid w:val="00F0462B"/>
    <w:rsid w:val="00F06489"/>
    <w:rsid w:val="00F20ED3"/>
    <w:rsid w:val="00F2171C"/>
    <w:rsid w:val="00F2262F"/>
    <w:rsid w:val="00F22640"/>
    <w:rsid w:val="00F24F4B"/>
    <w:rsid w:val="00F33E23"/>
    <w:rsid w:val="00F35BC4"/>
    <w:rsid w:val="00F35F4F"/>
    <w:rsid w:val="00F40487"/>
    <w:rsid w:val="00F40A79"/>
    <w:rsid w:val="00F412EC"/>
    <w:rsid w:val="00F453B5"/>
    <w:rsid w:val="00F46730"/>
    <w:rsid w:val="00F478EB"/>
    <w:rsid w:val="00F516B5"/>
    <w:rsid w:val="00F54C81"/>
    <w:rsid w:val="00F5544E"/>
    <w:rsid w:val="00F56766"/>
    <w:rsid w:val="00F56DB8"/>
    <w:rsid w:val="00F60EB1"/>
    <w:rsid w:val="00F62FC4"/>
    <w:rsid w:val="00F650FE"/>
    <w:rsid w:val="00F70F1F"/>
    <w:rsid w:val="00F71F5A"/>
    <w:rsid w:val="00F73577"/>
    <w:rsid w:val="00F75E62"/>
    <w:rsid w:val="00F83FF1"/>
    <w:rsid w:val="00F876C5"/>
    <w:rsid w:val="00F92D35"/>
    <w:rsid w:val="00F93F4B"/>
    <w:rsid w:val="00F944F9"/>
    <w:rsid w:val="00F96EA2"/>
    <w:rsid w:val="00FA02D0"/>
    <w:rsid w:val="00FA2DB1"/>
    <w:rsid w:val="00FB0CE2"/>
    <w:rsid w:val="00FB44E7"/>
    <w:rsid w:val="00FC13F8"/>
    <w:rsid w:val="00FC528B"/>
    <w:rsid w:val="00FD4E9C"/>
    <w:rsid w:val="00FD6B86"/>
    <w:rsid w:val="00FE1D17"/>
    <w:rsid w:val="00FF2E7A"/>
    <w:rsid w:val="00FF31B4"/>
    <w:rsid w:val="00FF55AE"/>
    <w:rsid w:val="00FF7685"/>
    <w:rsid w:val="00FF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B51E0"/>
  <w15:docId w15:val="{E9012EEA-CB9B-4145-A665-D8BDCB31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4A0"/>
    <w:pPr>
      <w:spacing w:before="60" w:after="60" w:line="240" w:lineRule="atLeast"/>
      <w:ind w:left="864"/>
    </w:pPr>
    <w:rPr>
      <w:rFonts w:ascii="Bookman Old Style" w:hAnsi="Bookman Old Style"/>
      <w:lang w:eastAsia="en-US"/>
    </w:rPr>
  </w:style>
  <w:style w:type="paragraph" w:styleId="Heading1">
    <w:name w:val="heading 1"/>
    <w:basedOn w:val="Normal"/>
    <w:next w:val="Normal"/>
    <w:link w:val="Heading1Char"/>
    <w:qFormat/>
    <w:rsid w:val="00B724A0"/>
    <w:pPr>
      <w:keepNext/>
      <w:pageBreakBefore/>
      <w:numPr>
        <w:numId w:val="2"/>
      </w:numPr>
      <w:spacing w:before="240" w:after="160"/>
      <w:jc w:val="center"/>
      <w:outlineLvl w:val="0"/>
    </w:pPr>
    <w:rPr>
      <w:rFonts w:ascii="Arial" w:hAnsi="Arial"/>
      <w:b/>
      <w:kern w:val="28"/>
      <w:sz w:val="36"/>
    </w:rPr>
  </w:style>
  <w:style w:type="paragraph" w:styleId="Heading2">
    <w:name w:val="heading 2"/>
    <w:basedOn w:val="Normal"/>
    <w:next w:val="Normal"/>
    <w:link w:val="Heading2Char"/>
    <w:qFormat/>
    <w:rsid w:val="009D7E21"/>
    <w:pPr>
      <w:keepNext/>
      <w:numPr>
        <w:ilvl w:val="1"/>
        <w:numId w:val="11"/>
      </w:numPr>
      <w:tabs>
        <w:tab w:val="clear" w:pos="576"/>
        <w:tab w:val="num" w:pos="1080"/>
      </w:tabs>
      <w:spacing w:after="120" w:line="240" w:lineRule="auto"/>
      <w:ind w:left="1080" w:hanging="1080"/>
      <w:outlineLvl w:val="1"/>
    </w:pPr>
    <w:rPr>
      <w:rFonts w:ascii="Arial" w:hAnsi="Arial"/>
      <w:b/>
      <w:color w:val="000000"/>
      <w:sz w:val="28"/>
    </w:rPr>
  </w:style>
  <w:style w:type="paragraph" w:styleId="Heading3">
    <w:name w:val="heading 3"/>
    <w:basedOn w:val="Normal"/>
    <w:next w:val="Normal"/>
    <w:link w:val="Heading3Char"/>
    <w:autoRedefine/>
    <w:qFormat/>
    <w:rsid w:val="00083F75"/>
    <w:pPr>
      <w:keepNext/>
      <w:numPr>
        <w:ilvl w:val="2"/>
        <w:numId w:val="11"/>
      </w:numPr>
      <w:spacing w:before="240"/>
      <w:outlineLvl w:val="2"/>
    </w:pPr>
    <w:rPr>
      <w:rFonts w:ascii="Arial" w:hAnsi="Arial"/>
      <w:b/>
      <w:noProof/>
      <w:sz w:val="24"/>
    </w:rPr>
  </w:style>
  <w:style w:type="paragraph" w:styleId="Heading4">
    <w:name w:val="heading 4"/>
    <w:basedOn w:val="Normal"/>
    <w:next w:val="Normal"/>
    <w:link w:val="Heading4Char"/>
    <w:qFormat/>
    <w:rsid w:val="00B724A0"/>
    <w:pPr>
      <w:keepNext/>
      <w:spacing w:before="240"/>
      <w:outlineLvl w:val="3"/>
    </w:pPr>
    <w:rPr>
      <w:rFonts w:ascii="Arial" w:hAnsi="Arial"/>
      <w:b/>
      <w:i/>
      <w:sz w:val="22"/>
    </w:rPr>
  </w:style>
  <w:style w:type="paragraph" w:styleId="Heading5">
    <w:name w:val="heading 5"/>
    <w:basedOn w:val="indexheader"/>
    <w:next w:val="Normal"/>
    <w:link w:val="Heading5Char"/>
    <w:qFormat/>
    <w:rsid w:val="00B724A0"/>
    <w:pPr>
      <w:spacing w:before="240" w:after="0"/>
      <w:ind w:left="900"/>
      <w:outlineLvl w:val="4"/>
    </w:pPr>
    <w:rPr>
      <w:b/>
      <w:sz w:val="20"/>
    </w:rPr>
  </w:style>
  <w:style w:type="paragraph" w:styleId="Heading6">
    <w:name w:val="heading 6"/>
    <w:basedOn w:val="Normal"/>
    <w:next w:val="Normal"/>
    <w:link w:val="Heading6Char"/>
    <w:qFormat/>
    <w:rsid w:val="00B724A0"/>
    <w:pPr>
      <w:spacing w:line="240" w:lineRule="auto"/>
      <w:ind w:left="900" w:right="-64"/>
      <w:outlineLvl w:val="5"/>
    </w:pPr>
    <w:rPr>
      <w:rFonts w:ascii="Arial" w:hAnsi="Arial"/>
      <w:sz w:val="16"/>
    </w:rPr>
  </w:style>
  <w:style w:type="paragraph" w:styleId="Heading7">
    <w:name w:val="heading 7"/>
    <w:basedOn w:val="Normal"/>
    <w:next w:val="Normal"/>
    <w:link w:val="Heading7Char"/>
    <w:qFormat/>
    <w:rsid w:val="00B724A0"/>
    <w:pPr>
      <w:spacing w:line="240" w:lineRule="auto"/>
      <w:ind w:left="900" w:right="-64"/>
      <w:outlineLvl w:val="6"/>
    </w:pPr>
    <w:rPr>
      <w:rFonts w:ascii="Arial" w:hAnsi="Arial"/>
      <w:sz w:val="16"/>
    </w:rPr>
  </w:style>
  <w:style w:type="paragraph" w:styleId="Heading8">
    <w:name w:val="heading 8"/>
    <w:basedOn w:val="Normal"/>
    <w:next w:val="Normal"/>
    <w:link w:val="Heading8Char"/>
    <w:qFormat/>
    <w:rsid w:val="00B724A0"/>
    <w:pPr>
      <w:spacing w:line="240" w:lineRule="auto"/>
      <w:ind w:left="900" w:right="-64"/>
      <w:outlineLvl w:val="7"/>
    </w:pPr>
    <w:rPr>
      <w:rFonts w:ascii="Arial" w:hAnsi="Arial"/>
      <w:sz w:val="16"/>
    </w:rPr>
  </w:style>
  <w:style w:type="paragraph" w:styleId="Heading9">
    <w:name w:val="heading 9"/>
    <w:basedOn w:val="Normal"/>
    <w:next w:val="Normal"/>
    <w:link w:val="Heading9Char"/>
    <w:qFormat/>
    <w:rsid w:val="00B724A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E88"/>
    <w:rPr>
      <w:rFonts w:ascii="Arial" w:hAnsi="Arial"/>
      <w:b/>
      <w:kern w:val="28"/>
      <w:sz w:val="36"/>
      <w:lang w:eastAsia="en-US"/>
    </w:rPr>
  </w:style>
  <w:style w:type="character" w:customStyle="1" w:styleId="Heading2Char">
    <w:name w:val="Heading 2 Char"/>
    <w:link w:val="Heading2"/>
    <w:rsid w:val="009D7E21"/>
    <w:rPr>
      <w:rFonts w:ascii="Arial" w:hAnsi="Arial"/>
      <w:b/>
      <w:color w:val="000000"/>
      <w:sz w:val="28"/>
      <w:lang w:eastAsia="en-US"/>
    </w:rPr>
  </w:style>
  <w:style w:type="character" w:customStyle="1" w:styleId="Heading3Char">
    <w:name w:val="Heading 3 Char"/>
    <w:link w:val="Heading3"/>
    <w:rsid w:val="00083F75"/>
    <w:rPr>
      <w:rFonts w:ascii="Arial" w:hAnsi="Arial"/>
      <w:b/>
      <w:noProof/>
      <w:sz w:val="24"/>
      <w:lang w:eastAsia="en-US"/>
    </w:rPr>
  </w:style>
  <w:style w:type="character" w:customStyle="1" w:styleId="Heading4Char">
    <w:name w:val="Heading 4 Char"/>
    <w:link w:val="Heading4"/>
    <w:rsid w:val="005A2E88"/>
    <w:rPr>
      <w:rFonts w:ascii="Arial" w:hAnsi="Arial"/>
      <w:b/>
      <w:i/>
      <w:sz w:val="22"/>
      <w:lang w:eastAsia="en-US"/>
    </w:rPr>
  </w:style>
  <w:style w:type="paragraph" w:customStyle="1" w:styleId="indexheader">
    <w:name w:val="index header"/>
    <w:basedOn w:val="Index1"/>
    <w:autoRedefine/>
    <w:rsid w:val="00B724A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B724A0"/>
    <w:pPr>
      <w:tabs>
        <w:tab w:val="right" w:leader="dot" w:pos="4320"/>
      </w:tabs>
      <w:spacing w:before="120" w:after="0" w:line="240" w:lineRule="auto"/>
      <w:ind w:left="547"/>
    </w:pPr>
    <w:rPr>
      <w:rFonts w:ascii="Arial" w:hAnsi="Arial"/>
      <w:b/>
      <w:sz w:val="18"/>
    </w:rPr>
  </w:style>
  <w:style w:type="character" w:customStyle="1" w:styleId="Heading5Char">
    <w:name w:val="Heading 5 Char"/>
    <w:link w:val="Heading5"/>
    <w:rsid w:val="005A2E88"/>
    <w:rPr>
      <w:rFonts w:ascii="Arial" w:hAnsi="Arial"/>
      <w:b/>
      <w:i/>
      <w:color w:val="000000"/>
      <w:lang w:eastAsia="en-US"/>
    </w:rPr>
  </w:style>
  <w:style w:type="character" w:customStyle="1" w:styleId="Heading6Char">
    <w:name w:val="Heading 6 Char"/>
    <w:link w:val="Heading6"/>
    <w:rsid w:val="005A2E88"/>
    <w:rPr>
      <w:rFonts w:ascii="Arial" w:hAnsi="Arial"/>
      <w:sz w:val="16"/>
      <w:lang w:eastAsia="en-US"/>
    </w:rPr>
  </w:style>
  <w:style w:type="character" w:customStyle="1" w:styleId="Heading7Char">
    <w:name w:val="Heading 7 Char"/>
    <w:link w:val="Heading7"/>
    <w:rsid w:val="005A2E88"/>
    <w:rPr>
      <w:rFonts w:ascii="Arial" w:hAnsi="Arial"/>
      <w:sz w:val="16"/>
      <w:lang w:eastAsia="en-US"/>
    </w:rPr>
  </w:style>
  <w:style w:type="character" w:customStyle="1" w:styleId="Heading8Char">
    <w:name w:val="Heading 8 Char"/>
    <w:link w:val="Heading8"/>
    <w:rsid w:val="005A2E88"/>
    <w:rPr>
      <w:rFonts w:ascii="Arial" w:hAnsi="Arial"/>
      <w:sz w:val="16"/>
      <w:lang w:eastAsia="en-US"/>
    </w:rPr>
  </w:style>
  <w:style w:type="character" w:customStyle="1" w:styleId="Heading9Char">
    <w:name w:val="Heading 9 Char"/>
    <w:link w:val="Heading9"/>
    <w:rsid w:val="005A2E88"/>
    <w:rPr>
      <w:rFonts w:ascii="Arial" w:hAnsi="Arial"/>
      <w:sz w:val="16"/>
      <w:lang w:eastAsia="en-US"/>
    </w:rPr>
  </w:style>
  <w:style w:type="paragraph" w:styleId="Title">
    <w:name w:val="Title"/>
    <w:basedOn w:val="Normal"/>
    <w:link w:val="TitleChar"/>
    <w:qFormat/>
    <w:rsid w:val="00B724A0"/>
    <w:pPr>
      <w:spacing w:before="120"/>
      <w:ind w:left="0"/>
      <w:jc w:val="center"/>
      <w:outlineLvl w:val="0"/>
    </w:pPr>
    <w:rPr>
      <w:rFonts w:ascii="Arial" w:hAnsi="Arial"/>
      <w:b/>
      <w:kern w:val="28"/>
      <w:sz w:val="32"/>
    </w:rPr>
  </w:style>
  <w:style w:type="character" w:customStyle="1" w:styleId="TitleChar">
    <w:name w:val="Title Char"/>
    <w:link w:val="Title"/>
    <w:rsid w:val="005A2E88"/>
    <w:rPr>
      <w:rFonts w:ascii="Arial" w:hAnsi="Arial"/>
      <w:b/>
      <w:kern w:val="28"/>
      <w:sz w:val="32"/>
      <w:lang w:eastAsia="en-US"/>
    </w:rPr>
  </w:style>
  <w:style w:type="paragraph" w:styleId="Header">
    <w:name w:val="header"/>
    <w:basedOn w:val="Normal"/>
    <w:link w:val="HeaderChar"/>
    <w:autoRedefine/>
    <w:rsid w:val="00B724A0"/>
    <w:pPr>
      <w:pBdr>
        <w:bottom w:val="thickThinSmallGap" w:sz="24" w:space="1" w:color="auto"/>
      </w:pBdr>
      <w:tabs>
        <w:tab w:val="right" w:pos="9360"/>
      </w:tabs>
      <w:spacing w:after="120"/>
      <w:ind w:left="0"/>
    </w:pPr>
    <w:rPr>
      <w:rFonts w:ascii="Arial" w:hAnsi="Arial"/>
      <w:sz w:val="16"/>
    </w:rPr>
  </w:style>
  <w:style w:type="character" w:customStyle="1" w:styleId="HeaderChar">
    <w:name w:val="Header Char"/>
    <w:link w:val="Header"/>
    <w:rsid w:val="005A2E88"/>
    <w:rPr>
      <w:rFonts w:ascii="Arial" w:hAnsi="Arial"/>
      <w:sz w:val="16"/>
      <w:lang w:eastAsia="en-US"/>
    </w:rPr>
  </w:style>
  <w:style w:type="paragraph" w:styleId="Footer">
    <w:name w:val="footer"/>
    <w:basedOn w:val="Normal"/>
    <w:link w:val="FooterChar"/>
    <w:rsid w:val="00B724A0"/>
    <w:pPr>
      <w:pBdr>
        <w:top w:val="thinThickSmallGap" w:sz="24" w:space="1" w:color="auto"/>
      </w:pBdr>
      <w:tabs>
        <w:tab w:val="center" w:pos="4680"/>
        <w:tab w:val="right" w:pos="9360"/>
      </w:tabs>
      <w:spacing w:after="100"/>
      <w:ind w:left="0"/>
    </w:pPr>
    <w:rPr>
      <w:rFonts w:ascii="Arial" w:hAnsi="Arial"/>
      <w:sz w:val="16"/>
    </w:rPr>
  </w:style>
  <w:style w:type="character" w:customStyle="1" w:styleId="FooterChar">
    <w:name w:val="Footer Char"/>
    <w:link w:val="Footer"/>
    <w:rsid w:val="005A2E88"/>
    <w:rPr>
      <w:rFonts w:ascii="Arial" w:hAnsi="Arial"/>
      <w:sz w:val="16"/>
      <w:lang w:eastAsia="en-US"/>
    </w:rPr>
  </w:style>
  <w:style w:type="paragraph" w:customStyle="1" w:styleId="AmendmentDetails">
    <w:name w:val="Amendment Details"/>
    <w:basedOn w:val="Normal"/>
    <w:next w:val="Normal"/>
    <w:rsid w:val="00B724A0"/>
    <w:pPr>
      <w:keepNext/>
      <w:spacing w:before="120" w:after="240" w:line="240" w:lineRule="auto"/>
    </w:pPr>
    <w:rPr>
      <w:rFonts w:ascii="Arial" w:hAnsi="Arial"/>
      <w:b/>
      <w:sz w:val="24"/>
    </w:rPr>
  </w:style>
  <w:style w:type="paragraph" w:customStyle="1" w:styleId="AppendixFront">
    <w:name w:val="Appendix Front"/>
    <w:basedOn w:val="Normal"/>
    <w:rsid w:val="00B724A0"/>
    <w:pPr>
      <w:pageBreakBefore/>
      <w:spacing w:before="6500"/>
      <w:ind w:left="0"/>
      <w:jc w:val="center"/>
    </w:pPr>
    <w:rPr>
      <w:rFonts w:ascii="Arial" w:hAnsi="Arial"/>
      <w:b/>
      <w:sz w:val="36"/>
    </w:rPr>
  </w:style>
  <w:style w:type="paragraph" w:customStyle="1" w:styleId="AppendixHeading1">
    <w:name w:val="Appendix Heading 1"/>
    <w:basedOn w:val="Normal"/>
    <w:next w:val="Normal"/>
    <w:rsid w:val="00B724A0"/>
    <w:pPr>
      <w:pageBreakBefore/>
      <w:spacing w:after="160"/>
      <w:ind w:left="0"/>
      <w:jc w:val="center"/>
    </w:pPr>
    <w:rPr>
      <w:rFonts w:ascii="Arial" w:hAnsi="Arial"/>
      <w:b/>
      <w:sz w:val="36"/>
    </w:rPr>
  </w:style>
  <w:style w:type="paragraph" w:customStyle="1" w:styleId="Caution">
    <w:name w:val="Caution"/>
    <w:basedOn w:val="Normal"/>
    <w:next w:val="Normal"/>
    <w:rsid w:val="00B724A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B724A0"/>
    <w:pPr>
      <w:ind w:left="0"/>
    </w:pPr>
  </w:style>
  <w:style w:type="paragraph" w:customStyle="1" w:styleId="CellBullet">
    <w:name w:val="Cell Bullet"/>
    <w:basedOn w:val="Normal"/>
    <w:rsid w:val="00B724A0"/>
    <w:pPr>
      <w:keepLines/>
      <w:numPr>
        <w:numId w:val="1"/>
      </w:numPr>
      <w:tabs>
        <w:tab w:val="clear" w:pos="360"/>
        <w:tab w:val="left" w:pos="180"/>
      </w:tabs>
      <w:ind w:left="187" w:hanging="187"/>
    </w:pPr>
  </w:style>
  <w:style w:type="paragraph" w:customStyle="1" w:styleId="CellHead">
    <w:name w:val="Cell Head"/>
    <w:basedOn w:val="Normal"/>
    <w:next w:val="CellBody"/>
    <w:autoRedefine/>
    <w:rsid w:val="00B724A0"/>
    <w:pPr>
      <w:ind w:left="0"/>
      <w:jc w:val="center"/>
    </w:pPr>
    <w:rPr>
      <w:rFonts w:ascii="Arial" w:hAnsi="Arial"/>
      <w:b/>
    </w:rPr>
  </w:style>
  <w:style w:type="paragraph" w:customStyle="1" w:styleId="CellHeadLeft">
    <w:name w:val="Cell Head Left"/>
    <w:basedOn w:val="CellHead"/>
    <w:next w:val="CellBody"/>
    <w:rsid w:val="00B724A0"/>
    <w:pPr>
      <w:jc w:val="left"/>
    </w:pPr>
  </w:style>
  <w:style w:type="paragraph" w:customStyle="1" w:styleId="CellHeadRight">
    <w:name w:val="Cell Head Right"/>
    <w:basedOn w:val="CellHead"/>
    <w:next w:val="CellBody"/>
    <w:rsid w:val="00B724A0"/>
    <w:pPr>
      <w:jc w:val="right"/>
    </w:pPr>
  </w:style>
  <w:style w:type="paragraph" w:styleId="Closing">
    <w:name w:val="Closing"/>
    <w:aliases w:val="Serck Copyright"/>
    <w:basedOn w:val="Normal"/>
    <w:next w:val="Footer"/>
    <w:link w:val="ClosingChar"/>
    <w:rsid w:val="00B724A0"/>
    <w:pPr>
      <w:ind w:left="0"/>
      <w:jc w:val="center"/>
    </w:pPr>
    <w:rPr>
      <w:rFonts w:ascii="Arial" w:hAnsi="Arial"/>
      <w:sz w:val="12"/>
    </w:rPr>
  </w:style>
  <w:style w:type="character" w:customStyle="1" w:styleId="ClosingChar">
    <w:name w:val="Closing Char"/>
    <w:aliases w:val="Serck Copyright Char"/>
    <w:link w:val="Closing"/>
    <w:rsid w:val="005A2E88"/>
    <w:rPr>
      <w:rFonts w:ascii="Arial" w:hAnsi="Arial"/>
      <w:sz w:val="12"/>
      <w:lang w:eastAsia="en-US"/>
    </w:rPr>
  </w:style>
  <w:style w:type="paragraph" w:customStyle="1" w:styleId="ContentsHeading">
    <w:name w:val="Contents Heading"/>
    <w:next w:val="Normal"/>
    <w:rsid w:val="00B724A0"/>
    <w:pPr>
      <w:spacing w:after="320"/>
      <w:jc w:val="center"/>
    </w:pPr>
    <w:rPr>
      <w:rFonts w:ascii="Arial" w:hAnsi="Arial"/>
      <w:b/>
      <w:sz w:val="32"/>
      <w:lang w:eastAsia="en-US"/>
    </w:rPr>
  </w:style>
  <w:style w:type="paragraph" w:customStyle="1" w:styleId="Example">
    <w:name w:val="Example"/>
    <w:basedOn w:val="Normal"/>
    <w:next w:val="Normal"/>
    <w:rsid w:val="00B724A0"/>
    <w:pPr>
      <w:spacing w:before="120"/>
    </w:pPr>
    <w:rPr>
      <w:i/>
    </w:rPr>
  </w:style>
  <w:style w:type="paragraph" w:customStyle="1" w:styleId="FigrText">
    <w:name w:val="Figr Text"/>
    <w:basedOn w:val="CellBody"/>
    <w:rsid w:val="00B724A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B724A0"/>
    <w:pPr>
      <w:tabs>
        <w:tab w:val="left" w:pos="2610"/>
      </w:tabs>
      <w:spacing w:after="400"/>
    </w:pPr>
    <w:rPr>
      <w:b/>
    </w:rPr>
  </w:style>
  <w:style w:type="paragraph" w:customStyle="1" w:styleId="FrontPage">
    <w:name w:val="Front Page"/>
    <w:basedOn w:val="Normal"/>
    <w:rsid w:val="00B724A0"/>
    <w:pPr>
      <w:spacing w:before="240" w:after="120"/>
      <w:ind w:left="0"/>
      <w:jc w:val="center"/>
    </w:pPr>
    <w:rPr>
      <w:rFonts w:ascii="Arial" w:hAnsi="Arial"/>
      <w:b/>
      <w:position w:val="80"/>
      <w:sz w:val="72"/>
    </w:rPr>
  </w:style>
  <w:style w:type="paragraph" w:customStyle="1" w:styleId="FrontPage2">
    <w:name w:val="Front Page 2"/>
    <w:basedOn w:val="Normal"/>
    <w:rsid w:val="00B724A0"/>
    <w:pPr>
      <w:spacing w:before="600" w:after="400"/>
      <w:ind w:left="0"/>
      <w:jc w:val="center"/>
    </w:pPr>
    <w:rPr>
      <w:rFonts w:ascii="Arial" w:hAnsi="Arial"/>
      <w:b/>
      <w:sz w:val="48"/>
    </w:rPr>
  </w:style>
  <w:style w:type="paragraph" w:customStyle="1" w:styleId="FurtherInfo">
    <w:name w:val="FurtherInfo"/>
    <w:next w:val="Normal"/>
    <w:rsid w:val="00B724A0"/>
    <w:pPr>
      <w:spacing w:before="120"/>
      <w:ind w:left="864"/>
    </w:pPr>
    <w:rPr>
      <w:rFonts w:ascii="Arial" w:hAnsi="Arial"/>
      <w:b/>
      <w:lang w:eastAsia="en-US"/>
    </w:rPr>
  </w:style>
  <w:style w:type="character" w:styleId="Hyperlink">
    <w:name w:val="Hyperlink"/>
    <w:basedOn w:val="DefaultParagraphFont"/>
    <w:uiPriority w:val="99"/>
    <w:rsid w:val="00B724A0"/>
    <w:rPr>
      <w:color w:val="0000FF"/>
      <w:u w:val="single"/>
    </w:rPr>
  </w:style>
  <w:style w:type="paragraph" w:styleId="Index2">
    <w:name w:val="index 2"/>
    <w:basedOn w:val="Normal"/>
    <w:next w:val="Normal"/>
    <w:autoRedefine/>
    <w:semiHidden/>
    <w:rsid w:val="00B724A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B724A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B724A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B724A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B724A0"/>
    <w:pPr>
      <w:spacing w:before="0"/>
      <w:ind w:left="1166"/>
    </w:pPr>
    <w:rPr>
      <w:i/>
      <w:position w:val="6"/>
    </w:rPr>
  </w:style>
  <w:style w:type="paragraph" w:customStyle="1" w:styleId="Numberedlist1">
    <w:name w:val="Numbered list 1"/>
    <w:basedOn w:val="Normal"/>
    <w:qFormat/>
    <w:rsid w:val="00B724A0"/>
    <w:pPr>
      <w:numPr>
        <w:numId w:val="8"/>
      </w:numPr>
      <w:tabs>
        <w:tab w:val="left" w:pos="1166"/>
      </w:tabs>
    </w:pPr>
  </w:style>
  <w:style w:type="paragraph" w:styleId="ListBullet">
    <w:name w:val="List Bullet"/>
    <w:basedOn w:val="Normal"/>
    <w:rsid w:val="00B724A0"/>
    <w:pPr>
      <w:numPr>
        <w:numId w:val="3"/>
      </w:numPr>
      <w:tabs>
        <w:tab w:val="clear" w:pos="360"/>
        <w:tab w:val="left" w:pos="1170"/>
      </w:tabs>
      <w:spacing w:before="120"/>
      <w:ind w:left="1166" w:hanging="302"/>
    </w:pPr>
  </w:style>
  <w:style w:type="paragraph" w:styleId="ListBullet2">
    <w:name w:val="List Bullet 2"/>
    <w:basedOn w:val="ListBullet"/>
    <w:rsid w:val="00B724A0"/>
    <w:pPr>
      <w:numPr>
        <w:numId w:val="4"/>
      </w:numPr>
      <w:tabs>
        <w:tab w:val="clear" w:pos="643"/>
        <w:tab w:val="clear" w:pos="1170"/>
        <w:tab w:val="left" w:pos="1440"/>
      </w:tabs>
      <w:spacing w:before="60"/>
      <w:ind w:left="1440" w:hanging="274"/>
    </w:pPr>
  </w:style>
  <w:style w:type="paragraph" w:styleId="ListBullet3">
    <w:name w:val="List Bullet 3"/>
    <w:basedOn w:val="ListBullet2"/>
    <w:rsid w:val="00B724A0"/>
    <w:pPr>
      <w:numPr>
        <w:numId w:val="5"/>
      </w:numPr>
      <w:tabs>
        <w:tab w:val="clear" w:pos="926"/>
        <w:tab w:val="clear" w:pos="1440"/>
      </w:tabs>
      <w:ind w:left="1714" w:hanging="274"/>
    </w:pPr>
  </w:style>
  <w:style w:type="paragraph" w:styleId="NoteHeading">
    <w:name w:val="Note Heading"/>
    <w:basedOn w:val="Normal"/>
    <w:next w:val="Normal"/>
    <w:link w:val="NoteHeadingChar"/>
    <w:rsid w:val="00B724A0"/>
    <w:pPr>
      <w:pBdr>
        <w:top w:val="single" w:sz="6" w:space="1" w:color="auto"/>
        <w:left w:val="single" w:sz="6" w:space="4" w:color="auto"/>
        <w:bottom w:val="single" w:sz="6" w:space="1" w:color="auto"/>
        <w:right w:val="single" w:sz="6" w:space="4" w:color="auto"/>
      </w:pBdr>
      <w:spacing w:before="120"/>
      <w:ind w:right="29"/>
    </w:pPr>
    <w:rPr>
      <w:i/>
      <w:color w:val="000000"/>
    </w:rPr>
  </w:style>
  <w:style w:type="character" w:customStyle="1" w:styleId="NoteHeadingChar">
    <w:name w:val="Note Heading Char"/>
    <w:link w:val="NoteHeading"/>
    <w:rsid w:val="005A2E88"/>
    <w:rPr>
      <w:rFonts w:ascii="Bookman Old Style" w:hAnsi="Bookman Old Style"/>
      <w:i/>
      <w:color w:val="000000"/>
      <w:lang w:eastAsia="en-US"/>
    </w:rPr>
  </w:style>
  <w:style w:type="paragraph" w:customStyle="1" w:styleId="NumberedList2">
    <w:name w:val="Numbered List 2"/>
    <w:basedOn w:val="Normal"/>
    <w:qFormat/>
    <w:rsid w:val="00B724A0"/>
    <w:pPr>
      <w:numPr>
        <w:numId w:val="6"/>
      </w:numPr>
      <w:tabs>
        <w:tab w:val="clear" w:pos="1886"/>
        <w:tab w:val="left" w:pos="1440"/>
      </w:tabs>
    </w:pPr>
  </w:style>
  <w:style w:type="paragraph" w:customStyle="1" w:styleId="NumberedList3">
    <w:name w:val="Numbered List 3"/>
    <w:basedOn w:val="Normal"/>
    <w:rsid w:val="00B724A0"/>
    <w:pPr>
      <w:numPr>
        <w:numId w:val="7"/>
      </w:numPr>
      <w:tabs>
        <w:tab w:val="clear" w:pos="2160"/>
        <w:tab w:val="left" w:pos="1710"/>
      </w:tabs>
    </w:pPr>
  </w:style>
  <w:style w:type="character" w:styleId="PageNumber">
    <w:name w:val="page number"/>
    <w:basedOn w:val="DefaultParagraphFont"/>
    <w:rsid w:val="00B724A0"/>
    <w:rPr>
      <w:rFonts w:ascii="Arial" w:hAnsi="Arial"/>
      <w:sz w:val="16"/>
      <w:bdr w:val="none" w:sz="0" w:space="0" w:color="auto"/>
    </w:rPr>
  </w:style>
  <w:style w:type="paragraph" w:customStyle="1" w:styleId="SerckAddrs">
    <w:name w:val="Serck Addrs"/>
    <w:basedOn w:val="Normal"/>
    <w:rsid w:val="00B724A0"/>
    <w:pPr>
      <w:ind w:left="-90" w:firstLine="36"/>
      <w:jc w:val="center"/>
    </w:pPr>
    <w:rPr>
      <w:rFonts w:ascii="Arial" w:hAnsi="Arial"/>
      <w:b/>
    </w:rPr>
  </w:style>
  <w:style w:type="paragraph" w:customStyle="1" w:styleId="SerckApprvl">
    <w:name w:val="Serck Apprvl"/>
    <w:basedOn w:val="Normal"/>
    <w:rsid w:val="00B724A0"/>
    <w:pPr>
      <w:spacing w:before="120" w:after="120"/>
      <w:ind w:left="-90" w:firstLine="36"/>
    </w:pPr>
    <w:rPr>
      <w:rFonts w:ascii="Arial" w:hAnsi="Arial"/>
      <w:position w:val="12"/>
    </w:rPr>
  </w:style>
  <w:style w:type="paragraph" w:customStyle="1" w:styleId="TableTitle">
    <w:name w:val="TableTitle"/>
    <w:basedOn w:val="FigureTitle"/>
    <w:next w:val="Normal"/>
    <w:rsid w:val="00B724A0"/>
    <w:pPr>
      <w:keepNext/>
      <w:tabs>
        <w:tab w:val="num" w:pos="864"/>
      </w:tabs>
      <w:spacing w:before="360" w:after="120"/>
    </w:pPr>
  </w:style>
  <w:style w:type="paragraph" w:styleId="TOC1">
    <w:name w:val="toc 1"/>
    <w:aliases w:val="toc hwt"/>
    <w:basedOn w:val="Normal"/>
    <w:next w:val="Normal"/>
    <w:autoRedefine/>
    <w:uiPriority w:val="39"/>
    <w:rsid w:val="00B724A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uiPriority w:val="39"/>
    <w:rsid w:val="00B724A0"/>
    <w:pPr>
      <w:tabs>
        <w:tab w:val="right" w:leader="dot" w:pos="8640"/>
      </w:tabs>
      <w:spacing w:before="40" w:after="40"/>
    </w:pPr>
    <w:rPr>
      <w:noProof/>
    </w:rPr>
  </w:style>
  <w:style w:type="paragraph" w:styleId="TOC3">
    <w:name w:val="toc 3"/>
    <w:basedOn w:val="Normal"/>
    <w:next w:val="Normal"/>
    <w:autoRedefine/>
    <w:uiPriority w:val="39"/>
    <w:rsid w:val="00B724A0"/>
    <w:pPr>
      <w:tabs>
        <w:tab w:val="right" w:leader="dot" w:pos="8640"/>
      </w:tabs>
      <w:spacing w:before="0"/>
      <w:ind w:left="1440"/>
    </w:pPr>
    <w:rPr>
      <w:noProof/>
    </w:rPr>
  </w:style>
  <w:style w:type="paragraph" w:styleId="TOC4">
    <w:name w:val="toc 4"/>
    <w:basedOn w:val="Normal"/>
    <w:next w:val="Normal"/>
    <w:autoRedefine/>
    <w:uiPriority w:val="39"/>
    <w:rsid w:val="00B724A0"/>
    <w:pPr>
      <w:tabs>
        <w:tab w:val="left" w:pos="8550"/>
      </w:tabs>
      <w:spacing w:before="200"/>
      <w:ind w:left="1800"/>
    </w:pPr>
    <w:rPr>
      <w:rFonts w:ascii="Arial" w:hAnsi="Arial"/>
      <w:b/>
      <w:noProof/>
      <w:sz w:val="24"/>
    </w:rPr>
  </w:style>
  <w:style w:type="paragraph" w:customStyle="1" w:styleId="SerialNo">
    <w:name w:val="Serial No."/>
    <w:basedOn w:val="Header"/>
    <w:rsid w:val="00B724A0"/>
    <w:pPr>
      <w:pBdr>
        <w:bottom w:val="none" w:sz="0" w:space="0" w:color="auto"/>
      </w:pBdr>
      <w:spacing w:before="120" w:line="360" w:lineRule="auto"/>
      <w:jc w:val="right"/>
    </w:pPr>
    <w:rPr>
      <w:b/>
      <w:sz w:val="24"/>
    </w:rPr>
  </w:style>
  <w:style w:type="paragraph" w:customStyle="1" w:styleId="ContentsInfo">
    <w:name w:val="Contents Info."/>
    <w:basedOn w:val="ContentsHeading"/>
    <w:rsid w:val="00B724A0"/>
    <w:pPr>
      <w:tabs>
        <w:tab w:val="left" w:pos="864"/>
        <w:tab w:val="right" w:pos="8640"/>
      </w:tabs>
      <w:spacing w:before="120" w:after="120"/>
      <w:jc w:val="left"/>
    </w:pPr>
    <w:rPr>
      <w:color w:val="000000"/>
      <w:sz w:val="20"/>
    </w:rPr>
  </w:style>
  <w:style w:type="paragraph" w:customStyle="1" w:styleId="CoverHeader">
    <w:name w:val="Cover Header"/>
    <w:basedOn w:val="Header"/>
    <w:rsid w:val="00B724A0"/>
  </w:style>
  <w:style w:type="paragraph" w:customStyle="1" w:styleId="WARNING">
    <w:name w:val="WARNING"/>
    <w:basedOn w:val="Normal"/>
    <w:next w:val="Normal"/>
    <w:rsid w:val="00B724A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B724A0"/>
    <w:pPr>
      <w:ind w:left="1170"/>
    </w:pPr>
  </w:style>
  <w:style w:type="paragraph" w:customStyle="1" w:styleId="ComputerCode">
    <w:name w:val="Computer Code"/>
    <w:basedOn w:val="Normal"/>
    <w:qFormat/>
    <w:rsid w:val="00B724A0"/>
    <w:rPr>
      <w:rFonts w:ascii="Courier New" w:hAnsi="Courier New"/>
    </w:rPr>
  </w:style>
  <w:style w:type="paragraph" w:styleId="Index5">
    <w:name w:val="index 5"/>
    <w:basedOn w:val="Normal"/>
    <w:next w:val="Normal"/>
    <w:autoRedefine/>
    <w:semiHidden/>
    <w:rsid w:val="00B724A0"/>
    <w:pPr>
      <w:spacing w:before="0" w:after="0"/>
      <w:ind w:left="1000" w:hanging="200"/>
    </w:pPr>
    <w:rPr>
      <w:rFonts w:ascii="Times New Roman" w:hAnsi="Times New Roman"/>
    </w:rPr>
  </w:style>
  <w:style w:type="paragraph" w:customStyle="1" w:styleId="Indent2">
    <w:name w:val="Indent 2"/>
    <w:basedOn w:val="Indent"/>
    <w:rsid w:val="00B724A0"/>
    <w:pPr>
      <w:ind w:left="1440"/>
    </w:pPr>
  </w:style>
  <w:style w:type="paragraph" w:customStyle="1" w:styleId="Indent3">
    <w:name w:val="Indent 3"/>
    <w:basedOn w:val="Indent2"/>
    <w:rsid w:val="00B724A0"/>
    <w:pPr>
      <w:ind w:left="1714"/>
    </w:pPr>
  </w:style>
  <w:style w:type="paragraph" w:customStyle="1" w:styleId="Italforproc2">
    <w:name w:val="Ital for proc 2"/>
    <w:basedOn w:val="Italforprocedures"/>
    <w:rsid w:val="00B724A0"/>
    <w:pPr>
      <w:ind w:left="1440"/>
    </w:pPr>
  </w:style>
  <w:style w:type="paragraph" w:customStyle="1" w:styleId="Italforproc3">
    <w:name w:val="Ital for proc 3"/>
    <w:basedOn w:val="Italforproc2"/>
    <w:rsid w:val="00B724A0"/>
    <w:pPr>
      <w:ind w:left="1714"/>
    </w:pPr>
  </w:style>
  <w:style w:type="paragraph" w:customStyle="1" w:styleId="IndexTitle">
    <w:name w:val="Index Title"/>
    <w:basedOn w:val="AppendixHeading1"/>
    <w:next w:val="IndexHeading"/>
    <w:rsid w:val="00B724A0"/>
  </w:style>
  <w:style w:type="paragraph" w:styleId="Index6">
    <w:name w:val="index 6"/>
    <w:basedOn w:val="Normal"/>
    <w:next w:val="Normal"/>
    <w:autoRedefine/>
    <w:semiHidden/>
    <w:rsid w:val="00B724A0"/>
    <w:pPr>
      <w:spacing w:before="0" w:after="0"/>
      <w:ind w:left="1200" w:hanging="200"/>
    </w:pPr>
    <w:rPr>
      <w:rFonts w:ascii="Times New Roman" w:hAnsi="Times New Roman"/>
    </w:rPr>
  </w:style>
  <w:style w:type="paragraph" w:styleId="Index7">
    <w:name w:val="index 7"/>
    <w:basedOn w:val="Normal"/>
    <w:next w:val="Normal"/>
    <w:autoRedefine/>
    <w:semiHidden/>
    <w:rsid w:val="00B724A0"/>
    <w:pPr>
      <w:spacing w:before="0" w:after="0"/>
      <w:ind w:left="1400" w:hanging="200"/>
    </w:pPr>
    <w:rPr>
      <w:rFonts w:ascii="Times New Roman" w:hAnsi="Times New Roman"/>
    </w:rPr>
  </w:style>
  <w:style w:type="paragraph" w:styleId="Index8">
    <w:name w:val="index 8"/>
    <w:basedOn w:val="Normal"/>
    <w:next w:val="Normal"/>
    <w:autoRedefine/>
    <w:semiHidden/>
    <w:rsid w:val="00B724A0"/>
    <w:pPr>
      <w:spacing w:before="0" w:after="0"/>
      <w:ind w:left="1600" w:hanging="200"/>
    </w:pPr>
    <w:rPr>
      <w:rFonts w:ascii="Times New Roman" w:hAnsi="Times New Roman"/>
    </w:rPr>
  </w:style>
  <w:style w:type="paragraph" w:styleId="Index9">
    <w:name w:val="index 9"/>
    <w:basedOn w:val="Normal"/>
    <w:next w:val="Normal"/>
    <w:autoRedefine/>
    <w:semiHidden/>
    <w:rsid w:val="00B724A0"/>
    <w:pPr>
      <w:spacing w:before="0" w:after="0"/>
      <w:ind w:left="1800" w:hanging="200"/>
    </w:pPr>
    <w:rPr>
      <w:rFonts w:ascii="Times New Roman" w:hAnsi="Times New Roman"/>
    </w:rPr>
  </w:style>
  <w:style w:type="character" w:styleId="FollowedHyperlink">
    <w:name w:val="FollowedHyperlink"/>
    <w:basedOn w:val="DefaultParagraphFont"/>
    <w:uiPriority w:val="99"/>
    <w:rsid w:val="00B724A0"/>
    <w:rPr>
      <w:color w:val="800080"/>
      <w:u w:val="single"/>
    </w:rPr>
  </w:style>
  <w:style w:type="paragraph" w:customStyle="1" w:styleId="IssueDetailsHeading">
    <w:name w:val="Issue Details Heading"/>
    <w:basedOn w:val="ContentsHeading"/>
    <w:next w:val="CellHeadLeft"/>
    <w:rsid w:val="00B724A0"/>
  </w:style>
  <w:style w:type="paragraph" w:customStyle="1" w:styleId="Disclaimer">
    <w:name w:val="Disclaimer"/>
    <w:basedOn w:val="Normal"/>
    <w:next w:val="Normal"/>
    <w:rsid w:val="00B724A0"/>
    <w:pPr>
      <w:spacing w:line="190" w:lineRule="atLeast"/>
    </w:pPr>
    <w:rPr>
      <w:sz w:val="15"/>
    </w:rPr>
  </w:style>
  <w:style w:type="paragraph" w:customStyle="1" w:styleId="ExampleHeading">
    <w:name w:val="ExampleHeading"/>
    <w:basedOn w:val="Example"/>
    <w:next w:val="Example"/>
    <w:rsid w:val="00B724A0"/>
    <w:rPr>
      <w:b/>
    </w:rPr>
  </w:style>
  <w:style w:type="paragraph" w:customStyle="1" w:styleId="SubHead">
    <w:name w:val="SubHead"/>
    <w:basedOn w:val="Normal"/>
    <w:next w:val="Normal"/>
    <w:rsid w:val="00B724A0"/>
    <w:rPr>
      <w:b/>
    </w:rPr>
  </w:style>
  <w:style w:type="paragraph" w:customStyle="1" w:styleId="NoteIndent">
    <w:name w:val="Note Indent"/>
    <w:basedOn w:val="NoteHeading"/>
    <w:next w:val="Indent"/>
    <w:rsid w:val="00B724A0"/>
    <w:pPr>
      <w:ind w:left="1170"/>
    </w:pPr>
  </w:style>
  <w:style w:type="paragraph" w:styleId="NormalIndent">
    <w:name w:val="Normal Indent"/>
    <w:basedOn w:val="Normal"/>
    <w:rsid w:val="00B724A0"/>
    <w:pPr>
      <w:ind w:left="720"/>
    </w:pPr>
  </w:style>
  <w:style w:type="paragraph" w:customStyle="1" w:styleId="CautionIndent">
    <w:name w:val="Caution Indent"/>
    <w:basedOn w:val="Caution"/>
    <w:next w:val="Indent"/>
    <w:rsid w:val="00B724A0"/>
    <w:pPr>
      <w:ind w:left="1170"/>
    </w:pPr>
  </w:style>
  <w:style w:type="paragraph" w:customStyle="1" w:styleId="WARNINGIndent">
    <w:name w:val="WARNING Indent"/>
    <w:basedOn w:val="WARNING"/>
    <w:next w:val="Indent"/>
    <w:rsid w:val="00B724A0"/>
    <w:pPr>
      <w:ind w:left="1170"/>
    </w:pPr>
  </w:style>
  <w:style w:type="paragraph" w:customStyle="1" w:styleId="ExampleHeadIndent">
    <w:name w:val="ExampleHeadIndent"/>
    <w:basedOn w:val="ExampleHeading"/>
    <w:next w:val="ExampleIndent"/>
    <w:rsid w:val="00B724A0"/>
    <w:pPr>
      <w:ind w:left="1170"/>
    </w:pPr>
  </w:style>
  <w:style w:type="paragraph" w:customStyle="1" w:styleId="ExampleIndent">
    <w:name w:val="Example Indent"/>
    <w:basedOn w:val="Example"/>
    <w:next w:val="Indent"/>
    <w:rsid w:val="00B724A0"/>
    <w:pPr>
      <w:ind w:left="1170"/>
    </w:pPr>
  </w:style>
  <w:style w:type="paragraph" w:styleId="ListParagraph">
    <w:name w:val="List Paragraph"/>
    <w:basedOn w:val="Normal"/>
    <w:uiPriority w:val="34"/>
    <w:qFormat/>
    <w:rsid w:val="00047418"/>
    <w:pPr>
      <w:ind w:left="720"/>
      <w:contextualSpacing/>
    </w:pPr>
  </w:style>
  <w:style w:type="paragraph" w:styleId="BalloonText">
    <w:name w:val="Balloon Text"/>
    <w:basedOn w:val="Normal"/>
    <w:link w:val="BalloonTextChar"/>
    <w:semiHidden/>
    <w:unhideWhenUsed/>
    <w:rsid w:val="003F46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F4678"/>
    <w:rPr>
      <w:rFonts w:ascii="Tahoma" w:hAnsi="Tahoma" w:cs="Tahoma"/>
      <w:sz w:val="16"/>
      <w:szCs w:val="16"/>
      <w:lang w:eastAsia="en-US"/>
    </w:rPr>
  </w:style>
  <w:style w:type="table" w:styleId="TableGrid">
    <w:name w:val="Table Grid"/>
    <w:basedOn w:val="TableNormal"/>
    <w:rsid w:val="009B6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A2E88"/>
    <w:pPr>
      <w:spacing w:before="0" w:after="120" w:line="240" w:lineRule="auto"/>
      <w:ind w:left="0"/>
    </w:pPr>
    <w:rPr>
      <w:rFonts w:ascii="Times New Roman" w:hAnsi="Times New Roman"/>
      <w:sz w:val="24"/>
      <w:szCs w:val="24"/>
      <w:lang w:val="en-US"/>
    </w:rPr>
  </w:style>
  <w:style w:type="character" w:customStyle="1" w:styleId="BodyTextChar">
    <w:name w:val="Body Text Char"/>
    <w:basedOn w:val="DefaultParagraphFont"/>
    <w:link w:val="BodyText"/>
    <w:rsid w:val="005A2E88"/>
    <w:rPr>
      <w:sz w:val="24"/>
      <w:szCs w:val="24"/>
      <w:lang w:val="en-US" w:eastAsia="en-US"/>
    </w:rPr>
  </w:style>
  <w:style w:type="character" w:styleId="CommentReference">
    <w:name w:val="annotation reference"/>
    <w:semiHidden/>
    <w:rsid w:val="005A2E88"/>
    <w:rPr>
      <w:sz w:val="16"/>
    </w:rPr>
  </w:style>
  <w:style w:type="paragraph" w:styleId="CommentText">
    <w:name w:val="annotation text"/>
    <w:basedOn w:val="Normal"/>
    <w:link w:val="CommentTextChar"/>
    <w:semiHidden/>
    <w:rsid w:val="005A2E88"/>
    <w:pPr>
      <w:spacing w:before="0" w:after="0" w:line="240" w:lineRule="auto"/>
      <w:ind w:left="0"/>
    </w:pPr>
    <w:rPr>
      <w:rFonts w:ascii="Times New Roman" w:hAnsi="Times New Roman"/>
      <w:sz w:val="24"/>
      <w:szCs w:val="24"/>
      <w:lang w:val="en-US"/>
    </w:rPr>
  </w:style>
  <w:style w:type="character" w:customStyle="1" w:styleId="CommentTextChar">
    <w:name w:val="Comment Text Char"/>
    <w:basedOn w:val="DefaultParagraphFont"/>
    <w:link w:val="CommentText"/>
    <w:semiHidden/>
    <w:rsid w:val="005A2E88"/>
    <w:rPr>
      <w:sz w:val="24"/>
      <w:szCs w:val="24"/>
      <w:lang w:val="en-US" w:eastAsia="en-US"/>
    </w:rPr>
  </w:style>
  <w:style w:type="character" w:styleId="LineNumber">
    <w:name w:val="line number"/>
    <w:basedOn w:val="DefaultParagraphFont"/>
    <w:rsid w:val="005A2E88"/>
  </w:style>
  <w:style w:type="paragraph" w:customStyle="1" w:styleId="InlineHeading2">
    <w:name w:val="Inline Heading 2"/>
    <w:basedOn w:val="InlineHeading"/>
    <w:rsid w:val="005A2E88"/>
    <w:pPr>
      <w:pageBreakBefore w:val="0"/>
      <w:jc w:val="center"/>
    </w:pPr>
  </w:style>
  <w:style w:type="paragraph" w:customStyle="1" w:styleId="InlineHeading">
    <w:name w:val="Inline Heading"/>
    <w:basedOn w:val="Heading1"/>
    <w:rsid w:val="005A2E88"/>
    <w:pPr>
      <w:numPr>
        <w:numId w:val="0"/>
      </w:numPr>
      <w:tabs>
        <w:tab w:val="left" w:pos="720"/>
      </w:tabs>
      <w:spacing w:before="60" w:after="120" w:line="240" w:lineRule="auto"/>
      <w:jc w:val="left"/>
    </w:pPr>
    <w:rPr>
      <w:bCs/>
      <w:kern w:val="32"/>
      <w:sz w:val="28"/>
      <w:szCs w:val="28"/>
      <w:lang w:val="en-US"/>
    </w:rPr>
  </w:style>
  <w:style w:type="paragraph" w:styleId="TOC5">
    <w:name w:val="toc 5"/>
    <w:basedOn w:val="Normal"/>
    <w:next w:val="Normal"/>
    <w:autoRedefine/>
    <w:uiPriority w:val="39"/>
    <w:rsid w:val="005A2E88"/>
    <w:pPr>
      <w:tabs>
        <w:tab w:val="left" w:pos="2160"/>
        <w:tab w:val="right" w:leader="dot" w:pos="8928"/>
      </w:tabs>
      <w:spacing w:before="0" w:after="0" w:line="240" w:lineRule="auto"/>
      <w:ind w:left="0"/>
    </w:pPr>
    <w:rPr>
      <w:rFonts w:ascii="Arial" w:hAnsi="Arial"/>
      <w:sz w:val="22"/>
      <w:szCs w:val="24"/>
      <w:lang w:val="en-US"/>
    </w:rPr>
  </w:style>
  <w:style w:type="paragraph" w:styleId="TOC6">
    <w:name w:val="toc 6"/>
    <w:basedOn w:val="Normal"/>
    <w:next w:val="Normal"/>
    <w:uiPriority w:val="39"/>
    <w:rsid w:val="005A2E88"/>
    <w:pPr>
      <w:tabs>
        <w:tab w:val="right" w:leader="dot" w:pos="8928"/>
      </w:tabs>
      <w:spacing w:before="0" w:after="0" w:line="240" w:lineRule="auto"/>
      <w:ind w:left="2434"/>
    </w:pPr>
    <w:rPr>
      <w:rFonts w:ascii="Times New Roman" w:hAnsi="Times New Roman"/>
      <w:sz w:val="22"/>
      <w:szCs w:val="24"/>
      <w:lang w:val="en-US"/>
    </w:rPr>
  </w:style>
  <w:style w:type="paragraph" w:styleId="TOC7">
    <w:name w:val="toc 7"/>
    <w:basedOn w:val="Normal"/>
    <w:next w:val="Normal"/>
    <w:uiPriority w:val="39"/>
    <w:rsid w:val="005A2E88"/>
    <w:pPr>
      <w:tabs>
        <w:tab w:val="right" w:leader="dot" w:pos="8928"/>
      </w:tabs>
      <w:spacing w:before="0" w:after="0" w:line="240" w:lineRule="auto"/>
      <w:ind w:left="2635"/>
    </w:pPr>
    <w:rPr>
      <w:rFonts w:ascii="Times New Roman" w:hAnsi="Times New Roman"/>
      <w:sz w:val="22"/>
      <w:szCs w:val="24"/>
      <w:lang w:val="en-US"/>
    </w:rPr>
  </w:style>
  <w:style w:type="paragraph" w:styleId="TOC8">
    <w:name w:val="toc 8"/>
    <w:basedOn w:val="Normal"/>
    <w:next w:val="Normal"/>
    <w:uiPriority w:val="39"/>
    <w:rsid w:val="005A2E88"/>
    <w:pPr>
      <w:tabs>
        <w:tab w:val="right" w:leader="dot" w:pos="8928"/>
      </w:tabs>
      <w:spacing w:before="0" w:after="0" w:line="240" w:lineRule="auto"/>
      <w:ind w:left="2837"/>
    </w:pPr>
    <w:rPr>
      <w:rFonts w:ascii="Times New Roman" w:hAnsi="Times New Roman"/>
      <w:sz w:val="22"/>
      <w:szCs w:val="24"/>
      <w:lang w:val="en-US"/>
    </w:rPr>
  </w:style>
  <w:style w:type="paragraph" w:styleId="TOC9">
    <w:name w:val="toc 9"/>
    <w:basedOn w:val="Normal"/>
    <w:next w:val="Normal"/>
    <w:uiPriority w:val="39"/>
    <w:rsid w:val="005A2E88"/>
    <w:pPr>
      <w:tabs>
        <w:tab w:val="right" w:leader="dot" w:pos="8928"/>
      </w:tabs>
      <w:spacing w:before="0" w:after="0" w:line="240" w:lineRule="auto"/>
      <w:ind w:left="3038"/>
    </w:pPr>
    <w:rPr>
      <w:rFonts w:ascii="Times New Roman" w:hAnsi="Times New Roman"/>
      <w:sz w:val="22"/>
      <w:szCs w:val="24"/>
      <w:lang w:val="en-US"/>
    </w:rPr>
  </w:style>
  <w:style w:type="paragraph" w:styleId="Subtitle">
    <w:name w:val="Subtitle"/>
    <w:basedOn w:val="Normal"/>
    <w:link w:val="SubtitleChar"/>
    <w:qFormat/>
    <w:rsid w:val="005A2E88"/>
    <w:pPr>
      <w:framePr w:hSpace="187" w:wrap="around" w:hAnchor="page" w:xAlign="center" w:y="2881"/>
      <w:spacing w:before="0" w:line="240" w:lineRule="auto"/>
      <w:ind w:left="0"/>
    </w:pPr>
    <w:rPr>
      <w:rFonts w:ascii="Times New Roman" w:hAnsi="Times New Roman"/>
      <w:sz w:val="28"/>
      <w:szCs w:val="24"/>
      <w:lang w:val="en-US"/>
    </w:rPr>
  </w:style>
  <w:style w:type="character" w:customStyle="1" w:styleId="SubtitleChar">
    <w:name w:val="Subtitle Char"/>
    <w:basedOn w:val="DefaultParagraphFont"/>
    <w:link w:val="Subtitle"/>
    <w:rsid w:val="005A2E88"/>
    <w:rPr>
      <w:sz w:val="28"/>
      <w:szCs w:val="24"/>
      <w:lang w:val="en-US" w:eastAsia="en-US"/>
    </w:rPr>
  </w:style>
  <w:style w:type="paragraph" w:styleId="Caption">
    <w:name w:val="caption"/>
    <w:basedOn w:val="Normal"/>
    <w:next w:val="Normal"/>
    <w:qFormat/>
    <w:rsid w:val="005A2E88"/>
    <w:pPr>
      <w:spacing w:before="0" w:after="0" w:line="240" w:lineRule="auto"/>
      <w:ind w:left="0"/>
    </w:pPr>
    <w:rPr>
      <w:rFonts w:ascii="Times New Roman" w:hAnsi="Times New Roman"/>
      <w:b/>
      <w:bCs/>
      <w:lang w:val="en-US"/>
    </w:rPr>
  </w:style>
  <w:style w:type="paragraph" w:customStyle="1" w:styleId="BodyTextOutdent">
    <w:name w:val="Body Text Outdent"/>
    <w:basedOn w:val="BodyText"/>
    <w:rsid w:val="005A2E88"/>
  </w:style>
  <w:style w:type="paragraph" w:customStyle="1" w:styleId="FunctionTitle">
    <w:name w:val="Function Title"/>
    <w:basedOn w:val="BodyText"/>
    <w:next w:val="BodyText"/>
    <w:rsid w:val="005A2E88"/>
    <w:pPr>
      <w:pageBreakBefore/>
      <w:spacing w:after="0"/>
    </w:pPr>
    <w:rPr>
      <w:b/>
      <w:sz w:val="32"/>
    </w:rPr>
  </w:style>
  <w:style w:type="paragraph" w:customStyle="1" w:styleId="Spacer">
    <w:name w:val="Spacer"/>
    <w:basedOn w:val="Body"/>
    <w:rsid w:val="005A2E88"/>
    <w:rPr>
      <w:sz w:val="12"/>
      <w:szCs w:val="12"/>
    </w:rPr>
  </w:style>
  <w:style w:type="paragraph" w:customStyle="1" w:styleId="Body">
    <w:name w:val="Body"/>
    <w:basedOn w:val="Normal"/>
    <w:qFormat/>
    <w:rsid w:val="009D7E21"/>
    <w:pPr>
      <w:spacing w:before="0" w:after="120" w:line="240" w:lineRule="auto"/>
      <w:ind w:left="0"/>
    </w:pPr>
    <w:rPr>
      <w:sz w:val="22"/>
      <w:szCs w:val="24"/>
      <w:lang w:val="en-US"/>
    </w:rPr>
  </w:style>
  <w:style w:type="paragraph" w:customStyle="1" w:styleId="FunctionSection">
    <w:name w:val="Function Section"/>
    <w:basedOn w:val="BodyText"/>
    <w:next w:val="BodyText"/>
    <w:rsid w:val="005A2E88"/>
    <w:pPr>
      <w:keepNext/>
      <w:spacing w:before="240"/>
    </w:pPr>
    <w:rPr>
      <w:rFonts w:ascii="Arial" w:hAnsi="Arial"/>
      <w:b/>
    </w:rPr>
  </w:style>
  <w:style w:type="paragraph" w:customStyle="1" w:styleId="ModuleTitle">
    <w:name w:val="Module Title"/>
    <w:basedOn w:val="FunctionTitle"/>
    <w:rsid w:val="005A2E88"/>
  </w:style>
  <w:style w:type="paragraph" w:customStyle="1" w:styleId="ProgramExample">
    <w:name w:val="Program Example"/>
    <w:basedOn w:val="BodyText"/>
    <w:rsid w:val="005A2E88"/>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after="0"/>
      <w:ind w:left="1440"/>
    </w:pPr>
    <w:rPr>
      <w:rFonts w:ascii="Courier New" w:hAnsi="Courier New"/>
      <w:noProof/>
      <w:sz w:val="18"/>
    </w:rPr>
  </w:style>
  <w:style w:type="paragraph" w:customStyle="1" w:styleId="ModuleSection">
    <w:name w:val="Module Section"/>
    <w:basedOn w:val="FunctionSection"/>
    <w:rsid w:val="005A2E88"/>
    <w:pPr>
      <w:spacing w:before="120"/>
    </w:pPr>
  </w:style>
  <w:style w:type="paragraph" w:customStyle="1" w:styleId="FunctionSubtitle">
    <w:name w:val="Function Subtitle"/>
    <w:basedOn w:val="BodyText"/>
    <w:next w:val="FunctionSection"/>
    <w:rsid w:val="005A2E88"/>
    <w:pPr>
      <w:keepNext/>
      <w:spacing w:before="240"/>
    </w:pPr>
    <w:rPr>
      <w:b/>
      <w:i/>
    </w:rPr>
  </w:style>
  <w:style w:type="paragraph" w:styleId="FootnoteText">
    <w:name w:val="footnote text"/>
    <w:basedOn w:val="Normal"/>
    <w:link w:val="FootnoteTextChar"/>
    <w:semiHidden/>
    <w:rsid w:val="005A2E88"/>
    <w:pPr>
      <w:spacing w:before="0" w:after="0" w:line="240" w:lineRule="auto"/>
      <w:ind w:left="0"/>
    </w:pPr>
    <w:rPr>
      <w:rFonts w:ascii="Times New Roman" w:hAnsi="Times New Roman"/>
      <w:szCs w:val="24"/>
      <w:lang w:val="en-US"/>
    </w:rPr>
  </w:style>
  <w:style w:type="character" w:customStyle="1" w:styleId="FootnoteTextChar">
    <w:name w:val="Footnote Text Char"/>
    <w:basedOn w:val="DefaultParagraphFont"/>
    <w:link w:val="FootnoteText"/>
    <w:semiHidden/>
    <w:rsid w:val="005A2E88"/>
    <w:rPr>
      <w:szCs w:val="24"/>
      <w:lang w:val="en-US" w:eastAsia="en-US"/>
    </w:rPr>
  </w:style>
  <w:style w:type="character" w:styleId="FootnoteReference">
    <w:name w:val="footnote reference"/>
    <w:semiHidden/>
    <w:rsid w:val="005A2E88"/>
    <w:rPr>
      <w:vertAlign w:val="superscript"/>
    </w:rPr>
  </w:style>
  <w:style w:type="paragraph" w:styleId="DocumentMap">
    <w:name w:val="Document Map"/>
    <w:basedOn w:val="Normal"/>
    <w:link w:val="DocumentMapChar"/>
    <w:semiHidden/>
    <w:rsid w:val="005A2E88"/>
    <w:pPr>
      <w:shd w:val="clear" w:color="auto" w:fill="000080"/>
      <w:spacing w:before="0" w:after="0" w:line="240" w:lineRule="auto"/>
      <w:ind w:left="0"/>
    </w:pPr>
    <w:rPr>
      <w:rFonts w:ascii="Tahoma" w:hAnsi="Tahoma"/>
      <w:sz w:val="24"/>
      <w:szCs w:val="24"/>
      <w:lang w:val="en-US"/>
    </w:rPr>
  </w:style>
  <w:style w:type="character" w:customStyle="1" w:styleId="DocumentMapChar">
    <w:name w:val="Document Map Char"/>
    <w:basedOn w:val="DefaultParagraphFont"/>
    <w:link w:val="DocumentMap"/>
    <w:semiHidden/>
    <w:rsid w:val="005A2E88"/>
    <w:rPr>
      <w:rFonts w:ascii="Tahoma" w:hAnsi="Tahoma"/>
      <w:sz w:val="24"/>
      <w:szCs w:val="24"/>
      <w:shd w:val="clear" w:color="auto" w:fill="000080"/>
      <w:lang w:val="en-US" w:eastAsia="en-US"/>
    </w:rPr>
  </w:style>
  <w:style w:type="paragraph" w:customStyle="1" w:styleId="LB1">
    <w:name w:val="LB1"/>
    <w:basedOn w:val="BodyText"/>
    <w:rsid w:val="005A2E88"/>
    <w:pPr>
      <w:widowControl w:val="0"/>
      <w:spacing w:before="120" w:after="0"/>
      <w:ind w:left="187" w:hanging="187"/>
    </w:pPr>
    <w:rPr>
      <w:snapToGrid w:val="0"/>
    </w:rPr>
  </w:style>
  <w:style w:type="paragraph" w:styleId="BodyText2">
    <w:name w:val="Body Text 2"/>
    <w:basedOn w:val="Normal"/>
    <w:link w:val="BodyText2Char"/>
    <w:rsid w:val="005A2E88"/>
    <w:pPr>
      <w:framePr w:wrap="around" w:hAnchor="margin" w:yAlign="bottom"/>
      <w:tabs>
        <w:tab w:val="left" w:pos="5040"/>
        <w:tab w:val="left" w:pos="7200"/>
      </w:tabs>
      <w:spacing w:before="0" w:after="0" w:line="320" w:lineRule="exact"/>
      <w:ind w:left="0"/>
    </w:pPr>
    <w:rPr>
      <w:rFonts w:ascii="Eurostile Extended" w:hAnsi="Eurostile Extended"/>
      <w:b/>
      <w:sz w:val="36"/>
      <w:szCs w:val="24"/>
      <w:lang w:val="en-US"/>
    </w:rPr>
  </w:style>
  <w:style w:type="character" w:customStyle="1" w:styleId="BodyText2Char">
    <w:name w:val="Body Text 2 Char"/>
    <w:basedOn w:val="DefaultParagraphFont"/>
    <w:link w:val="BodyText2"/>
    <w:rsid w:val="005A2E88"/>
    <w:rPr>
      <w:rFonts w:ascii="Eurostile Extended" w:hAnsi="Eurostile Extended"/>
      <w:b/>
      <w:sz w:val="36"/>
      <w:szCs w:val="24"/>
      <w:lang w:val="en-US" w:eastAsia="en-US"/>
    </w:rPr>
  </w:style>
  <w:style w:type="paragraph" w:customStyle="1" w:styleId="ProgramText">
    <w:name w:val="Program Text"/>
    <w:basedOn w:val="Normal"/>
    <w:rsid w:val="005A2E88"/>
    <w:pPr>
      <w:spacing w:before="0" w:after="0" w:line="240" w:lineRule="auto"/>
      <w:ind w:left="0"/>
    </w:pPr>
    <w:rPr>
      <w:rFonts w:ascii="Courier New" w:hAnsi="Courier New"/>
      <w:noProof/>
      <w:sz w:val="24"/>
      <w:szCs w:val="24"/>
      <w:lang w:val="en-US"/>
    </w:rPr>
  </w:style>
  <w:style w:type="paragraph" w:styleId="ListBullet4">
    <w:name w:val="List Bullet 4"/>
    <w:basedOn w:val="Normal"/>
    <w:autoRedefine/>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Bullet5">
    <w:name w:val="List Bullet 5"/>
    <w:basedOn w:val="Normal"/>
    <w:autoRedefine/>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
    <w:name w:val="List Number"/>
    <w:basedOn w:val="Normal"/>
    <w:rsid w:val="005A2E88"/>
    <w:pPr>
      <w:numPr>
        <w:numId w:val="13"/>
      </w:numPr>
      <w:spacing w:before="0" w:line="240" w:lineRule="auto"/>
      <w:ind w:left="360"/>
    </w:pPr>
    <w:rPr>
      <w:rFonts w:ascii="Times New Roman" w:hAnsi="Times New Roman"/>
      <w:sz w:val="22"/>
      <w:szCs w:val="24"/>
      <w:lang w:val="en-US"/>
    </w:rPr>
  </w:style>
  <w:style w:type="paragraph" w:styleId="ListNumber2">
    <w:name w:val="List Number 2"/>
    <w:basedOn w:val="Normal"/>
    <w:rsid w:val="005A2E88"/>
    <w:pPr>
      <w:tabs>
        <w:tab w:val="num" w:pos="1080"/>
      </w:tabs>
      <w:spacing w:before="0" w:after="0" w:line="240" w:lineRule="auto"/>
      <w:ind w:left="1080" w:hanging="360"/>
    </w:pPr>
    <w:rPr>
      <w:rFonts w:ascii="Times New Roman" w:hAnsi="Times New Roman"/>
      <w:sz w:val="24"/>
      <w:szCs w:val="24"/>
      <w:lang w:val="en-US"/>
    </w:rPr>
  </w:style>
  <w:style w:type="paragraph" w:styleId="ListNumber3">
    <w:name w:val="List Number 3"/>
    <w:basedOn w:val="Normal"/>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Number4">
    <w:name w:val="List Number 4"/>
    <w:basedOn w:val="Normal"/>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5">
    <w:name w:val="List Number 5"/>
    <w:basedOn w:val="Normal"/>
    <w:rsid w:val="005A2E88"/>
    <w:pPr>
      <w:tabs>
        <w:tab w:val="num" w:pos="720"/>
      </w:tabs>
      <w:spacing w:before="0" w:after="0" w:line="240" w:lineRule="auto"/>
      <w:ind w:left="720" w:hanging="720"/>
    </w:pPr>
    <w:rPr>
      <w:rFonts w:ascii="Times New Roman" w:hAnsi="Times New Roman"/>
      <w:sz w:val="24"/>
      <w:szCs w:val="24"/>
      <w:lang w:val="en-US"/>
    </w:rPr>
  </w:style>
  <w:style w:type="paragraph" w:customStyle="1" w:styleId="NormalTableText">
    <w:name w:val="Normal_Table_Text"/>
    <w:basedOn w:val="Normal"/>
    <w:rsid w:val="005A2E88"/>
    <w:pPr>
      <w:widowControl w:val="0"/>
      <w:spacing w:before="0" w:after="0" w:line="-220" w:lineRule="auto"/>
      <w:ind w:left="0"/>
    </w:pPr>
    <w:rPr>
      <w:rFonts w:ascii="Times New Roman" w:hAnsi="Times New Roman"/>
      <w:snapToGrid w:val="0"/>
      <w:sz w:val="24"/>
      <w:szCs w:val="24"/>
      <w:lang w:val="en-US"/>
    </w:rPr>
  </w:style>
  <w:style w:type="paragraph" w:styleId="BlockText">
    <w:name w:val="Block Text"/>
    <w:basedOn w:val="Normal"/>
    <w:rsid w:val="005A2E88"/>
    <w:pPr>
      <w:spacing w:before="0" w:after="120" w:line="240" w:lineRule="auto"/>
      <w:ind w:left="1440" w:right="1440"/>
    </w:pPr>
    <w:rPr>
      <w:rFonts w:ascii="Times New Roman" w:hAnsi="Times New Roman"/>
      <w:sz w:val="24"/>
      <w:szCs w:val="24"/>
      <w:lang w:val="en-US"/>
    </w:rPr>
  </w:style>
  <w:style w:type="paragraph" w:styleId="BodyText3">
    <w:name w:val="Body Text 3"/>
    <w:basedOn w:val="Normal"/>
    <w:link w:val="BodyText3Char"/>
    <w:rsid w:val="005A2E88"/>
    <w:pPr>
      <w:spacing w:before="0" w:after="120" w:line="240" w:lineRule="auto"/>
      <w:ind w:left="0"/>
    </w:pPr>
    <w:rPr>
      <w:rFonts w:ascii="Times New Roman" w:hAnsi="Times New Roman"/>
      <w:sz w:val="16"/>
      <w:szCs w:val="24"/>
      <w:lang w:val="en-US"/>
    </w:rPr>
  </w:style>
  <w:style w:type="character" w:customStyle="1" w:styleId="BodyText3Char">
    <w:name w:val="Body Text 3 Char"/>
    <w:basedOn w:val="DefaultParagraphFont"/>
    <w:link w:val="BodyText3"/>
    <w:rsid w:val="005A2E88"/>
    <w:rPr>
      <w:sz w:val="16"/>
      <w:szCs w:val="24"/>
      <w:lang w:val="en-US" w:eastAsia="en-US"/>
    </w:rPr>
  </w:style>
  <w:style w:type="paragraph" w:styleId="BodyTextFirstIndent">
    <w:name w:val="Body Text First Indent"/>
    <w:basedOn w:val="BodyText"/>
    <w:link w:val="BodyTextFirstIndentChar"/>
    <w:rsid w:val="005A2E88"/>
    <w:pPr>
      <w:ind w:firstLine="210"/>
    </w:pPr>
  </w:style>
  <w:style w:type="character" w:customStyle="1" w:styleId="BodyTextFirstIndentChar">
    <w:name w:val="Body Text First Indent Char"/>
    <w:basedOn w:val="BodyTextChar"/>
    <w:link w:val="BodyTextFirstIndent"/>
    <w:rsid w:val="005A2E88"/>
    <w:rPr>
      <w:sz w:val="24"/>
      <w:szCs w:val="24"/>
      <w:lang w:val="en-US" w:eastAsia="en-US"/>
    </w:rPr>
  </w:style>
  <w:style w:type="paragraph" w:styleId="BodyTextIndent">
    <w:name w:val="Body Text Indent"/>
    <w:basedOn w:val="Normal"/>
    <w:link w:val="BodyTextIndentChar"/>
    <w:rsid w:val="005A2E88"/>
    <w:pPr>
      <w:spacing w:before="0" w:after="120" w:line="240" w:lineRule="auto"/>
      <w:ind w:left="360"/>
    </w:pPr>
    <w:rPr>
      <w:rFonts w:ascii="Times New Roman" w:hAnsi="Times New Roman"/>
      <w:sz w:val="24"/>
      <w:szCs w:val="24"/>
      <w:lang w:val="en-US"/>
    </w:rPr>
  </w:style>
  <w:style w:type="character" w:customStyle="1" w:styleId="BodyTextIndentChar">
    <w:name w:val="Body Text Indent Char"/>
    <w:basedOn w:val="DefaultParagraphFont"/>
    <w:link w:val="BodyTextIndent"/>
    <w:rsid w:val="005A2E88"/>
    <w:rPr>
      <w:sz w:val="24"/>
      <w:szCs w:val="24"/>
      <w:lang w:val="en-US" w:eastAsia="en-US"/>
    </w:rPr>
  </w:style>
  <w:style w:type="paragraph" w:styleId="BodyTextFirstIndent2">
    <w:name w:val="Body Text First Indent 2"/>
    <w:basedOn w:val="BodyTextIndent"/>
    <w:link w:val="BodyTextFirstIndent2Char"/>
    <w:rsid w:val="005A2E88"/>
    <w:pPr>
      <w:ind w:firstLine="210"/>
    </w:pPr>
  </w:style>
  <w:style w:type="character" w:customStyle="1" w:styleId="BodyTextFirstIndent2Char">
    <w:name w:val="Body Text First Indent 2 Char"/>
    <w:basedOn w:val="BodyTextIndentChar"/>
    <w:link w:val="BodyTextFirstIndent2"/>
    <w:rsid w:val="005A2E88"/>
    <w:rPr>
      <w:sz w:val="24"/>
      <w:szCs w:val="24"/>
      <w:lang w:val="en-US" w:eastAsia="en-US"/>
    </w:rPr>
  </w:style>
  <w:style w:type="paragraph" w:styleId="BodyTextIndent2">
    <w:name w:val="Body Text Indent 2"/>
    <w:basedOn w:val="Normal"/>
    <w:link w:val="BodyTextIndent2Char"/>
    <w:rsid w:val="005A2E88"/>
    <w:pPr>
      <w:spacing w:before="0" w:after="120" w:line="480" w:lineRule="auto"/>
      <w:ind w:left="360"/>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5A2E88"/>
    <w:rPr>
      <w:sz w:val="24"/>
      <w:szCs w:val="24"/>
      <w:lang w:val="en-US" w:eastAsia="en-US"/>
    </w:rPr>
  </w:style>
  <w:style w:type="paragraph" w:styleId="BodyTextIndent3">
    <w:name w:val="Body Text Indent 3"/>
    <w:basedOn w:val="Normal"/>
    <w:link w:val="BodyTextIndent3Char"/>
    <w:rsid w:val="005A2E88"/>
    <w:pPr>
      <w:spacing w:before="0" w:after="120" w:line="240" w:lineRule="auto"/>
      <w:ind w:left="360"/>
    </w:pPr>
    <w:rPr>
      <w:rFonts w:ascii="Times New Roman" w:hAnsi="Times New Roman"/>
      <w:sz w:val="16"/>
      <w:szCs w:val="24"/>
      <w:lang w:val="en-US"/>
    </w:rPr>
  </w:style>
  <w:style w:type="character" w:customStyle="1" w:styleId="BodyTextIndent3Char">
    <w:name w:val="Body Text Indent 3 Char"/>
    <w:basedOn w:val="DefaultParagraphFont"/>
    <w:link w:val="BodyTextIndent3"/>
    <w:rsid w:val="005A2E88"/>
    <w:rPr>
      <w:sz w:val="16"/>
      <w:szCs w:val="24"/>
      <w:lang w:val="en-US" w:eastAsia="en-US"/>
    </w:rPr>
  </w:style>
  <w:style w:type="paragraph" w:styleId="Date">
    <w:name w:val="Date"/>
    <w:basedOn w:val="Normal"/>
    <w:next w:val="Normal"/>
    <w:link w:val="DateChar"/>
    <w:rsid w:val="005A2E88"/>
    <w:pPr>
      <w:spacing w:before="0" w:after="0" w:line="240" w:lineRule="auto"/>
      <w:ind w:left="0"/>
    </w:pPr>
    <w:rPr>
      <w:rFonts w:ascii="Times New Roman" w:hAnsi="Times New Roman"/>
      <w:sz w:val="24"/>
      <w:szCs w:val="24"/>
      <w:lang w:val="en-US"/>
    </w:rPr>
  </w:style>
  <w:style w:type="character" w:customStyle="1" w:styleId="DateChar">
    <w:name w:val="Date Char"/>
    <w:basedOn w:val="DefaultParagraphFont"/>
    <w:link w:val="Date"/>
    <w:rsid w:val="005A2E88"/>
    <w:rPr>
      <w:sz w:val="24"/>
      <w:szCs w:val="24"/>
      <w:lang w:val="en-US" w:eastAsia="en-US"/>
    </w:rPr>
  </w:style>
  <w:style w:type="paragraph" w:styleId="EndnoteText">
    <w:name w:val="endnote text"/>
    <w:basedOn w:val="Normal"/>
    <w:link w:val="EndnoteTextChar"/>
    <w:semiHidden/>
    <w:rsid w:val="005A2E88"/>
    <w:pPr>
      <w:spacing w:before="0" w:after="0" w:line="240" w:lineRule="auto"/>
      <w:ind w:left="0"/>
    </w:pPr>
    <w:rPr>
      <w:rFonts w:ascii="Times New Roman" w:hAnsi="Times New Roman"/>
      <w:sz w:val="24"/>
      <w:szCs w:val="24"/>
      <w:lang w:val="en-US"/>
    </w:rPr>
  </w:style>
  <w:style w:type="character" w:customStyle="1" w:styleId="EndnoteTextChar">
    <w:name w:val="Endnote Text Char"/>
    <w:basedOn w:val="DefaultParagraphFont"/>
    <w:link w:val="EndnoteText"/>
    <w:semiHidden/>
    <w:rsid w:val="005A2E88"/>
    <w:rPr>
      <w:sz w:val="24"/>
      <w:szCs w:val="24"/>
      <w:lang w:val="en-US" w:eastAsia="en-US"/>
    </w:rPr>
  </w:style>
  <w:style w:type="paragraph" w:styleId="EnvelopeAddress">
    <w:name w:val="envelope address"/>
    <w:basedOn w:val="Normal"/>
    <w:rsid w:val="005A2E88"/>
    <w:pPr>
      <w:framePr w:w="7920" w:h="1980" w:hRule="exact" w:hSpace="180" w:wrap="auto" w:hAnchor="page" w:xAlign="center" w:yAlign="bottom"/>
      <w:spacing w:before="0" w:after="0" w:line="240" w:lineRule="auto"/>
      <w:ind w:left="2880"/>
    </w:pPr>
    <w:rPr>
      <w:rFonts w:ascii="Times New Roman" w:hAnsi="Times New Roman"/>
      <w:sz w:val="24"/>
      <w:szCs w:val="24"/>
      <w:lang w:val="en-US"/>
    </w:rPr>
  </w:style>
  <w:style w:type="paragraph" w:styleId="EnvelopeReturn">
    <w:name w:val="envelope return"/>
    <w:basedOn w:val="Normal"/>
    <w:rsid w:val="005A2E88"/>
    <w:pPr>
      <w:spacing w:before="0" w:after="0" w:line="240" w:lineRule="auto"/>
      <w:ind w:left="0"/>
    </w:pPr>
    <w:rPr>
      <w:rFonts w:ascii="Times New Roman" w:hAnsi="Times New Roman"/>
      <w:sz w:val="24"/>
      <w:szCs w:val="24"/>
      <w:lang w:val="en-US"/>
    </w:rPr>
  </w:style>
  <w:style w:type="paragraph" w:styleId="List">
    <w:name w:val="List"/>
    <w:basedOn w:val="Normal"/>
    <w:rsid w:val="005A2E88"/>
    <w:pPr>
      <w:spacing w:before="0" w:after="0" w:line="240" w:lineRule="auto"/>
      <w:ind w:left="360" w:hanging="360"/>
    </w:pPr>
    <w:rPr>
      <w:rFonts w:ascii="Times New Roman" w:hAnsi="Times New Roman"/>
      <w:sz w:val="24"/>
      <w:szCs w:val="24"/>
      <w:lang w:val="en-US"/>
    </w:rPr>
  </w:style>
  <w:style w:type="paragraph" w:styleId="List2">
    <w:name w:val="List 2"/>
    <w:basedOn w:val="Normal"/>
    <w:rsid w:val="005A2E88"/>
    <w:pPr>
      <w:spacing w:before="0" w:after="0" w:line="240" w:lineRule="auto"/>
      <w:ind w:left="720" w:hanging="360"/>
    </w:pPr>
    <w:rPr>
      <w:rFonts w:ascii="Times New Roman" w:hAnsi="Times New Roman"/>
      <w:sz w:val="24"/>
      <w:szCs w:val="24"/>
      <w:lang w:val="en-US"/>
    </w:rPr>
  </w:style>
  <w:style w:type="paragraph" w:styleId="List3">
    <w:name w:val="List 3"/>
    <w:basedOn w:val="Normal"/>
    <w:rsid w:val="005A2E88"/>
    <w:pPr>
      <w:spacing w:before="0" w:after="0" w:line="240" w:lineRule="auto"/>
      <w:ind w:left="1080" w:hanging="360"/>
    </w:pPr>
    <w:rPr>
      <w:rFonts w:ascii="Times New Roman" w:hAnsi="Times New Roman"/>
      <w:sz w:val="24"/>
      <w:szCs w:val="24"/>
      <w:lang w:val="en-US"/>
    </w:rPr>
  </w:style>
  <w:style w:type="paragraph" w:styleId="List4">
    <w:name w:val="List 4"/>
    <w:basedOn w:val="Normal"/>
    <w:rsid w:val="005A2E88"/>
    <w:pPr>
      <w:spacing w:before="0" w:after="0" w:line="240" w:lineRule="auto"/>
      <w:ind w:left="1440" w:hanging="360"/>
    </w:pPr>
    <w:rPr>
      <w:rFonts w:ascii="Times New Roman" w:hAnsi="Times New Roman"/>
      <w:sz w:val="24"/>
      <w:szCs w:val="24"/>
      <w:lang w:val="en-US"/>
    </w:rPr>
  </w:style>
  <w:style w:type="paragraph" w:styleId="List5">
    <w:name w:val="List 5"/>
    <w:basedOn w:val="Normal"/>
    <w:rsid w:val="005A2E88"/>
    <w:pPr>
      <w:spacing w:before="0" w:after="0" w:line="240" w:lineRule="auto"/>
      <w:ind w:left="1800" w:hanging="360"/>
    </w:pPr>
    <w:rPr>
      <w:rFonts w:ascii="Times New Roman" w:hAnsi="Times New Roman"/>
      <w:sz w:val="24"/>
      <w:szCs w:val="24"/>
      <w:lang w:val="en-US"/>
    </w:rPr>
  </w:style>
  <w:style w:type="paragraph" w:styleId="ListContinue">
    <w:name w:val="List Continue"/>
    <w:basedOn w:val="Normal"/>
    <w:rsid w:val="005A2E88"/>
    <w:pPr>
      <w:spacing w:before="0" w:after="120" w:line="240" w:lineRule="auto"/>
      <w:ind w:left="360"/>
    </w:pPr>
    <w:rPr>
      <w:rFonts w:ascii="Times New Roman" w:hAnsi="Times New Roman"/>
      <w:sz w:val="24"/>
      <w:szCs w:val="24"/>
      <w:lang w:val="en-US"/>
    </w:rPr>
  </w:style>
  <w:style w:type="paragraph" w:styleId="ListContinue2">
    <w:name w:val="List Continue 2"/>
    <w:basedOn w:val="Normal"/>
    <w:rsid w:val="005A2E88"/>
    <w:pPr>
      <w:spacing w:before="0" w:after="120" w:line="240" w:lineRule="auto"/>
      <w:ind w:left="720"/>
    </w:pPr>
    <w:rPr>
      <w:rFonts w:ascii="Times New Roman" w:hAnsi="Times New Roman"/>
      <w:sz w:val="24"/>
      <w:szCs w:val="24"/>
      <w:lang w:val="en-US"/>
    </w:rPr>
  </w:style>
  <w:style w:type="paragraph" w:styleId="ListContinue3">
    <w:name w:val="List Continue 3"/>
    <w:basedOn w:val="Normal"/>
    <w:rsid w:val="005A2E88"/>
    <w:pPr>
      <w:spacing w:before="0" w:after="120" w:line="240" w:lineRule="auto"/>
      <w:ind w:left="1080"/>
    </w:pPr>
    <w:rPr>
      <w:rFonts w:ascii="Times New Roman" w:hAnsi="Times New Roman"/>
      <w:sz w:val="24"/>
      <w:szCs w:val="24"/>
      <w:lang w:val="en-US"/>
    </w:rPr>
  </w:style>
  <w:style w:type="paragraph" w:styleId="ListContinue4">
    <w:name w:val="List Continue 4"/>
    <w:basedOn w:val="Normal"/>
    <w:rsid w:val="005A2E88"/>
    <w:pPr>
      <w:spacing w:before="0" w:after="120" w:line="240" w:lineRule="auto"/>
      <w:ind w:left="1440"/>
    </w:pPr>
    <w:rPr>
      <w:rFonts w:ascii="Times New Roman" w:hAnsi="Times New Roman"/>
      <w:sz w:val="24"/>
      <w:szCs w:val="24"/>
      <w:lang w:val="en-US"/>
    </w:rPr>
  </w:style>
  <w:style w:type="paragraph" w:styleId="ListContinue5">
    <w:name w:val="List Continue 5"/>
    <w:basedOn w:val="Normal"/>
    <w:rsid w:val="005A2E88"/>
    <w:pPr>
      <w:spacing w:before="0" w:after="120" w:line="240" w:lineRule="auto"/>
      <w:ind w:left="1800"/>
    </w:pPr>
    <w:rPr>
      <w:rFonts w:ascii="Times New Roman" w:hAnsi="Times New Roman"/>
      <w:sz w:val="24"/>
      <w:szCs w:val="24"/>
      <w:lang w:val="en-US"/>
    </w:rPr>
  </w:style>
  <w:style w:type="paragraph" w:styleId="MacroText">
    <w:name w:val="macro"/>
    <w:link w:val="MacroTextChar"/>
    <w:semiHidden/>
    <w:rsid w:val="005A2E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5A2E88"/>
    <w:rPr>
      <w:rFonts w:ascii="Courier New" w:hAnsi="Courier New"/>
      <w:lang w:val="en-US" w:eastAsia="en-US"/>
    </w:rPr>
  </w:style>
  <w:style w:type="paragraph" w:styleId="MessageHeader">
    <w:name w:val="Message Header"/>
    <w:basedOn w:val="Normal"/>
    <w:link w:val="MessageHeaderChar"/>
    <w:rsid w:val="005A2E8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imes New Roman" w:hAnsi="Times New Roman"/>
      <w:sz w:val="24"/>
      <w:szCs w:val="24"/>
      <w:lang w:val="en-US"/>
    </w:rPr>
  </w:style>
  <w:style w:type="character" w:customStyle="1" w:styleId="MessageHeaderChar">
    <w:name w:val="Message Header Char"/>
    <w:basedOn w:val="DefaultParagraphFont"/>
    <w:link w:val="MessageHeader"/>
    <w:rsid w:val="005A2E88"/>
    <w:rPr>
      <w:sz w:val="24"/>
      <w:szCs w:val="24"/>
      <w:shd w:val="pct20" w:color="auto" w:fill="auto"/>
      <w:lang w:val="en-US" w:eastAsia="en-US"/>
    </w:rPr>
  </w:style>
  <w:style w:type="paragraph" w:styleId="PlainText">
    <w:name w:val="Plain Text"/>
    <w:basedOn w:val="Normal"/>
    <w:link w:val="PlainTextChar"/>
    <w:rsid w:val="005A2E88"/>
    <w:pPr>
      <w:spacing w:before="0" w:after="0" w:line="240" w:lineRule="auto"/>
      <w:ind w:left="0"/>
    </w:pPr>
    <w:rPr>
      <w:rFonts w:ascii="Courier New" w:hAnsi="Courier New"/>
      <w:sz w:val="24"/>
      <w:szCs w:val="24"/>
      <w:lang w:val="en-US"/>
    </w:rPr>
  </w:style>
  <w:style w:type="character" w:customStyle="1" w:styleId="PlainTextChar">
    <w:name w:val="Plain Text Char"/>
    <w:basedOn w:val="DefaultParagraphFont"/>
    <w:link w:val="PlainText"/>
    <w:rsid w:val="005A2E88"/>
    <w:rPr>
      <w:rFonts w:ascii="Courier New" w:hAnsi="Courier New"/>
      <w:sz w:val="24"/>
      <w:szCs w:val="24"/>
      <w:lang w:val="en-US" w:eastAsia="en-US"/>
    </w:rPr>
  </w:style>
  <w:style w:type="paragraph" w:styleId="Salutation">
    <w:name w:val="Salutation"/>
    <w:basedOn w:val="Normal"/>
    <w:next w:val="Normal"/>
    <w:link w:val="SalutationChar"/>
    <w:rsid w:val="005A2E88"/>
    <w:pPr>
      <w:spacing w:before="0" w:after="0" w:line="240" w:lineRule="auto"/>
      <w:ind w:left="0"/>
    </w:pPr>
    <w:rPr>
      <w:rFonts w:ascii="Times New Roman" w:hAnsi="Times New Roman"/>
      <w:sz w:val="24"/>
      <w:szCs w:val="24"/>
      <w:lang w:val="en-US"/>
    </w:rPr>
  </w:style>
  <w:style w:type="character" w:customStyle="1" w:styleId="SalutationChar">
    <w:name w:val="Salutation Char"/>
    <w:basedOn w:val="DefaultParagraphFont"/>
    <w:link w:val="Salutation"/>
    <w:rsid w:val="005A2E88"/>
    <w:rPr>
      <w:sz w:val="24"/>
      <w:szCs w:val="24"/>
      <w:lang w:val="en-US" w:eastAsia="en-US"/>
    </w:rPr>
  </w:style>
  <w:style w:type="paragraph" w:styleId="Signature">
    <w:name w:val="Signature"/>
    <w:basedOn w:val="Normal"/>
    <w:link w:val="SignatureChar"/>
    <w:rsid w:val="005A2E88"/>
    <w:pPr>
      <w:spacing w:before="0" w:after="0" w:line="240" w:lineRule="auto"/>
      <w:ind w:left="4320"/>
    </w:pPr>
    <w:rPr>
      <w:rFonts w:ascii="Times New Roman" w:hAnsi="Times New Roman"/>
      <w:sz w:val="24"/>
      <w:szCs w:val="24"/>
      <w:lang w:val="en-US"/>
    </w:rPr>
  </w:style>
  <w:style w:type="character" w:customStyle="1" w:styleId="SignatureChar">
    <w:name w:val="Signature Char"/>
    <w:basedOn w:val="DefaultParagraphFont"/>
    <w:link w:val="Signature"/>
    <w:rsid w:val="005A2E88"/>
    <w:rPr>
      <w:sz w:val="24"/>
      <w:szCs w:val="24"/>
      <w:lang w:val="en-US" w:eastAsia="en-US"/>
    </w:rPr>
  </w:style>
  <w:style w:type="paragraph" w:styleId="TableofAuthorities">
    <w:name w:val="table of authorities"/>
    <w:basedOn w:val="Normal"/>
    <w:next w:val="Normal"/>
    <w:semiHidden/>
    <w:rsid w:val="005A2E88"/>
    <w:pPr>
      <w:spacing w:before="0" w:after="0" w:line="240" w:lineRule="auto"/>
      <w:ind w:left="200" w:hanging="200"/>
    </w:pPr>
    <w:rPr>
      <w:rFonts w:ascii="Times New Roman" w:hAnsi="Times New Roman"/>
      <w:sz w:val="24"/>
      <w:szCs w:val="24"/>
      <w:lang w:val="en-US"/>
    </w:rPr>
  </w:style>
  <w:style w:type="paragraph" w:styleId="TableofFigures">
    <w:name w:val="table of figures"/>
    <w:basedOn w:val="Normal"/>
    <w:next w:val="Normal"/>
    <w:autoRedefine/>
    <w:semiHidden/>
    <w:rsid w:val="005A2E88"/>
    <w:pPr>
      <w:spacing w:before="0" w:after="40" w:line="240" w:lineRule="auto"/>
      <w:ind w:left="403" w:hanging="403"/>
    </w:pPr>
    <w:rPr>
      <w:rFonts w:ascii="Arial" w:hAnsi="Arial"/>
      <w:sz w:val="22"/>
      <w:szCs w:val="24"/>
      <w:lang w:val="en-US"/>
    </w:rPr>
  </w:style>
  <w:style w:type="paragraph" w:styleId="TOAHeading">
    <w:name w:val="toa heading"/>
    <w:basedOn w:val="Normal"/>
    <w:next w:val="Normal"/>
    <w:semiHidden/>
    <w:rsid w:val="005A2E88"/>
    <w:pPr>
      <w:spacing w:before="120" w:after="0" w:line="240" w:lineRule="auto"/>
      <w:ind w:left="0"/>
    </w:pPr>
    <w:rPr>
      <w:rFonts w:ascii="Times New Roman" w:hAnsi="Times New Roman"/>
      <w:b/>
      <w:sz w:val="24"/>
      <w:szCs w:val="24"/>
      <w:lang w:val="en-US"/>
    </w:rPr>
  </w:style>
  <w:style w:type="paragraph" w:styleId="E-mailSignature">
    <w:name w:val="E-mail Signature"/>
    <w:basedOn w:val="Normal"/>
    <w:link w:val="E-mailSignatureChar"/>
    <w:rsid w:val="005A2E88"/>
    <w:pPr>
      <w:spacing w:before="0" w:after="0" w:line="240" w:lineRule="auto"/>
      <w:ind w:left="0"/>
    </w:pPr>
    <w:rPr>
      <w:rFonts w:ascii="Times New Roman" w:hAnsi="Times New Roman"/>
      <w:sz w:val="24"/>
      <w:szCs w:val="24"/>
      <w:lang w:val="en-US"/>
    </w:rPr>
  </w:style>
  <w:style w:type="character" w:customStyle="1" w:styleId="E-mailSignatureChar">
    <w:name w:val="E-mail Signature Char"/>
    <w:basedOn w:val="DefaultParagraphFont"/>
    <w:link w:val="E-mailSignature"/>
    <w:rsid w:val="005A2E88"/>
    <w:rPr>
      <w:sz w:val="24"/>
      <w:szCs w:val="24"/>
      <w:lang w:val="en-US" w:eastAsia="en-US"/>
    </w:rPr>
  </w:style>
  <w:style w:type="paragraph" w:customStyle="1" w:styleId="StyleTableofFiguresLeft0Hanging028After2pt">
    <w:name w:val="Style Table of Figures + Left:  0&quot; Hanging:  0.28&quot; After:  2 pt"/>
    <w:basedOn w:val="TableofFigures"/>
    <w:autoRedefine/>
    <w:rsid w:val="005A2E88"/>
    <w:rPr>
      <w:szCs w:val="20"/>
    </w:rPr>
  </w:style>
  <w:style w:type="paragraph" w:styleId="NormalWeb">
    <w:name w:val="Normal (Web)"/>
    <w:basedOn w:val="Normal"/>
    <w:uiPriority w:val="99"/>
    <w:rsid w:val="005A2E88"/>
    <w:pPr>
      <w:spacing w:before="0" w:after="0" w:line="240" w:lineRule="auto"/>
      <w:ind w:left="0"/>
    </w:pPr>
    <w:rPr>
      <w:rFonts w:ascii="Times New Roman" w:hAnsi="Times New Roman"/>
      <w:sz w:val="24"/>
      <w:szCs w:val="24"/>
      <w:lang w:val="en-US"/>
    </w:rPr>
  </w:style>
  <w:style w:type="paragraph" w:customStyle="1" w:styleId="StyleTableofFiguresAfter48pt">
    <w:name w:val="Style Table of Figures + After:  4.8 pt"/>
    <w:basedOn w:val="TableofFigures"/>
    <w:autoRedefine/>
    <w:rsid w:val="005A2E88"/>
    <w:rPr>
      <w:szCs w:val="20"/>
    </w:rPr>
  </w:style>
  <w:style w:type="paragraph" w:customStyle="1" w:styleId="StyleCaption">
    <w:name w:val="Style Caption"/>
    <w:basedOn w:val="Caption"/>
    <w:next w:val="Normal"/>
    <w:rsid w:val="005A2E88"/>
    <w:pPr>
      <w:spacing w:before="60" w:after="360"/>
      <w:jc w:val="center"/>
    </w:pPr>
    <w:rPr>
      <w:rFonts w:ascii="Arial" w:hAnsi="Arial"/>
    </w:rPr>
  </w:style>
  <w:style w:type="character" w:customStyle="1" w:styleId="CaptionChar">
    <w:name w:val="Caption Char"/>
    <w:rsid w:val="005A2E88"/>
    <w:rPr>
      <w:b/>
      <w:bCs/>
      <w:lang w:val="en-US" w:eastAsia="en-US" w:bidi="ar-SA"/>
    </w:rPr>
  </w:style>
  <w:style w:type="character" w:customStyle="1" w:styleId="StyleCaptionChar">
    <w:name w:val="Style Caption Char"/>
    <w:rsid w:val="005A2E88"/>
    <w:rPr>
      <w:rFonts w:ascii="Arial" w:hAnsi="Arial"/>
      <w:b/>
      <w:bCs/>
      <w:lang w:val="en-US" w:eastAsia="en-US" w:bidi="ar-SA"/>
    </w:rPr>
  </w:style>
  <w:style w:type="paragraph" w:customStyle="1" w:styleId="Figure">
    <w:name w:val="Figure"/>
    <w:basedOn w:val="Normal"/>
    <w:rsid w:val="005A2E88"/>
    <w:pPr>
      <w:keepNext/>
      <w:spacing w:before="0" w:after="120" w:line="240" w:lineRule="auto"/>
      <w:ind w:left="0"/>
      <w:jc w:val="center"/>
    </w:pPr>
    <w:rPr>
      <w:rFonts w:ascii="Times New Roman" w:hAnsi="Times New Roman"/>
      <w:sz w:val="24"/>
      <w:szCs w:val="24"/>
      <w:lang w:val="en-US"/>
    </w:rPr>
  </w:style>
  <w:style w:type="paragraph" w:customStyle="1" w:styleId="TableHeading">
    <w:name w:val="Table Heading"/>
    <w:basedOn w:val="Normal"/>
    <w:rsid w:val="005A2E88"/>
    <w:pPr>
      <w:keepNext/>
      <w:spacing w:line="240" w:lineRule="auto"/>
      <w:ind w:left="0"/>
    </w:pPr>
    <w:rPr>
      <w:rFonts w:ascii="Arial" w:hAnsi="Arial" w:cs="Arial"/>
      <w:b/>
      <w:lang w:val="en-US"/>
    </w:rPr>
  </w:style>
  <w:style w:type="paragraph" w:customStyle="1" w:styleId="TableText">
    <w:name w:val="Table Text"/>
    <w:basedOn w:val="Normal"/>
    <w:rsid w:val="005A2E88"/>
    <w:pPr>
      <w:spacing w:before="0" w:after="40" w:line="240" w:lineRule="auto"/>
      <w:ind w:left="0"/>
    </w:pPr>
    <w:rPr>
      <w:rFonts w:ascii="Arial" w:hAnsi="Arial" w:cs="Arial"/>
      <w:lang w:val="en-US"/>
    </w:rPr>
  </w:style>
  <w:style w:type="paragraph" w:customStyle="1" w:styleId="TableHeading2">
    <w:name w:val="Table Heading 2"/>
    <w:basedOn w:val="TableText"/>
    <w:rsid w:val="005A2E88"/>
    <w:pPr>
      <w:keepNext/>
    </w:pPr>
    <w:rPr>
      <w:b/>
    </w:rPr>
  </w:style>
  <w:style w:type="paragraph" w:customStyle="1" w:styleId="Intro">
    <w:name w:val="Intro"/>
    <w:basedOn w:val="Body"/>
    <w:rsid w:val="005A2E88"/>
    <w:pPr>
      <w:keepNext/>
      <w:spacing w:before="60"/>
    </w:pPr>
  </w:style>
  <w:style w:type="paragraph" w:customStyle="1" w:styleId="Note">
    <w:name w:val="Note"/>
    <w:basedOn w:val="Normal"/>
    <w:autoRedefine/>
    <w:rsid w:val="005A2E88"/>
    <w:pPr>
      <w:numPr>
        <w:numId w:val="9"/>
      </w:numPr>
      <w:spacing w:before="0" w:after="240" w:line="240" w:lineRule="auto"/>
    </w:pPr>
    <w:rPr>
      <w:rFonts w:ascii="Times New Roman" w:hAnsi="Times New Roman"/>
      <w:sz w:val="22"/>
      <w:szCs w:val="24"/>
      <w:lang w:val="en-US"/>
    </w:rPr>
  </w:style>
  <w:style w:type="paragraph" w:styleId="CommentSubject">
    <w:name w:val="annotation subject"/>
    <w:basedOn w:val="CommentText"/>
    <w:next w:val="CommentText"/>
    <w:link w:val="CommentSubjectChar"/>
    <w:semiHidden/>
    <w:rsid w:val="005A2E88"/>
    <w:rPr>
      <w:b/>
      <w:bCs/>
    </w:rPr>
  </w:style>
  <w:style w:type="character" w:customStyle="1" w:styleId="CommentSubjectChar">
    <w:name w:val="Comment Subject Char"/>
    <w:basedOn w:val="CommentTextChar"/>
    <w:link w:val="CommentSubject"/>
    <w:semiHidden/>
    <w:rsid w:val="005A2E88"/>
    <w:rPr>
      <w:b/>
      <w:bCs/>
      <w:sz w:val="24"/>
      <w:szCs w:val="24"/>
      <w:lang w:val="en-US" w:eastAsia="en-US"/>
    </w:rPr>
  </w:style>
  <w:style w:type="paragraph" w:customStyle="1" w:styleId="TableBullets">
    <w:name w:val="Table Bullets"/>
    <w:basedOn w:val="TableText"/>
    <w:rsid w:val="005A2E88"/>
    <w:pPr>
      <w:numPr>
        <w:ilvl w:val="1"/>
        <w:numId w:val="10"/>
      </w:numPr>
      <w:tabs>
        <w:tab w:val="clear" w:pos="1440"/>
        <w:tab w:val="num" w:pos="395"/>
      </w:tabs>
      <w:ind w:left="395" w:hanging="180"/>
    </w:pPr>
  </w:style>
  <w:style w:type="paragraph" w:customStyle="1" w:styleId="ListBullet1">
    <w:name w:val="List Bullet 1"/>
    <w:basedOn w:val="Body"/>
    <w:rsid w:val="005A2E88"/>
    <w:pPr>
      <w:numPr>
        <w:numId w:val="12"/>
      </w:numPr>
    </w:pPr>
  </w:style>
  <w:style w:type="paragraph" w:customStyle="1" w:styleId="CoverText">
    <w:name w:val="Cover Text"/>
    <w:basedOn w:val="BodyText"/>
    <w:rsid w:val="005A2E88"/>
    <w:pPr>
      <w:ind w:left="360"/>
    </w:pPr>
    <w:rPr>
      <w:rFonts w:ascii="Arial" w:hAnsi="Arial" w:cs="Arial"/>
    </w:rPr>
  </w:style>
  <w:style w:type="paragraph" w:customStyle="1" w:styleId="StyleTOC5Left0">
    <w:name w:val="Style TOC 5 + Left:  0&quot;"/>
    <w:basedOn w:val="TOC5"/>
    <w:autoRedefine/>
    <w:rsid w:val="005A2E88"/>
    <w:pPr>
      <w:tabs>
        <w:tab w:val="left" w:pos="2250"/>
      </w:tabs>
    </w:pPr>
    <w:rPr>
      <w:szCs w:val="20"/>
    </w:rPr>
  </w:style>
  <w:style w:type="paragraph" w:customStyle="1" w:styleId="StyleTOC5Left01">
    <w:name w:val="Style TOC 5 + Left:  0&quot;1"/>
    <w:basedOn w:val="TOC5"/>
    <w:autoRedefine/>
    <w:rsid w:val="005A2E88"/>
    <w:pPr>
      <w:ind w:left="2880" w:hanging="2880"/>
    </w:pPr>
    <w:rPr>
      <w:szCs w:val="20"/>
    </w:rPr>
  </w:style>
  <w:style w:type="paragraph" w:customStyle="1" w:styleId="StyleListBulletAfter0pt">
    <w:name w:val="Style List Bullet + After:  0 pt"/>
    <w:basedOn w:val="ListBullet"/>
    <w:rsid w:val="005A2E88"/>
    <w:pPr>
      <w:tabs>
        <w:tab w:val="clear" w:pos="1170"/>
      </w:tabs>
      <w:spacing w:before="0" w:after="0" w:line="240" w:lineRule="auto"/>
      <w:ind w:left="360" w:hanging="360"/>
    </w:pPr>
    <w:rPr>
      <w:rFonts w:ascii="Times New Roman" w:hAnsi="Times New Roman"/>
      <w:sz w:val="24"/>
      <w:lang w:val="en-US"/>
    </w:rPr>
  </w:style>
  <w:style w:type="paragraph" w:customStyle="1" w:styleId="Warning0">
    <w:name w:val="Warning"/>
    <w:basedOn w:val="Body"/>
    <w:rsid w:val="005A2E88"/>
    <w:pPr>
      <w:tabs>
        <w:tab w:val="left" w:pos="1440"/>
      </w:tabs>
      <w:ind w:left="1440" w:hanging="1440"/>
    </w:pPr>
  </w:style>
  <w:style w:type="paragraph" w:customStyle="1" w:styleId="StyleHeading7Arial10ptBoldItalic">
    <w:name w:val="Style Heading 7 + Arial 10 pt Bold Italic"/>
    <w:basedOn w:val="Heading7"/>
    <w:autoRedefine/>
    <w:rsid w:val="005A2E88"/>
    <w:pPr>
      <w:spacing w:after="120"/>
      <w:ind w:left="0" w:right="0"/>
    </w:pPr>
    <w:rPr>
      <w:bCs/>
      <w:iCs/>
      <w:sz w:val="20"/>
      <w:lang w:val="en-US"/>
    </w:rPr>
  </w:style>
  <w:style w:type="paragraph" w:customStyle="1" w:styleId="TableHeading3">
    <w:name w:val="Table Heading 3"/>
    <w:basedOn w:val="TableHeading2"/>
    <w:rsid w:val="005A2E88"/>
    <w:pPr>
      <w:keepNext w:val="0"/>
    </w:pPr>
  </w:style>
  <w:style w:type="paragraph" w:customStyle="1" w:styleId="StyleNoteBoxSinglesolidlineAuto05ptLinewidth1">
    <w:name w:val="Style Note + Box: (Single solid line Auto  0.5 pt Line width)1"/>
    <w:basedOn w:val="Note"/>
    <w:autoRedefine/>
    <w:rsid w:val="005A2E88"/>
    <w:pPr>
      <w:numPr>
        <w:numId w:val="0"/>
      </w:numPr>
      <w:pBdr>
        <w:top w:val="single" w:sz="4" w:space="1" w:color="auto"/>
        <w:left w:val="single" w:sz="4" w:space="4" w:color="auto"/>
        <w:bottom w:val="single" w:sz="4" w:space="1" w:color="auto"/>
        <w:right w:val="single" w:sz="4" w:space="4" w:color="auto"/>
      </w:pBdr>
    </w:pPr>
    <w:rPr>
      <w:szCs w:val="20"/>
    </w:rPr>
  </w:style>
  <w:style w:type="paragraph" w:customStyle="1" w:styleId="SubtitleArial24pt">
    <w:name w:val="Subtitle + Arial 24 pt"/>
    <w:basedOn w:val="Normal"/>
    <w:rsid w:val="005A2E88"/>
    <w:pPr>
      <w:framePr w:hSpace="187" w:wrap="around" w:hAnchor="page" w:xAlign="center" w:y="2881"/>
      <w:spacing w:before="0" w:line="240" w:lineRule="auto"/>
      <w:ind w:left="0"/>
    </w:pPr>
    <w:rPr>
      <w:rFonts w:ascii="Arial" w:hAnsi="Arial"/>
      <w:sz w:val="48"/>
      <w:szCs w:val="24"/>
      <w:lang w:val="en-US"/>
    </w:rPr>
  </w:style>
  <w:style w:type="character" w:styleId="Strong">
    <w:name w:val="Strong"/>
    <w:uiPriority w:val="22"/>
    <w:qFormat/>
    <w:rsid w:val="005A2E88"/>
    <w:rPr>
      <w:b/>
      <w:bCs/>
    </w:rPr>
  </w:style>
  <w:style w:type="character" w:styleId="Emphasis">
    <w:name w:val="Emphasis"/>
    <w:uiPriority w:val="20"/>
    <w:qFormat/>
    <w:rsid w:val="005A2E88"/>
    <w:rPr>
      <w:i/>
      <w:iCs/>
    </w:rPr>
  </w:style>
  <w:style w:type="paragraph" w:styleId="NoSpacing">
    <w:name w:val="No Spacing"/>
    <w:uiPriority w:val="1"/>
    <w:qFormat/>
    <w:rsid w:val="005A2E88"/>
    <w:pPr>
      <w:ind w:left="864"/>
    </w:pPr>
    <w:rPr>
      <w:rFonts w:ascii="Bookman Old Style" w:hAnsi="Bookman Old Style"/>
      <w:lang w:eastAsia="en-US"/>
    </w:rPr>
  </w:style>
  <w:style w:type="paragraph" w:styleId="Quote">
    <w:name w:val="Quote"/>
    <w:basedOn w:val="Normal"/>
    <w:next w:val="Normal"/>
    <w:link w:val="QuoteChar"/>
    <w:uiPriority w:val="29"/>
    <w:qFormat/>
    <w:rsid w:val="005A2E88"/>
    <w:rPr>
      <w:i/>
      <w:iCs/>
      <w:color w:val="000000"/>
      <w:lang w:val="en-US"/>
    </w:rPr>
  </w:style>
  <w:style w:type="character" w:customStyle="1" w:styleId="QuoteChar">
    <w:name w:val="Quote Char"/>
    <w:basedOn w:val="DefaultParagraphFont"/>
    <w:link w:val="Quote"/>
    <w:uiPriority w:val="29"/>
    <w:rsid w:val="005A2E88"/>
    <w:rPr>
      <w:rFonts w:ascii="Bookman Old Style" w:hAnsi="Bookman Old Style"/>
      <w:i/>
      <w:iCs/>
      <w:color w:val="000000"/>
      <w:lang w:val="en-US" w:eastAsia="en-US"/>
    </w:rPr>
  </w:style>
  <w:style w:type="paragraph" w:styleId="IntenseQuote">
    <w:name w:val="Intense Quote"/>
    <w:basedOn w:val="Normal"/>
    <w:next w:val="Normal"/>
    <w:link w:val="IntenseQuoteChar"/>
    <w:uiPriority w:val="30"/>
    <w:qFormat/>
    <w:rsid w:val="005A2E88"/>
    <w:pPr>
      <w:pBdr>
        <w:bottom w:val="single" w:sz="4" w:space="4" w:color="4F81BD"/>
      </w:pBdr>
      <w:spacing w:before="200" w:after="280"/>
      <w:ind w:left="936" w:right="936"/>
    </w:pPr>
    <w:rPr>
      <w:b/>
      <w:bCs/>
      <w:i/>
      <w:iCs/>
      <w:color w:val="4F81BD"/>
      <w:lang w:val="en-US"/>
    </w:rPr>
  </w:style>
  <w:style w:type="character" w:customStyle="1" w:styleId="IntenseQuoteChar">
    <w:name w:val="Intense Quote Char"/>
    <w:basedOn w:val="DefaultParagraphFont"/>
    <w:link w:val="IntenseQuote"/>
    <w:uiPriority w:val="30"/>
    <w:rsid w:val="005A2E88"/>
    <w:rPr>
      <w:rFonts w:ascii="Bookman Old Style" w:hAnsi="Bookman Old Style"/>
      <w:b/>
      <w:bCs/>
      <w:i/>
      <w:iCs/>
      <w:color w:val="4F81BD"/>
      <w:lang w:val="en-US" w:eastAsia="en-US"/>
    </w:rPr>
  </w:style>
  <w:style w:type="character" w:styleId="SubtleEmphasis">
    <w:name w:val="Subtle Emphasis"/>
    <w:uiPriority w:val="19"/>
    <w:qFormat/>
    <w:rsid w:val="005A2E88"/>
    <w:rPr>
      <w:i/>
      <w:iCs/>
      <w:color w:val="808080"/>
    </w:rPr>
  </w:style>
  <w:style w:type="character" w:styleId="IntenseEmphasis">
    <w:name w:val="Intense Emphasis"/>
    <w:uiPriority w:val="21"/>
    <w:qFormat/>
    <w:rsid w:val="005A2E88"/>
    <w:rPr>
      <w:b/>
      <w:bCs/>
      <w:i/>
      <w:iCs/>
      <w:color w:val="4F81BD"/>
    </w:rPr>
  </w:style>
  <w:style w:type="character" w:styleId="SubtleReference">
    <w:name w:val="Subtle Reference"/>
    <w:uiPriority w:val="31"/>
    <w:qFormat/>
    <w:rsid w:val="005A2E88"/>
    <w:rPr>
      <w:smallCaps/>
      <w:color w:val="C0504D"/>
      <w:u w:val="single"/>
    </w:rPr>
  </w:style>
  <w:style w:type="character" w:styleId="IntenseReference">
    <w:name w:val="Intense Reference"/>
    <w:uiPriority w:val="32"/>
    <w:qFormat/>
    <w:rsid w:val="005A2E88"/>
    <w:rPr>
      <w:b/>
      <w:bCs/>
      <w:smallCaps/>
      <w:color w:val="C0504D"/>
      <w:spacing w:val="5"/>
      <w:u w:val="single"/>
    </w:rPr>
  </w:style>
  <w:style w:type="character" w:styleId="BookTitle">
    <w:name w:val="Book Title"/>
    <w:uiPriority w:val="33"/>
    <w:qFormat/>
    <w:rsid w:val="005A2E88"/>
    <w:rPr>
      <w:b/>
      <w:bCs/>
      <w:smallCaps/>
      <w:spacing w:val="5"/>
    </w:rPr>
  </w:style>
  <w:style w:type="paragraph" w:styleId="TOCHeading">
    <w:name w:val="TOC Heading"/>
    <w:basedOn w:val="Heading1"/>
    <w:next w:val="Normal"/>
    <w:uiPriority w:val="39"/>
    <w:semiHidden/>
    <w:unhideWhenUsed/>
    <w:qFormat/>
    <w:rsid w:val="005A2E88"/>
    <w:pPr>
      <w:pageBreakBefore w:val="0"/>
      <w:numPr>
        <w:numId w:val="0"/>
      </w:numPr>
      <w:spacing w:after="60"/>
      <w:ind w:left="864"/>
      <w:jc w:val="left"/>
      <w:outlineLvl w:val="9"/>
    </w:pPr>
    <w:rPr>
      <w:rFonts w:ascii="Cambria" w:hAnsi="Cambria"/>
      <w:bCs/>
      <w:kern w:val="32"/>
      <w:sz w:val="32"/>
      <w:szCs w:val="32"/>
    </w:rPr>
  </w:style>
  <w:style w:type="paragraph" w:styleId="HTMLPreformatted">
    <w:name w:val="HTML Preformatted"/>
    <w:basedOn w:val="Normal"/>
    <w:link w:val="HTMLPreformattedChar"/>
    <w:uiPriority w:val="99"/>
    <w:unhideWhenUsed/>
    <w:rsid w:val="005A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lang w:val="en-US"/>
    </w:rPr>
  </w:style>
  <w:style w:type="character" w:customStyle="1" w:styleId="HTMLPreformattedChar">
    <w:name w:val="HTML Preformatted Char"/>
    <w:basedOn w:val="DefaultParagraphFont"/>
    <w:link w:val="HTMLPreformatted"/>
    <w:uiPriority w:val="99"/>
    <w:rsid w:val="005A2E88"/>
    <w:rPr>
      <w:rFonts w:ascii="Courier New" w:hAnsi="Courier New"/>
      <w:lang w:val="en-US" w:eastAsia="en-US"/>
    </w:rPr>
  </w:style>
  <w:style w:type="character" w:customStyle="1" w:styleId="pl-s1">
    <w:name w:val="pl-s1"/>
    <w:basedOn w:val="DefaultParagraphFont"/>
    <w:rsid w:val="004318F4"/>
  </w:style>
  <w:style w:type="character" w:customStyle="1" w:styleId="pl-c1">
    <w:name w:val="pl-c1"/>
    <w:basedOn w:val="DefaultParagraphFont"/>
    <w:rsid w:val="004318F4"/>
  </w:style>
  <w:style w:type="character" w:customStyle="1" w:styleId="pl-s">
    <w:name w:val="pl-s"/>
    <w:basedOn w:val="DefaultParagraphFont"/>
    <w:rsid w:val="004318F4"/>
  </w:style>
  <w:style w:type="character" w:styleId="UnresolvedMention">
    <w:name w:val="Unresolved Mention"/>
    <w:basedOn w:val="DefaultParagraphFont"/>
    <w:uiPriority w:val="99"/>
    <w:semiHidden/>
    <w:unhideWhenUsed/>
    <w:rsid w:val="007D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4575">
      <w:bodyDiv w:val="1"/>
      <w:marLeft w:val="0"/>
      <w:marRight w:val="0"/>
      <w:marTop w:val="0"/>
      <w:marBottom w:val="0"/>
      <w:divBdr>
        <w:top w:val="none" w:sz="0" w:space="0" w:color="auto"/>
        <w:left w:val="none" w:sz="0" w:space="0" w:color="auto"/>
        <w:bottom w:val="none" w:sz="0" w:space="0" w:color="auto"/>
        <w:right w:val="none" w:sz="0" w:space="0" w:color="auto"/>
      </w:divBdr>
    </w:div>
    <w:div w:id="280301941">
      <w:bodyDiv w:val="1"/>
      <w:marLeft w:val="0"/>
      <w:marRight w:val="0"/>
      <w:marTop w:val="0"/>
      <w:marBottom w:val="0"/>
      <w:divBdr>
        <w:top w:val="none" w:sz="0" w:space="0" w:color="auto"/>
        <w:left w:val="none" w:sz="0" w:space="0" w:color="auto"/>
        <w:bottom w:val="none" w:sz="0" w:space="0" w:color="auto"/>
        <w:right w:val="none" w:sz="0" w:space="0" w:color="auto"/>
      </w:divBdr>
    </w:div>
    <w:div w:id="776020728">
      <w:bodyDiv w:val="1"/>
      <w:marLeft w:val="0"/>
      <w:marRight w:val="0"/>
      <w:marTop w:val="0"/>
      <w:marBottom w:val="0"/>
      <w:divBdr>
        <w:top w:val="none" w:sz="0" w:space="0" w:color="auto"/>
        <w:left w:val="none" w:sz="0" w:space="0" w:color="auto"/>
        <w:bottom w:val="none" w:sz="0" w:space="0" w:color="auto"/>
        <w:right w:val="none" w:sz="0" w:space="0" w:color="auto"/>
      </w:divBdr>
      <w:divsChild>
        <w:div w:id="1694920050">
          <w:marLeft w:val="600"/>
          <w:marRight w:val="600"/>
          <w:marTop w:val="0"/>
          <w:marBottom w:val="0"/>
          <w:divBdr>
            <w:top w:val="none" w:sz="0" w:space="0" w:color="auto"/>
            <w:left w:val="none" w:sz="0" w:space="0" w:color="auto"/>
            <w:bottom w:val="none" w:sz="0" w:space="0" w:color="auto"/>
            <w:right w:val="none" w:sz="0" w:space="0" w:color="auto"/>
          </w:divBdr>
        </w:div>
      </w:divsChild>
    </w:div>
    <w:div w:id="995036637">
      <w:bodyDiv w:val="1"/>
      <w:marLeft w:val="0"/>
      <w:marRight w:val="0"/>
      <w:marTop w:val="0"/>
      <w:marBottom w:val="0"/>
      <w:divBdr>
        <w:top w:val="none" w:sz="0" w:space="0" w:color="auto"/>
        <w:left w:val="none" w:sz="0" w:space="0" w:color="auto"/>
        <w:bottom w:val="none" w:sz="0" w:space="0" w:color="auto"/>
        <w:right w:val="none" w:sz="0" w:space="0" w:color="auto"/>
      </w:divBdr>
    </w:div>
    <w:div w:id="1119763820">
      <w:bodyDiv w:val="1"/>
      <w:marLeft w:val="0"/>
      <w:marRight w:val="0"/>
      <w:marTop w:val="0"/>
      <w:marBottom w:val="0"/>
      <w:divBdr>
        <w:top w:val="none" w:sz="0" w:space="0" w:color="auto"/>
        <w:left w:val="none" w:sz="0" w:space="0" w:color="auto"/>
        <w:bottom w:val="none" w:sz="0" w:space="0" w:color="auto"/>
        <w:right w:val="none" w:sz="0" w:space="0" w:color="auto"/>
      </w:divBdr>
    </w:div>
    <w:div w:id="1120875735">
      <w:bodyDiv w:val="1"/>
      <w:marLeft w:val="0"/>
      <w:marRight w:val="0"/>
      <w:marTop w:val="0"/>
      <w:marBottom w:val="0"/>
      <w:divBdr>
        <w:top w:val="none" w:sz="0" w:space="0" w:color="auto"/>
        <w:left w:val="none" w:sz="0" w:space="0" w:color="auto"/>
        <w:bottom w:val="none" w:sz="0" w:space="0" w:color="auto"/>
        <w:right w:val="none" w:sz="0" w:space="0" w:color="auto"/>
      </w:divBdr>
    </w:div>
    <w:div w:id="1380475698">
      <w:bodyDiv w:val="1"/>
      <w:marLeft w:val="0"/>
      <w:marRight w:val="0"/>
      <w:marTop w:val="0"/>
      <w:marBottom w:val="0"/>
      <w:divBdr>
        <w:top w:val="none" w:sz="0" w:space="0" w:color="auto"/>
        <w:left w:val="none" w:sz="0" w:space="0" w:color="auto"/>
        <w:bottom w:val="none" w:sz="0" w:space="0" w:color="auto"/>
        <w:right w:val="none" w:sz="0" w:space="0" w:color="auto"/>
      </w:divBdr>
    </w:div>
    <w:div w:id="1557664006">
      <w:bodyDiv w:val="1"/>
      <w:marLeft w:val="0"/>
      <w:marRight w:val="0"/>
      <w:marTop w:val="0"/>
      <w:marBottom w:val="0"/>
      <w:divBdr>
        <w:top w:val="none" w:sz="0" w:space="0" w:color="auto"/>
        <w:left w:val="none" w:sz="0" w:space="0" w:color="auto"/>
        <w:bottom w:val="none" w:sz="0" w:space="0" w:color="auto"/>
        <w:right w:val="none" w:sz="0" w:space="0" w:color="auto"/>
      </w:divBdr>
    </w:div>
    <w:div w:id="1567260021">
      <w:bodyDiv w:val="1"/>
      <w:marLeft w:val="0"/>
      <w:marRight w:val="0"/>
      <w:marTop w:val="0"/>
      <w:marBottom w:val="0"/>
      <w:divBdr>
        <w:top w:val="none" w:sz="0" w:space="0" w:color="auto"/>
        <w:left w:val="none" w:sz="0" w:space="0" w:color="auto"/>
        <w:bottom w:val="none" w:sz="0" w:space="0" w:color="auto"/>
        <w:right w:val="none" w:sz="0" w:space="0" w:color="auto"/>
      </w:divBdr>
    </w:div>
    <w:div w:id="1844785531">
      <w:bodyDiv w:val="1"/>
      <w:marLeft w:val="0"/>
      <w:marRight w:val="0"/>
      <w:marTop w:val="0"/>
      <w:marBottom w:val="0"/>
      <w:divBdr>
        <w:top w:val="none" w:sz="0" w:space="0" w:color="auto"/>
        <w:left w:val="none" w:sz="0" w:space="0" w:color="auto"/>
        <w:bottom w:val="none" w:sz="0" w:space="0" w:color="auto"/>
        <w:right w:val="none" w:sz="0" w:space="0" w:color="auto"/>
      </w:divBdr>
    </w:div>
    <w:div w:id="1883977437">
      <w:bodyDiv w:val="1"/>
      <w:marLeft w:val="0"/>
      <w:marRight w:val="0"/>
      <w:marTop w:val="0"/>
      <w:marBottom w:val="0"/>
      <w:divBdr>
        <w:top w:val="none" w:sz="0" w:space="0" w:color="auto"/>
        <w:left w:val="none" w:sz="0" w:space="0" w:color="auto"/>
        <w:bottom w:val="none" w:sz="0" w:space="0" w:color="auto"/>
        <w:right w:val="none" w:sz="0" w:space="0" w:color="auto"/>
      </w:divBdr>
    </w:div>
    <w:div w:id="1909067789">
      <w:bodyDiv w:val="1"/>
      <w:marLeft w:val="0"/>
      <w:marRight w:val="0"/>
      <w:marTop w:val="0"/>
      <w:marBottom w:val="0"/>
      <w:divBdr>
        <w:top w:val="none" w:sz="0" w:space="0" w:color="auto"/>
        <w:left w:val="none" w:sz="0" w:space="0" w:color="auto"/>
        <w:bottom w:val="none" w:sz="0" w:space="0" w:color="auto"/>
        <w:right w:val="none" w:sz="0" w:space="0" w:color="auto"/>
      </w:divBdr>
    </w:div>
    <w:div w:id="20218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jects.schneider-electric.com/telemetry/display/CS/Technical+Guides" TargetMode="External"/><Relationship Id="rId18" Type="http://schemas.openxmlformats.org/officeDocument/2006/relationships/hyperlink" Target="https://www.rabbitmq.com/" TargetMode="External"/><Relationship Id="rId26" Type="http://schemas.openxmlformats.org/officeDocument/2006/relationships/image" Target="media/image6.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chkr1011/MQTTn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clipse.org/tahu/spec/Sparkplug%20Topic%20Namespace%20and%20State%20ManagementV2.2-with%20appendix%20B%20format%20-%20Eclipse.pdf" TargetMode="External"/><Relationship Id="rId17" Type="http://schemas.openxmlformats.org/officeDocument/2006/relationships/hyperlink" Target="https://mosquitto.org/"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eclipse/paho.mqtt.m2mqtt" TargetMode="External"/><Relationship Id="rId29" Type="http://schemas.openxmlformats.org/officeDocument/2006/relationships/hyperlink" Target="https://github.com/eclipse/tahu/blob/master/sparkplug_b/stand_alone_examples/python/example.py"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github.com/eclipse/tahu/tree/master/sparkplug_b/raspberry_pi_examples/python" TargetMode="External"/><Relationship Id="rId36" Type="http://schemas.openxmlformats.org/officeDocument/2006/relationships/image" Target="media/image12.png"/><Relationship Id="rId49"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hyperlink" Target="https://github.com/mcollina/mosca" TargetMode="External"/><Relationship Id="rId31" Type="http://schemas.openxmlformats.org/officeDocument/2006/relationships/hyperlink" Target="https://nodered.org/"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hneider-electric.com/" TargetMode="External"/><Relationship Id="rId14" Type="http://schemas.openxmlformats.org/officeDocument/2006/relationships/hyperlink" Target="https://github.com/eclipse/tahu" TargetMode="External"/><Relationship Id="rId22" Type="http://schemas.openxmlformats.org/officeDocument/2006/relationships/hyperlink" Target="https://www.eclipse.org/paho/clients/dotnet/" TargetMode="External"/><Relationship Id="rId27" Type="http://schemas.openxmlformats.org/officeDocument/2006/relationships/image" Target="media/image7.png"/><Relationship Id="rId30" Type="http://schemas.openxmlformats.org/officeDocument/2006/relationships/hyperlink" Target="https://github.com/eclipse/tahu/tree/master/client_libraries/python"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F498B-C24C-44F1-B241-3F43E0F2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15387</TotalTime>
  <Pages>1</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Serck Controls Ltd</Company>
  <LinksUpToDate>false</LinksUpToDate>
  <CharactersWithSpaces>32367</CharactersWithSpaces>
  <SharedDoc>false</SharedDoc>
  <HLinks>
    <vt:vector size="24" baseType="variant">
      <vt:variant>
        <vt:i4>3932274</vt:i4>
      </vt:variant>
      <vt:variant>
        <vt:i4>0</vt:i4>
      </vt:variant>
      <vt:variant>
        <vt:i4>0</vt:i4>
      </vt:variant>
      <vt:variant>
        <vt:i4>5</vt:i4>
      </vt:variant>
      <vt:variant>
        <vt:lpwstr>http://www.serck-controls.com/</vt:lpwstr>
      </vt:variant>
      <vt:variant>
        <vt:lpwstr/>
      </vt:variant>
      <vt:variant>
        <vt:i4>1900638</vt:i4>
      </vt:variant>
      <vt:variant>
        <vt:i4>-1</vt:i4>
      </vt:variant>
      <vt:variant>
        <vt:i4>1026</vt:i4>
      </vt:variant>
      <vt:variant>
        <vt:i4>1</vt:i4>
      </vt:variant>
      <vt:variant>
        <vt:lpwstr>\\Npdsvr\ta\MASTERS\Logos-2002\SerckLogo-cover.gif</vt:lpwstr>
      </vt:variant>
      <vt:variant>
        <vt:lpwstr/>
      </vt:variant>
      <vt:variant>
        <vt:i4>1900638</vt:i4>
      </vt:variant>
      <vt:variant>
        <vt:i4>-1</vt:i4>
      </vt:variant>
      <vt:variant>
        <vt:i4>2049</vt:i4>
      </vt:variant>
      <vt:variant>
        <vt:i4>1</vt:i4>
      </vt:variant>
      <vt:variant>
        <vt:lpwstr>\\Npdsvr\ta\MASTERS\Logos-2002\SerckLogo-cover.gif</vt:lpwstr>
      </vt:variant>
      <vt:variant>
        <vt:lpwstr/>
      </vt:variant>
      <vt:variant>
        <vt:i4>1900638</vt:i4>
      </vt:variant>
      <vt:variant>
        <vt:i4>-1</vt:i4>
      </vt:variant>
      <vt:variant>
        <vt:i4>2051</vt:i4>
      </vt:variant>
      <vt:variant>
        <vt:i4>1</vt:i4>
      </vt:variant>
      <vt:variant>
        <vt:lpwstr>\\Npdsvr\ta\MASTERS\Logos-2002\SerckLogo-cover.gif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Beadle</dc:creator>
  <cp:lastModifiedBy>Steve Beadle</cp:lastModifiedBy>
  <cp:revision>40</cp:revision>
  <cp:lastPrinted>2020-06-16T12:36:00Z</cp:lastPrinted>
  <dcterms:created xsi:type="dcterms:W3CDTF">2020-06-30T16:33:00Z</dcterms:created>
  <dcterms:modified xsi:type="dcterms:W3CDTF">2020-08-10T12:54:00Z</dcterms:modified>
</cp:coreProperties>
</file>