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D94E" w14:textId="24C11C10" w:rsidR="00AF6F6C" w:rsidRDefault="00493BF4" w:rsidP="003A4082">
      <w:pPr>
        <w:pStyle w:val="Heading1"/>
      </w:pPr>
      <w:r>
        <w:t>Config Watcher</w:t>
      </w:r>
    </w:p>
    <w:p w14:paraId="7B9CCCE3" w14:textId="77777777" w:rsidR="00DA2707" w:rsidRDefault="00DA2707" w:rsidP="00DA2707">
      <w:pPr>
        <w:pStyle w:val="Heading2"/>
      </w:pPr>
      <w:r>
        <w:t>**********************************************************************</w:t>
      </w:r>
    </w:p>
    <w:p w14:paraId="496D09E4" w14:textId="77777777" w:rsidR="00DA2707" w:rsidRDefault="00DA2707" w:rsidP="00DA2707">
      <w:pPr>
        <w:pStyle w:val="Heading2"/>
      </w:pPr>
      <w:r>
        <w:t>SAMPLE CODE FOR EDUCATION ONLY. THIS CODE MAY NOT BE CYBER-SECURE.</w:t>
      </w:r>
    </w:p>
    <w:p w14:paraId="7721392E" w14:textId="77777777" w:rsidR="00DA2707" w:rsidRDefault="00DA2707" w:rsidP="00DA2707">
      <w:pPr>
        <w:pStyle w:val="Heading2"/>
      </w:pPr>
      <w:r>
        <w:t>YOU ARE RESPONSIBLE FOR IMPLEMENTING CYBER-SECURITY FEATURES.</w:t>
      </w:r>
    </w:p>
    <w:p w14:paraId="509B933E" w14:textId="77777777" w:rsidR="00DA2707" w:rsidRDefault="00DA2707" w:rsidP="00DA2707">
      <w:pPr>
        <w:pStyle w:val="Heading2"/>
      </w:pPr>
      <w:r>
        <w:t>**********************************************************************</w:t>
      </w:r>
    </w:p>
    <w:p w14:paraId="11C31713" w14:textId="77777777" w:rsidR="00DA2707" w:rsidRDefault="00DA2707" w:rsidP="00DA2707">
      <w:pPr>
        <w:pStyle w:val="Heading2"/>
      </w:pPr>
      <w:r>
        <w:t xml:space="preserve">The source code is available for you to freely use, modify and extend to </w:t>
      </w:r>
    </w:p>
    <w:p w14:paraId="0458FF0F" w14:textId="77777777" w:rsidR="00DA2707" w:rsidRDefault="00DA2707" w:rsidP="00DA2707">
      <w:pPr>
        <w:pStyle w:val="Heading2"/>
      </w:pPr>
      <w:r>
        <w:t xml:space="preserve">suit your requirements or that of your clients. It is perhaps not the </w:t>
      </w:r>
    </w:p>
    <w:p w14:paraId="653D9D0B" w14:textId="77777777" w:rsidR="00DA2707" w:rsidRDefault="00DA2707" w:rsidP="00DA2707">
      <w:pPr>
        <w:pStyle w:val="Heading2"/>
      </w:pPr>
      <w:r>
        <w:t xml:space="preserve">most optimized, efficient or elegant code but we hope that its simplicity </w:t>
      </w:r>
    </w:p>
    <w:p w14:paraId="1F5E5B05" w14:textId="33D38892" w:rsidR="00DA2707" w:rsidRDefault="00DA2707" w:rsidP="00DA2707">
      <w:pPr>
        <w:pStyle w:val="Heading2"/>
      </w:pPr>
      <w:r>
        <w:t>will encourage engagement with Geo SCADA.</w:t>
      </w:r>
    </w:p>
    <w:p w14:paraId="552B147E" w14:textId="77777777" w:rsidR="00DA2707" w:rsidRPr="00DA2707" w:rsidRDefault="00DA2707" w:rsidP="00DA2707"/>
    <w:p w14:paraId="0141148D" w14:textId="77777777" w:rsidR="00AF6F6C" w:rsidRDefault="00AF6F6C">
      <w:pPr>
        <w:pStyle w:val="Heading2"/>
      </w:pPr>
      <w:r w:rsidRPr="00A529AC">
        <w:t>Scope</w:t>
      </w:r>
    </w:p>
    <w:p w14:paraId="38BE25BD" w14:textId="046842B8" w:rsidR="00DA1960" w:rsidRDefault="00A77573" w:rsidP="00DA1960">
      <w:r>
        <w:t>This guide explains the basic purpose of Config Watcher.</w:t>
      </w:r>
    </w:p>
    <w:p w14:paraId="71BA8632" w14:textId="27E6ECD9" w:rsidR="00A77573" w:rsidRDefault="00A77573" w:rsidP="00DA1960">
      <w:r>
        <w:t>Config Watcher is inten</w:t>
      </w:r>
      <w:r w:rsidR="008A5DD3">
        <w:t>ded to be run at intervals to snapshot new configuration applied to a</w:t>
      </w:r>
      <w:r w:rsidR="003A4082">
        <w:t xml:space="preserve"> Geo SCADA d</w:t>
      </w:r>
      <w:r w:rsidR="008A5DD3">
        <w:t>atabase.</w:t>
      </w:r>
    </w:p>
    <w:p w14:paraId="788DB147" w14:textId="77777777" w:rsidR="00705CFB" w:rsidRDefault="00705CFB" w:rsidP="00705CFB">
      <w:pPr>
        <w:pStyle w:val="Heading2"/>
      </w:pPr>
      <w:r>
        <w:t>Running Config Watcher</w:t>
      </w:r>
    </w:p>
    <w:p w14:paraId="6ED6D86B" w14:textId="77777777" w:rsidR="00705CFB" w:rsidRDefault="00705CFB" w:rsidP="00705CFB">
      <w:r>
        <w:t>Start the program from the Start menu. Later, you may use a scheduler to run the program from its location in Program Files. After displaying the splash screen, the main window will be shown as below.</w:t>
      </w:r>
    </w:p>
    <w:p w14:paraId="433962CD" w14:textId="77777777" w:rsidR="00705CFB" w:rsidRDefault="00705CFB" w:rsidP="00705CFB">
      <w:pPr>
        <w:ind w:left="0"/>
      </w:pPr>
    </w:p>
    <w:p w14:paraId="0B903BE6" w14:textId="77777777" w:rsidR="00705CFB" w:rsidRDefault="00666000" w:rsidP="00705CFB">
      <w:pPr>
        <w:ind w:left="0"/>
      </w:pPr>
      <w:r>
        <w:rPr>
          <w:noProof/>
          <w:lang w:eastAsia="en-GB"/>
        </w:rPr>
        <w:lastRenderedPageBreak/>
        <w:drawing>
          <wp:inline distT="0" distB="0" distL="0" distR="0" wp14:anchorId="57ACD531" wp14:editId="1C7B97D0">
            <wp:extent cx="5960110" cy="389790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60110" cy="3897903"/>
                    </a:xfrm>
                    <a:prstGeom prst="rect">
                      <a:avLst/>
                    </a:prstGeom>
                    <a:noFill/>
                    <a:ln w="9525">
                      <a:noFill/>
                      <a:miter lim="800000"/>
                      <a:headEnd/>
                      <a:tailEnd/>
                    </a:ln>
                  </pic:spPr>
                </pic:pic>
              </a:graphicData>
            </a:graphic>
          </wp:inline>
        </w:drawing>
      </w:r>
    </w:p>
    <w:p w14:paraId="3756AFD6" w14:textId="77777777" w:rsidR="00666000" w:rsidRDefault="00666000" w:rsidP="00666000"/>
    <w:p w14:paraId="13A470F3" w14:textId="77777777" w:rsidR="00666000" w:rsidRDefault="00705CFB" w:rsidP="00666000">
      <w:r>
        <w:t xml:space="preserve">Config Watcher </w:t>
      </w:r>
      <w:r w:rsidR="00666000">
        <w:t>uses configuration files (extension .ini) to store options. The default file is placed in the folder of the ‘.exe’ file and is named ‘</w:t>
      </w:r>
      <w:r w:rsidR="00666000" w:rsidRPr="00666000">
        <w:t>ConfigWatcher.ini</w:t>
      </w:r>
      <w:r w:rsidR="00666000">
        <w:t>’.</w:t>
      </w:r>
    </w:p>
    <w:p w14:paraId="268DC357" w14:textId="77777777" w:rsidR="00666000" w:rsidRDefault="00666000" w:rsidP="00666000"/>
    <w:p w14:paraId="278BA8C3" w14:textId="77777777" w:rsidR="00666000" w:rsidRDefault="00666000" w:rsidP="00666000">
      <w:r>
        <w:t>The name of the current file is shown at the top of the window. Use the ‘File’ menu to load, create and save these files.</w:t>
      </w:r>
    </w:p>
    <w:p w14:paraId="33D6179C" w14:textId="77777777" w:rsidR="00666000" w:rsidRDefault="00666000" w:rsidP="00666000"/>
    <w:p w14:paraId="37547C30" w14:textId="77777777" w:rsidR="00666000" w:rsidRDefault="00666000" w:rsidP="00666000">
      <w:r>
        <w:t>The fields on the window are described below:</w:t>
      </w:r>
    </w:p>
    <w:p w14:paraId="3F2CFFF9" w14:textId="77777777" w:rsidR="00666000" w:rsidRDefault="00666000" w:rsidP="00666000"/>
    <w:p w14:paraId="3C64D8B0" w14:textId="6118F9B3" w:rsidR="00666000" w:rsidRDefault="00666000" w:rsidP="00666000">
      <w:r>
        <w:t>Server: The IP address or computer name of the server.</w:t>
      </w:r>
    </w:p>
    <w:p w14:paraId="03D99AA1" w14:textId="77777777" w:rsidR="00666000" w:rsidRDefault="00666000" w:rsidP="00666000"/>
    <w:p w14:paraId="4E0DB8ED" w14:textId="16304310" w:rsidR="00666000" w:rsidRDefault="00666000" w:rsidP="00666000">
      <w:r>
        <w:t>Port: The port number which database clients use.</w:t>
      </w:r>
    </w:p>
    <w:p w14:paraId="7F7C3CE7" w14:textId="77777777" w:rsidR="00666000" w:rsidRDefault="00666000" w:rsidP="00666000"/>
    <w:p w14:paraId="5C395DD5" w14:textId="77777777" w:rsidR="00666000" w:rsidRDefault="00666000" w:rsidP="00666000">
      <w:r>
        <w:t>Name: The client connection name which ViewX clients use to connect to this database.</w:t>
      </w:r>
    </w:p>
    <w:p w14:paraId="1FD18E38" w14:textId="77777777" w:rsidR="00666000" w:rsidRDefault="00666000" w:rsidP="00666000"/>
    <w:p w14:paraId="4549CC04" w14:textId="7BE81A43" w:rsidR="00666000" w:rsidRDefault="00666000" w:rsidP="00666000">
      <w:r>
        <w:t xml:space="preserve">User Name: The username with database access. The account used should have </w:t>
      </w:r>
      <w:r w:rsidR="003A4082">
        <w:t>configure</w:t>
      </w:r>
      <w:r>
        <w:t xml:space="preserve"> access to all areas of the database. No other privilege is needed. It is not recommended to use an administrator level account.</w:t>
      </w:r>
    </w:p>
    <w:p w14:paraId="3B248ED8" w14:textId="77777777" w:rsidR="00666000" w:rsidRDefault="00666000" w:rsidP="00666000"/>
    <w:p w14:paraId="0488C2B3" w14:textId="77777777" w:rsidR="00666000" w:rsidRDefault="00666000" w:rsidP="00666000">
      <w:r>
        <w:t>Password: The password for the above account. This password is stored in plain text in the ‘.ini’ settings file. Means of protecting access to this file for unauthorised users must be implemented as required.</w:t>
      </w:r>
    </w:p>
    <w:p w14:paraId="0DA1F26C" w14:textId="77777777" w:rsidR="00666000" w:rsidRDefault="00666000" w:rsidP="00666000"/>
    <w:p w14:paraId="18DDBEDA" w14:textId="77777777" w:rsidR="00A77573" w:rsidRDefault="00666000" w:rsidP="009B06CF">
      <w:r>
        <w:t xml:space="preserve">Export Folder 1: This is the name of the </w:t>
      </w:r>
      <w:r w:rsidR="009B06CF">
        <w:t>folder into which modified configuration files will be exported. There is no ‘\’ at the end of this path.</w:t>
      </w:r>
    </w:p>
    <w:p w14:paraId="0DEF6BB8" w14:textId="77777777" w:rsidR="009B06CF" w:rsidRDefault="009B06CF" w:rsidP="009B06CF"/>
    <w:p w14:paraId="35042000" w14:textId="74A2AC65" w:rsidR="009B06CF" w:rsidRDefault="009B06CF" w:rsidP="009B06CF">
      <w:r>
        <w:t xml:space="preserve">Omit Groups: If not ticked, then any detected change to a Group, Template group or Template Instance group will cause both the group </w:t>
      </w:r>
      <w:r w:rsidRPr="003A4082">
        <w:rPr>
          <w:b/>
          <w:bCs/>
        </w:rPr>
        <w:t>and all of its children</w:t>
      </w:r>
      <w:r>
        <w:t xml:space="preserve"> to be exported too. This is not </w:t>
      </w:r>
      <w:r w:rsidR="003A4082">
        <w:t>desirable</w:t>
      </w:r>
      <w:r>
        <w:t xml:space="preserve">. It is recommended to tick this option, and these groups will not be </w:t>
      </w:r>
      <w:r w:rsidR="006467AF">
        <w:t>exported with their children</w:t>
      </w:r>
      <w:r>
        <w:t>.</w:t>
      </w:r>
    </w:p>
    <w:p w14:paraId="7A4C75A4" w14:textId="77777777" w:rsidR="009B06CF" w:rsidRDefault="009B06CF" w:rsidP="009B06CF"/>
    <w:p w14:paraId="624A0605" w14:textId="77777777" w:rsidR="009B06CF" w:rsidRDefault="009B06CF" w:rsidP="009B06CF">
      <w:r>
        <w:t xml:space="preserve">Export Group as Text File: When ‘Omit Groups’ is ticked, this option is available. </w:t>
      </w:r>
      <w:r w:rsidR="006467AF">
        <w:t>When ticked it will cause an export of a text file which indicates that the group has changed, and if a template instance the number of the template object is contained in the text file. It is recommended to tick this option.</w:t>
      </w:r>
    </w:p>
    <w:p w14:paraId="4CD5C7F4" w14:textId="77777777" w:rsidR="006467AF" w:rsidRDefault="006467AF" w:rsidP="009B06CF"/>
    <w:p w14:paraId="4064C930" w14:textId="77777777" w:rsidR="006467AF" w:rsidRDefault="006467AF" w:rsidP="009B06CF">
      <w:r>
        <w:t>Use Daily Folders: When ticked, exports will be placed in a folder which is named with the date of the export (not the date that the object was changed). If used for recording changes over a long period, this option should be ticked.</w:t>
      </w:r>
    </w:p>
    <w:p w14:paraId="7586FF57" w14:textId="77777777" w:rsidR="006467AF" w:rsidRDefault="006467AF" w:rsidP="009B06CF"/>
    <w:p w14:paraId="56FEA2B1" w14:textId="77777777" w:rsidR="006467AF" w:rsidRDefault="00CF24DF" w:rsidP="009B06CF">
      <w:r>
        <w:t>Last Changed: The modification date of all objects in the database are compared against the date in this field. To start exporting changes from a particular date, enter the date in this field. Click ‘Now’ to insert the current date and time into this field. When the process has run, this field is automatically changed to the latest modification date found, so that each process will only find new changes.</w:t>
      </w:r>
    </w:p>
    <w:p w14:paraId="01B44456" w14:textId="77777777" w:rsidR="00CF24DF" w:rsidRDefault="00CF24DF" w:rsidP="009B06CF"/>
    <w:p w14:paraId="7BAE3729" w14:textId="77777777" w:rsidR="00CF24DF" w:rsidRDefault="00CF24DF" w:rsidP="009B06CF">
      <w:r>
        <w:t>Export Changes: This will execute the data comparison and export process.</w:t>
      </w:r>
    </w:p>
    <w:p w14:paraId="65870845" w14:textId="77777777" w:rsidR="00CF24DF" w:rsidRDefault="00CF24DF" w:rsidP="009B06CF"/>
    <w:p w14:paraId="085530E3" w14:textId="5C1D4DE8" w:rsidR="00CF24DF" w:rsidRDefault="00CF24DF" w:rsidP="009B06CF">
      <w:r>
        <w:t xml:space="preserve">Note that in the Tools menu, there is an Advanced option which displays many more fields. These are not </w:t>
      </w:r>
      <w:r w:rsidR="00CC44EE">
        <w:t>documented here</w:t>
      </w:r>
      <w:r>
        <w:t>.</w:t>
      </w:r>
    </w:p>
    <w:p w14:paraId="47412492" w14:textId="77777777" w:rsidR="00CF24DF" w:rsidRDefault="00CF24DF" w:rsidP="009B06CF"/>
    <w:p w14:paraId="2924C00B" w14:textId="77777777" w:rsidR="00CF24DF" w:rsidRDefault="00CF24DF" w:rsidP="00CF24DF">
      <w:pPr>
        <w:pStyle w:val="Heading2"/>
      </w:pPr>
      <w:r>
        <w:t>Scheduling Config Watcher</w:t>
      </w:r>
    </w:p>
    <w:p w14:paraId="01E83905" w14:textId="77777777" w:rsidR="001C6BA2" w:rsidRDefault="001C6BA2" w:rsidP="007A4CA7">
      <w:r>
        <w:t>Config Watcher is simple to schedule via the command line. Any scheduling program can be used. The command line arguments specify the configuration file to be used. For example:</w:t>
      </w:r>
    </w:p>
    <w:p w14:paraId="44E0322F" w14:textId="77777777" w:rsidR="001C6BA2" w:rsidRPr="007A4CA7" w:rsidRDefault="001C6BA2" w:rsidP="009B06CF">
      <w:pPr>
        <w:rPr>
          <w:rFonts w:ascii="Courier New" w:hAnsi="Courier New" w:cs="Courier New"/>
          <w:sz w:val="16"/>
          <w:szCs w:val="16"/>
        </w:rPr>
      </w:pPr>
      <w:r w:rsidRPr="007A4CA7">
        <w:rPr>
          <w:rFonts w:ascii="Courier New" w:hAnsi="Courier New" w:cs="Courier New"/>
          <w:sz w:val="16"/>
          <w:szCs w:val="16"/>
        </w:rPr>
        <w:t>&lt;Path&gt;\ConfigWatcher.exe "ExportChanges" "c:\CWSettings\MySettings.ini"</w:t>
      </w:r>
    </w:p>
    <w:p w14:paraId="67F205D9" w14:textId="77777777" w:rsidR="001C6BA2" w:rsidRDefault="001C6BA2" w:rsidP="009B06CF"/>
    <w:p w14:paraId="4AD73F55" w14:textId="77777777" w:rsidR="001C6BA2" w:rsidRDefault="00E87E95" w:rsidP="00E87E95">
      <w:pPr>
        <w:pStyle w:val="Heading2"/>
      </w:pPr>
      <w:r>
        <w:t>Output File Format</w:t>
      </w:r>
      <w:r w:rsidR="007A4CA7">
        <w:t xml:space="preserve"> and Name</w:t>
      </w:r>
    </w:p>
    <w:p w14:paraId="3EA57021" w14:textId="77777777" w:rsidR="00E87E95" w:rsidRDefault="007A4CA7" w:rsidP="009B06CF">
      <w:r>
        <w:t>Files are either in ‘.sde’ format, suitable for import into SCX, or are in ‘.txt’ file format, containing the group object name and, if applicable, the template instance Id number.</w:t>
      </w:r>
    </w:p>
    <w:p w14:paraId="6BCB6A11" w14:textId="77777777" w:rsidR="007A4CA7" w:rsidRDefault="007A4CA7" w:rsidP="009B06CF"/>
    <w:p w14:paraId="75B10456" w14:textId="77777777" w:rsidR="007A4CA7" w:rsidRDefault="007A4CA7" w:rsidP="009B06CF">
      <w:r>
        <w:t>Filenames are of the form:</w:t>
      </w:r>
    </w:p>
    <w:p w14:paraId="23004251" w14:textId="77777777" w:rsidR="007A4CA7" w:rsidRPr="007A4CA7" w:rsidRDefault="007A4CA7" w:rsidP="009B06CF">
      <w:pPr>
        <w:rPr>
          <w:rFonts w:ascii="Courier New" w:hAnsi="Courier New" w:cs="Courier New"/>
          <w:sz w:val="16"/>
          <w:szCs w:val="16"/>
        </w:rPr>
      </w:pPr>
      <w:r w:rsidRPr="007A4CA7">
        <w:rPr>
          <w:rFonts w:ascii="Courier New" w:hAnsi="Courier New" w:cs="Courier New"/>
          <w:sz w:val="16"/>
          <w:szCs w:val="16"/>
        </w:rPr>
        <w:t>&lt;SCX Object Name&gt;+&lt;TypeName&gt;+&lt;ConfigVersionNo&gt;+&lt;ConfigDateTime&gt;+&lt;ConfigUser&gt;</w:t>
      </w:r>
    </w:p>
    <w:p w14:paraId="5BFCE6A1" w14:textId="77777777" w:rsidR="007A4CA7" w:rsidRDefault="007A4CA7" w:rsidP="009B06CF"/>
    <w:p w14:paraId="00AC118B" w14:textId="6B42B1CB" w:rsidR="007A4CA7" w:rsidRPr="00DA1960" w:rsidRDefault="007A4CA7" w:rsidP="00CC44EE">
      <w:r>
        <w:t>Long file names are truncated from the right to 250 characters. Including the file path, the maximum length is 254 characters. Object names can be long, so it is recommended that the folder for export files is a short folder name, e.g. ‘D:\Changes’.</w:t>
      </w:r>
    </w:p>
    <w:sectPr w:rsidR="007A4CA7" w:rsidRPr="00DA1960" w:rsidSect="006675E0">
      <w:headerReference w:type="even" r:id="rId8"/>
      <w:headerReference w:type="default" r:id="rId9"/>
      <w:footerReference w:type="even" r:id="rId10"/>
      <w:footerReference w:type="default" r:id="rId11"/>
      <w:headerReference w:type="first" r:id="rId12"/>
      <w:footerReference w:type="first" r:id="rId13"/>
      <w:pgSz w:w="11906" w:h="16838" w:code="9"/>
      <w:pgMar w:top="1152" w:right="1080" w:bottom="806" w:left="1440" w:header="576" w:footer="288"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EFD7" w14:textId="77777777" w:rsidR="00437FD6" w:rsidRDefault="00437FD6">
      <w:r>
        <w:separator/>
      </w:r>
    </w:p>
  </w:endnote>
  <w:endnote w:type="continuationSeparator" w:id="0">
    <w:p w14:paraId="0B460BD8" w14:textId="77777777" w:rsidR="00437FD6" w:rsidRDefault="0043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venir Lt BT">
    <w:altName w:val="Georgia"/>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BF5D" w14:textId="77777777" w:rsidR="008B7987" w:rsidRDefault="008B7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AC92" w14:textId="70BDFC3D" w:rsidR="00A15119" w:rsidRPr="00CC44EE" w:rsidRDefault="00DA2707" w:rsidP="00CC44EE">
    <w:pPr>
      <w:pStyle w:val="Footer"/>
    </w:pPr>
    <w:r>
      <w:rPr>
        <w:noProof/>
      </w:rPr>
      <w:pict w14:anchorId="4382A187">
        <v:shapetype id="_x0000_t202" coordsize="21600,21600" o:spt="202" path="m,l,21600r21600,l21600,xe">
          <v:stroke joinstyle="miter"/>
          <v:path gradientshapeok="t" o:connecttype="rect"/>
        </v:shapetype>
        <v:shape id="MSIPCM77b8463bac931752d761241d" o:spid="_x0000_s2049" type="#_x0000_t202" alt="{&quot;HashCode&quot;:1235388660,&quot;Height&quot;:841.0,&quot;Width&quot;:595.0,&quot;Placement&quot;:&quot;Footer&quot;,&quot;Index&quot;:&quot;Primary&quot;,&quot;Section&quot;:1,&quot;Top&quot;:0.0,&quot;Left&quot;:0.0}" style="position:absolute;margin-left:0;margin-top:807pt;width:595.3pt;height:19.9pt;z-index:251658240;mso-wrap-style:square;mso-position-horizontal:absolute;mso-position-horizontal-relative:page;mso-position-vertical:absolute;mso-position-vertical-relative:page;v-text-anchor:bottom" o:allowincell="f" filled="f" stroked="f">
          <v:textbox inset=",0,,0">
            <w:txbxContent>
              <w:p w14:paraId="5B6AB728" w14:textId="280172D8" w:rsidR="00DA2707" w:rsidRPr="00DA2707" w:rsidRDefault="00DA2707" w:rsidP="00DA2707">
                <w:pPr>
                  <w:spacing w:before="0" w:after="0"/>
                  <w:ind w:left="0"/>
                  <w:jc w:val="center"/>
                  <w:rPr>
                    <w:rFonts w:ascii="Arial" w:hAnsi="Arial" w:cs="Arial"/>
                    <w:color w:val="626469"/>
                    <w:sz w:val="12"/>
                  </w:rPr>
                </w:pPr>
                <w:r w:rsidRPr="00DA2707">
                  <w:rPr>
                    <w:rFonts w:ascii="Arial" w:hAnsi="Arial" w:cs="Arial"/>
                    <w:color w:val="626469"/>
                    <w:sz w:val="12"/>
                  </w:rPr>
                  <w:t>Internal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4ADB" w14:textId="77777777" w:rsidR="008B7987" w:rsidRDefault="008B7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6F99B" w14:textId="77777777" w:rsidR="00437FD6" w:rsidRDefault="00437FD6">
      <w:r>
        <w:separator/>
      </w:r>
    </w:p>
  </w:footnote>
  <w:footnote w:type="continuationSeparator" w:id="0">
    <w:p w14:paraId="294CAC1A" w14:textId="77777777" w:rsidR="00437FD6" w:rsidRDefault="00437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89D75" w14:textId="77777777" w:rsidR="008B7987" w:rsidRDefault="008B7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6B8E" w14:textId="437997DF" w:rsidR="00A15119" w:rsidRPr="00CC44EE" w:rsidRDefault="00A15119" w:rsidP="00CC44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121FB" w14:textId="77777777" w:rsidR="008B7987" w:rsidRDefault="008B7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400A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5F477A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FC96A65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214ED0"/>
    <w:multiLevelType w:val="singleLevel"/>
    <w:tmpl w:val="8776645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94E2930"/>
    <w:multiLevelType w:val="singleLevel"/>
    <w:tmpl w:val="6AB077D2"/>
    <w:lvl w:ilvl="0">
      <w:start w:val="1"/>
      <w:numFmt w:val="upperRoman"/>
      <w:pStyle w:val="NumberedList3"/>
      <w:lvlText w:val="%1."/>
      <w:lvlJc w:val="left"/>
      <w:pPr>
        <w:tabs>
          <w:tab w:val="num" w:pos="2160"/>
        </w:tabs>
        <w:ind w:left="1714" w:hanging="274"/>
      </w:pPr>
    </w:lvl>
  </w:abstractNum>
  <w:abstractNum w:abstractNumId="5" w15:restartNumberingAfterBreak="0">
    <w:nsid w:val="0A587090"/>
    <w:multiLevelType w:val="multilevel"/>
    <w:tmpl w:val="4164045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0DB5832"/>
    <w:multiLevelType w:val="singleLevel"/>
    <w:tmpl w:val="7924F6E0"/>
    <w:lvl w:ilvl="0">
      <w:start w:val="1"/>
      <w:numFmt w:val="decimal"/>
      <w:lvlText w:val="Figure 1.%1: "/>
      <w:legacy w:legacy="1" w:legacySpace="0" w:legacyIndent="0"/>
      <w:lvlJc w:val="center"/>
      <w:pPr>
        <w:ind w:left="864" w:firstLine="0"/>
      </w:pPr>
    </w:lvl>
  </w:abstractNum>
  <w:abstractNum w:abstractNumId="7" w15:restartNumberingAfterBreak="0">
    <w:nsid w:val="1A0A39CC"/>
    <w:multiLevelType w:val="singleLevel"/>
    <w:tmpl w:val="30348628"/>
    <w:lvl w:ilvl="0">
      <w:start w:val="1"/>
      <w:numFmt w:val="decimal"/>
      <w:lvlText w:val="%1."/>
      <w:lvlJc w:val="left"/>
      <w:pPr>
        <w:tabs>
          <w:tab w:val="num" w:pos="360"/>
        </w:tabs>
        <w:ind w:left="360" w:hanging="360"/>
      </w:pPr>
    </w:lvl>
  </w:abstractNum>
  <w:abstractNum w:abstractNumId="8" w15:restartNumberingAfterBreak="0">
    <w:nsid w:val="222F1BD9"/>
    <w:multiLevelType w:val="singleLevel"/>
    <w:tmpl w:val="67D4A064"/>
    <w:lvl w:ilvl="0">
      <w:start w:val="1"/>
      <w:numFmt w:val="decimal"/>
      <w:lvlText w:val="%1."/>
      <w:lvlJc w:val="left"/>
      <w:pPr>
        <w:tabs>
          <w:tab w:val="num" w:pos="360"/>
        </w:tabs>
        <w:ind w:left="360" w:hanging="360"/>
      </w:pPr>
      <w:rPr>
        <w:rFonts w:ascii="Souvenir Lt BT" w:hAnsi="Tahoma" w:hint="default"/>
        <w:b w:val="0"/>
        <w:i w:val="0"/>
        <w:caps w:val="0"/>
        <w:strike w:val="0"/>
        <w:dstrike w:val="0"/>
        <w:outline w:val="0"/>
        <w:shadow w:val="0"/>
        <w:emboss w:val="0"/>
        <w:imprint w:val="0"/>
        <w:vanish w:val="0"/>
        <w:sz w:val="22"/>
        <w:vertAlign w:val="baseline"/>
      </w:rPr>
    </w:lvl>
  </w:abstractNum>
  <w:abstractNum w:abstractNumId="9" w15:restartNumberingAfterBreak="0">
    <w:nsid w:val="25975963"/>
    <w:multiLevelType w:val="singleLevel"/>
    <w:tmpl w:val="5AC8376C"/>
    <w:lvl w:ilvl="0">
      <w:start w:val="1"/>
      <w:numFmt w:val="decimal"/>
      <w:lvlText w:val="%1."/>
      <w:lvlJc w:val="left"/>
      <w:pPr>
        <w:tabs>
          <w:tab w:val="num" w:pos="360"/>
        </w:tabs>
        <w:ind w:left="360" w:hanging="360"/>
      </w:pPr>
    </w:lvl>
  </w:abstractNum>
  <w:abstractNum w:abstractNumId="10" w15:restartNumberingAfterBreak="0">
    <w:nsid w:val="2BA5133C"/>
    <w:multiLevelType w:val="singleLevel"/>
    <w:tmpl w:val="28408844"/>
    <w:lvl w:ilvl="0">
      <w:start w:val="1"/>
      <w:numFmt w:val="lowerRoman"/>
      <w:pStyle w:val="NumberedList2"/>
      <w:lvlText w:val="%1."/>
      <w:lvlJc w:val="left"/>
      <w:pPr>
        <w:tabs>
          <w:tab w:val="num" w:pos="1886"/>
        </w:tabs>
        <w:ind w:left="1440" w:hanging="274"/>
      </w:pPr>
    </w:lvl>
  </w:abstractNum>
  <w:abstractNum w:abstractNumId="11" w15:restartNumberingAfterBreak="0">
    <w:nsid w:val="403C0342"/>
    <w:multiLevelType w:val="singleLevel"/>
    <w:tmpl w:val="3F5ABD12"/>
    <w:lvl w:ilvl="0">
      <w:start w:val="1"/>
      <w:numFmt w:val="decimal"/>
      <w:lvlText w:val="%1."/>
      <w:lvlJc w:val="left"/>
      <w:pPr>
        <w:tabs>
          <w:tab w:val="num" w:pos="360"/>
        </w:tabs>
        <w:ind w:left="360" w:hanging="360"/>
      </w:pPr>
    </w:lvl>
  </w:abstractNum>
  <w:abstractNum w:abstractNumId="12" w15:restartNumberingAfterBreak="0">
    <w:nsid w:val="4A5C6EFA"/>
    <w:multiLevelType w:val="singleLevel"/>
    <w:tmpl w:val="38A8FEF0"/>
    <w:lvl w:ilvl="0">
      <w:start w:val="1"/>
      <w:numFmt w:val="decimal"/>
      <w:pStyle w:val="CellBullet"/>
      <w:lvlText w:val="%1."/>
      <w:lvlJc w:val="left"/>
      <w:pPr>
        <w:tabs>
          <w:tab w:val="num" w:pos="360"/>
        </w:tabs>
        <w:ind w:left="360" w:hanging="360"/>
      </w:pPr>
    </w:lvl>
  </w:abstractNum>
  <w:abstractNum w:abstractNumId="13" w15:restartNumberingAfterBreak="0">
    <w:nsid w:val="550C7272"/>
    <w:multiLevelType w:val="singleLevel"/>
    <w:tmpl w:val="149C1C3C"/>
    <w:lvl w:ilvl="0">
      <w:start w:val="1"/>
      <w:numFmt w:val="decimal"/>
      <w:lvlText w:val="%1"/>
      <w:lvlJc w:val="left"/>
      <w:pPr>
        <w:tabs>
          <w:tab w:val="num" w:pos="360"/>
        </w:tabs>
        <w:ind w:left="360" w:hanging="360"/>
      </w:pPr>
    </w:lvl>
  </w:abstractNum>
  <w:abstractNum w:abstractNumId="14" w15:restartNumberingAfterBreak="0">
    <w:nsid w:val="58A277B1"/>
    <w:multiLevelType w:val="singleLevel"/>
    <w:tmpl w:val="D938B21C"/>
    <w:lvl w:ilvl="0">
      <w:start w:val="1"/>
      <w:numFmt w:val="decimal"/>
      <w:pStyle w:val="Numberedlist1"/>
      <w:lvlText w:val="%1."/>
      <w:lvlJc w:val="left"/>
      <w:pPr>
        <w:tabs>
          <w:tab w:val="num" w:pos="1224"/>
        </w:tabs>
        <w:ind w:left="1166" w:hanging="302"/>
      </w:pPr>
      <w:rPr>
        <w:rFonts w:ascii="Bookman Old Style" w:hAnsi="Bookman Old Style" w:hint="default"/>
        <w:b w:val="0"/>
        <w:i w:val="0"/>
        <w:sz w:val="20"/>
      </w:rPr>
    </w:lvl>
  </w:abstractNum>
  <w:abstractNum w:abstractNumId="15" w15:restartNumberingAfterBreak="0">
    <w:nsid w:val="5B2553CA"/>
    <w:multiLevelType w:val="multilevel"/>
    <w:tmpl w:val="FE0E0E10"/>
    <w:lvl w:ilvl="0">
      <w:start w:val="1"/>
      <w:numFmt w:val="decimal"/>
      <w:isLgl/>
      <w:lvlText w:val="%1"/>
      <w:lvlJc w:val="left"/>
      <w:pPr>
        <w:tabs>
          <w:tab w:val="num" w:pos="360"/>
        </w:tabs>
        <w:ind w:left="360" w:hanging="360"/>
      </w:pPr>
    </w:lvl>
    <w:lvl w:ilvl="1">
      <w:start w:val="1"/>
      <w:numFmt w:val="decimal"/>
      <w:lvlText w:val="%1.%2"/>
      <w:lvlJc w:val="left"/>
      <w:pPr>
        <w:tabs>
          <w:tab w:val="num" w:pos="864"/>
        </w:tabs>
        <w:ind w:left="864" w:hanging="864"/>
      </w:pPr>
      <w:rPr>
        <w:rFonts w:ascii="Arial" w:hAnsi="Arial" w:hint="default"/>
        <w:b/>
        <w:i w:val="0"/>
      </w:rPr>
    </w:lvl>
    <w:lvl w:ilvl="2">
      <w:start w:val="1"/>
      <w:numFmt w:val="decimal"/>
      <w:lvlText w:val="%1.%2.%3"/>
      <w:lvlJc w:val="left"/>
      <w:pPr>
        <w:tabs>
          <w:tab w:val="num" w:pos="864"/>
        </w:tabs>
        <w:ind w:left="864" w:hanging="864"/>
      </w:pPr>
      <w:rPr>
        <w:rFonts w:ascii="Arial" w:hAnsi="Arial" w:hint="default"/>
        <w:b/>
        <w:i w:val="0"/>
      </w:rPr>
    </w:lvl>
    <w:lvl w:ilvl="3">
      <w:start w:val="1"/>
      <w:numFmt w:val="decimal"/>
      <w:lvlText w:val="%1.%2.%3.%4"/>
      <w:lvlJc w:val="left"/>
      <w:pPr>
        <w:tabs>
          <w:tab w:val="num" w:pos="1440"/>
        </w:tabs>
        <w:ind w:left="864" w:hanging="864"/>
      </w:pPr>
      <w:rPr>
        <w:rFonts w:ascii="Arial" w:hAnsi="Arial" w:hint="default"/>
        <w:b/>
        <w:i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EB3440"/>
    <w:multiLevelType w:val="singleLevel"/>
    <w:tmpl w:val="AB0EA198"/>
    <w:lvl w:ilvl="0">
      <w:start w:val="1"/>
      <w:numFmt w:val="decimal"/>
      <w:lvlText w:val="%1."/>
      <w:lvlJc w:val="left"/>
      <w:pPr>
        <w:tabs>
          <w:tab w:val="num" w:pos="360"/>
        </w:tabs>
        <w:ind w:left="360" w:hanging="360"/>
      </w:pPr>
    </w:lvl>
  </w:abstractNum>
  <w:abstractNum w:abstractNumId="17" w15:restartNumberingAfterBreak="0">
    <w:nsid w:val="6EBF6CF3"/>
    <w:multiLevelType w:val="singleLevel"/>
    <w:tmpl w:val="22CC3B00"/>
    <w:lvl w:ilvl="0">
      <w:start w:val="1"/>
      <w:numFmt w:val="bullet"/>
      <w:lvlText w:val=""/>
      <w:lvlJc w:val="left"/>
      <w:pPr>
        <w:tabs>
          <w:tab w:val="num" w:pos="720"/>
        </w:tabs>
        <w:ind w:left="360" w:hanging="360"/>
      </w:pPr>
      <w:rPr>
        <w:rFonts w:ascii="Wingdings" w:hAnsi="Wingdings" w:hint="default"/>
        <w:b/>
        <w:i w:val="0"/>
        <w:position w:val="-6"/>
        <w:sz w:val="48"/>
      </w:rPr>
    </w:lvl>
  </w:abstractNum>
  <w:num w:numId="1">
    <w:abstractNumId w:val="5"/>
  </w:num>
  <w:num w:numId="2">
    <w:abstractNumId w:val="5"/>
  </w:num>
  <w:num w:numId="3">
    <w:abstractNumId w:val="5"/>
  </w:num>
  <w:num w:numId="4">
    <w:abstractNumId w:val="12"/>
  </w:num>
  <w:num w:numId="5">
    <w:abstractNumId w:val="9"/>
  </w:num>
  <w:num w:numId="6">
    <w:abstractNumId w:val="6"/>
  </w:num>
  <w:num w:numId="7">
    <w:abstractNumId w:val="13"/>
  </w:num>
  <w:num w:numId="8">
    <w:abstractNumId w:val="11"/>
  </w:num>
  <w:num w:numId="9">
    <w:abstractNumId w:val="2"/>
  </w:num>
  <w:num w:numId="10">
    <w:abstractNumId w:val="3"/>
  </w:num>
  <w:num w:numId="11">
    <w:abstractNumId w:val="1"/>
  </w:num>
  <w:num w:numId="12">
    <w:abstractNumId w:val="1"/>
  </w:num>
  <w:num w:numId="13">
    <w:abstractNumId w:val="0"/>
  </w:num>
  <w:num w:numId="14">
    <w:abstractNumId w:val="0"/>
  </w:num>
  <w:num w:numId="15">
    <w:abstractNumId w:val="7"/>
  </w:num>
  <w:num w:numId="16">
    <w:abstractNumId w:val="17"/>
  </w:num>
  <w:num w:numId="17">
    <w:abstractNumId w:val="14"/>
  </w:num>
  <w:num w:numId="18">
    <w:abstractNumId w:val="10"/>
  </w:num>
  <w:num w:numId="19">
    <w:abstractNumId w:val="4"/>
  </w:num>
  <w:num w:numId="20">
    <w:abstractNumId w:val="8"/>
  </w:num>
  <w:num w:numId="21">
    <w:abstractNumId w:val="16"/>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lvlOverride w:ilvl="0">
      <w:startOverride w:val="1"/>
    </w:lvlOverride>
  </w:num>
  <w:num w:numId="30">
    <w:abstractNumId w:val="14"/>
    <w:lvlOverride w:ilvl="0">
      <w:startOverride w:val="1"/>
    </w:lvlOverride>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5"/>
  </w:num>
  <w:num w:numId="38">
    <w:abstractNumId w:val="3"/>
  </w:num>
  <w:num w:numId="39">
    <w:abstractNumId w:val="3"/>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09AF"/>
    <w:rsid w:val="00013A12"/>
    <w:rsid w:val="000664CE"/>
    <w:rsid w:val="001C6212"/>
    <w:rsid w:val="001C6BA2"/>
    <w:rsid w:val="001E4093"/>
    <w:rsid w:val="001F05C8"/>
    <w:rsid w:val="001F45D7"/>
    <w:rsid w:val="001F58EF"/>
    <w:rsid w:val="00222211"/>
    <w:rsid w:val="00243D0C"/>
    <w:rsid w:val="003525FE"/>
    <w:rsid w:val="00361CA0"/>
    <w:rsid w:val="003A4082"/>
    <w:rsid w:val="003A702C"/>
    <w:rsid w:val="00437FD6"/>
    <w:rsid w:val="00493BF4"/>
    <w:rsid w:val="004B330F"/>
    <w:rsid w:val="004D1198"/>
    <w:rsid w:val="004E4563"/>
    <w:rsid w:val="004F6CA4"/>
    <w:rsid w:val="00500628"/>
    <w:rsid w:val="00517C7F"/>
    <w:rsid w:val="0054157C"/>
    <w:rsid w:val="006042D8"/>
    <w:rsid w:val="0063341A"/>
    <w:rsid w:val="006467AF"/>
    <w:rsid w:val="00666000"/>
    <w:rsid w:val="006675E0"/>
    <w:rsid w:val="006738AE"/>
    <w:rsid w:val="00690F8C"/>
    <w:rsid w:val="006C09AF"/>
    <w:rsid w:val="006E058A"/>
    <w:rsid w:val="00705CFB"/>
    <w:rsid w:val="00736A66"/>
    <w:rsid w:val="007A4CA7"/>
    <w:rsid w:val="007B0AF5"/>
    <w:rsid w:val="007C3FDF"/>
    <w:rsid w:val="00821C1A"/>
    <w:rsid w:val="008A5DD3"/>
    <w:rsid w:val="008B7987"/>
    <w:rsid w:val="00924D43"/>
    <w:rsid w:val="009B06CF"/>
    <w:rsid w:val="009D74A3"/>
    <w:rsid w:val="00A15119"/>
    <w:rsid w:val="00A50C95"/>
    <w:rsid w:val="00A529AC"/>
    <w:rsid w:val="00A77573"/>
    <w:rsid w:val="00AE1D18"/>
    <w:rsid w:val="00AF6F6C"/>
    <w:rsid w:val="00B3432C"/>
    <w:rsid w:val="00BC31BF"/>
    <w:rsid w:val="00C77BC9"/>
    <w:rsid w:val="00CB7C62"/>
    <w:rsid w:val="00CC345F"/>
    <w:rsid w:val="00CC44EE"/>
    <w:rsid w:val="00CF24DF"/>
    <w:rsid w:val="00D33F29"/>
    <w:rsid w:val="00D60216"/>
    <w:rsid w:val="00D93842"/>
    <w:rsid w:val="00DA1960"/>
    <w:rsid w:val="00DA2707"/>
    <w:rsid w:val="00DD5C11"/>
    <w:rsid w:val="00E87E95"/>
    <w:rsid w:val="00F42381"/>
    <w:rsid w:val="00FC2E72"/>
    <w:rsid w:val="00FD24E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97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75E0"/>
    <w:pPr>
      <w:spacing w:before="60" w:after="60" w:line="240" w:lineRule="atLeast"/>
      <w:ind w:left="864"/>
    </w:pPr>
    <w:rPr>
      <w:rFonts w:ascii="Bookman Old Style" w:hAnsi="Bookman Old Style"/>
      <w:lang w:eastAsia="en-US"/>
    </w:rPr>
  </w:style>
  <w:style w:type="paragraph" w:styleId="Heading1">
    <w:name w:val="heading 1"/>
    <w:basedOn w:val="Normal"/>
    <w:next w:val="Heading2"/>
    <w:qFormat/>
    <w:rsid w:val="006675E0"/>
    <w:pPr>
      <w:keepNext/>
      <w:pageBreakBefore/>
      <w:spacing w:before="240" w:after="160"/>
      <w:ind w:left="0"/>
      <w:jc w:val="center"/>
      <w:outlineLvl w:val="0"/>
    </w:pPr>
    <w:rPr>
      <w:rFonts w:ascii="Arial" w:hAnsi="Arial"/>
      <w:b/>
      <w:kern w:val="28"/>
      <w:sz w:val="36"/>
    </w:rPr>
  </w:style>
  <w:style w:type="paragraph" w:styleId="Heading2">
    <w:name w:val="heading 2"/>
    <w:basedOn w:val="Normal"/>
    <w:next w:val="Normal"/>
    <w:qFormat/>
    <w:rsid w:val="006675E0"/>
    <w:pPr>
      <w:keepNext/>
      <w:spacing w:before="320"/>
      <w:ind w:left="0"/>
      <w:outlineLvl w:val="1"/>
    </w:pPr>
    <w:rPr>
      <w:rFonts w:ascii="Arial" w:hAnsi="Arial"/>
      <w:b/>
      <w:color w:val="000000"/>
      <w:sz w:val="24"/>
    </w:rPr>
  </w:style>
  <w:style w:type="paragraph" w:styleId="Heading3">
    <w:name w:val="heading 3"/>
    <w:basedOn w:val="Normal"/>
    <w:next w:val="Normal"/>
    <w:autoRedefine/>
    <w:qFormat/>
    <w:rsid w:val="006675E0"/>
    <w:pPr>
      <w:keepNext/>
      <w:spacing w:before="240"/>
      <w:outlineLvl w:val="2"/>
    </w:pPr>
    <w:rPr>
      <w:rFonts w:ascii="Arial" w:hAnsi="Arial"/>
      <w:b/>
      <w:sz w:val="24"/>
    </w:rPr>
  </w:style>
  <w:style w:type="paragraph" w:styleId="Heading4">
    <w:name w:val="heading 4"/>
    <w:basedOn w:val="Normal"/>
    <w:next w:val="Normal"/>
    <w:qFormat/>
    <w:rsid w:val="006675E0"/>
    <w:pPr>
      <w:keepNext/>
      <w:spacing w:before="240"/>
      <w:outlineLvl w:val="3"/>
    </w:pPr>
    <w:rPr>
      <w:rFonts w:ascii="Arial" w:hAnsi="Arial"/>
      <w:b/>
      <w:i/>
      <w:sz w:val="22"/>
    </w:rPr>
  </w:style>
  <w:style w:type="paragraph" w:styleId="Heading5">
    <w:name w:val="heading 5"/>
    <w:basedOn w:val="indexheader"/>
    <w:next w:val="Normal"/>
    <w:qFormat/>
    <w:rsid w:val="006675E0"/>
    <w:pPr>
      <w:spacing w:before="240" w:after="0"/>
      <w:ind w:left="900"/>
      <w:outlineLvl w:val="4"/>
    </w:pPr>
    <w:rPr>
      <w:b/>
      <w:sz w:val="20"/>
    </w:rPr>
  </w:style>
  <w:style w:type="paragraph" w:styleId="Heading6">
    <w:name w:val="heading 6"/>
    <w:basedOn w:val="Normal"/>
    <w:next w:val="Normal"/>
    <w:qFormat/>
    <w:rsid w:val="006675E0"/>
    <w:pPr>
      <w:spacing w:line="240" w:lineRule="auto"/>
      <w:ind w:left="900" w:right="-64"/>
      <w:outlineLvl w:val="5"/>
    </w:pPr>
    <w:rPr>
      <w:rFonts w:ascii="Arial" w:hAnsi="Arial"/>
      <w:sz w:val="16"/>
    </w:rPr>
  </w:style>
  <w:style w:type="paragraph" w:styleId="Heading7">
    <w:name w:val="heading 7"/>
    <w:basedOn w:val="Normal"/>
    <w:next w:val="Normal"/>
    <w:qFormat/>
    <w:rsid w:val="006675E0"/>
    <w:pPr>
      <w:spacing w:line="240" w:lineRule="auto"/>
      <w:ind w:left="900" w:right="-64"/>
      <w:outlineLvl w:val="6"/>
    </w:pPr>
    <w:rPr>
      <w:rFonts w:ascii="Arial" w:hAnsi="Arial"/>
      <w:sz w:val="16"/>
    </w:rPr>
  </w:style>
  <w:style w:type="paragraph" w:styleId="Heading8">
    <w:name w:val="heading 8"/>
    <w:basedOn w:val="Normal"/>
    <w:next w:val="Normal"/>
    <w:qFormat/>
    <w:rsid w:val="006675E0"/>
    <w:pPr>
      <w:spacing w:line="240" w:lineRule="auto"/>
      <w:ind w:left="900" w:right="-64"/>
      <w:outlineLvl w:val="7"/>
    </w:pPr>
    <w:rPr>
      <w:rFonts w:ascii="Arial" w:hAnsi="Arial"/>
      <w:sz w:val="16"/>
    </w:rPr>
  </w:style>
  <w:style w:type="paragraph" w:styleId="Heading9">
    <w:name w:val="heading 9"/>
    <w:basedOn w:val="Normal"/>
    <w:next w:val="Normal"/>
    <w:qFormat/>
    <w:rsid w:val="006675E0"/>
    <w:pPr>
      <w:spacing w:line="240" w:lineRule="auto"/>
      <w:ind w:left="900" w:right="-64"/>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header">
    <w:name w:val="index header"/>
    <w:basedOn w:val="Index1"/>
    <w:autoRedefine/>
    <w:rsid w:val="006675E0"/>
    <w:pPr>
      <w:keepNext/>
      <w:tabs>
        <w:tab w:val="clear" w:pos="4320"/>
        <w:tab w:val="right" w:leader="dot" w:pos="4308"/>
      </w:tabs>
      <w:spacing w:after="120"/>
    </w:pPr>
    <w:rPr>
      <w:b w:val="0"/>
      <w:i/>
      <w:color w:val="000000"/>
    </w:rPr>
  </w:style>
  <w:style w:type="paragraph" w:styleId="Index1">
    <w:name w:val="index 1"/>
    <w:basedOn w:val="Normal"/>
    <w:next w:val="Normal"/>
    <w:autoRedefine/>
    <w:semiHidden/>
    <w:rsid w:val="006675E0"/>
    <w:pPr>
      <w:tabs>
        <w:tab w:val="right" w:leader="dot" w:pos="4320"/>
      </w:tabs>
      <w:spacing w:before="120" w:after="0" w:line="240" w:lineRule="auto"/>
      <w:ind w:left="547"/>
    </w:pPr>
    <w:rPr>
      <w:rFonts w:ascii="Arial" w:hAnsi="Arial"/>
      <w:b/>
      <w:sz w:val="18"/>
    </w:rPr>
  </w:style>
  <w:style w:type="paragraph" w:styleId="Title">
    <w:name w:val="Title"/>
    <w:basedOn w:val="Normal"/>
    <w:qFormat/>
    <w:rsid w:val="006675E0"/>
    <w:pPr>
      <w:spacing w:before="120"/>
      <w:ind w:left="0"/>
      <w:jc w:val="center"/>
      <w:outlineLvl w:val="0"/>
    </w:pPr>
    <w:rPr>
      <w:rFonts w:ascii="Arial" w:hAnsi="Arial"/>
      <w:b/>
      <w:kern w:val="28"/>
      <w:sz w:val="32"/>
    </w:rPr>
  </w:style>
  <w:style w:type="paragraph" w:styleId="Header">
    <w:name w:val="header"/>
    <w:basedOn w:val="Normal"/>
    <w:autoRedefine/>
    <w:rsid w:val="006675E0"/>
    <w:pPr>
      <w:pBdr>
        <w:bottom w:val="thickThinSmallGap" w:sz="24" w:space="1" w:color="auto"/>
      </w:pBdr>
      <w:tabs>
        <w:tab w:val="right" w:pos="9360"/>
      </w:tabs>
      <w:spacing w:after="120"/>
      <w:ind w:left="0"/>
    </w:pPr>
    <w:rPr>
      <w:rFonts w:ascii="Arial" w:hAnsi="Arial"/>
      <w:sz w:val="16"/>
    </w:rPr>
  </w:style>
  <w:style w:type="paragraph" w:styleId="Footer">
    <w:name w:val="footer"/>
    <w:basedOn w:val="Normal"/>
    <w:rsid w:val="006675E0"/>
    <w:pPr>
      <w:pBdr>
        <w:top w:val="thinThickSmallGap" w:sz="24" w:space="1" w:color="auto"/>
      </w:pBdr>
      <w:tabs>
        <w:tab w:val="center" w:pos="4680"/>
        <w:tab w:val="right" w:pos="9360"/>
      </w:tabs>
      <w:spacing w:after="100"/>
      <w:ind w:left="0"/>
    </w:pPr>
    <w:rPr>
      <w:rFonts w:ascii="Arial" w:hAnsi="Arial"/>
      <w:sz w:val="16"/>
    </w:rPr>
  </w:style>
  <w:style w:type="paragraph" w:customStyle="1" w:styleId="AmendmentDetails">
    <w:name w:val="Amendment Details"/>
    <w:basedOn w:val="Normal"/>
    <w:next w:val="Normal"/>
    <w:rsid w:val="006675E0"/>
    <w:pPr>
      <w:keepNext/>
      <w:spacing w:before="120" w:after="240" w:line="240" w:lineRule="auto"/>
    </w:pPr>
    <w:rPr>
      <w:rFonts w:ascii="Arial" w:hAnsi="Arial"/>
      <w:b/>
      <w:sz w:val="24"/>
    </w:rPr>
  </w:style>
  <w:style w:type="paragraph" w:customStyle="1" w:styleId="AppendixFront">
    <w:name w:val="Appendix Front"/>
    <w:basedOn w:val="Normal"/>
    <w:rsid w:val="006675E0"/>
    <w:pPr>
      <w:pageBreakBefore/>
      <w:spacing w:before="6500"/>
      <w:ind w:left="0"/>
      <w:jc w:val="center"/>
    </w:pPr>
    <w:rPr>
      <w:rFonts w:ascii="Arial" w:hAnsi="Arial"/>
      <w:b/>
      <w:sz w:val="36"/>
    </w:rPr>
  </w:style>
  <w:style w:type="paragraph" w:customStyle="1" w:styleId="AppendixHeading1">
    <w:name w:val="Appendix Heading 1"/>
    <w:basedOn w:val="Normal"/>
    <w:next w:val="Normal"/>
    <w:rsid w:val="006675E0"/>
    <w:pPr>
      <w:pageBreakBefore/>
      <w:spacing w:after="160"/>
      <w:ind w:left="0"/>
      <w:jc w:val="center"/>
    </w:pPr>
    <w:rPr>
      <w:rFonts w:ascii="Arial" w:hAnsi="Arial"/>
      <w:b/>
      <w:sz w:val="36"/>
    </w:rPr>
  </w:style>
  <w:style w:type="paragraph" w:customStyle="1" w:styleId="Caution">
    <w:name w:val="Caution"/>
    <w:basedOn w:val="Normal"/>
    <w:next w:val="Normal"/>
    <w:autoRedefine/>
    <w:rsid w:val="006675E0"/>
    <w:pPr>
      <w:pBdr>
        <w:top w:val="double" w:sz="4" w:space="1" w:color="auto"/>
        <w:left w:val="double" w:sz="4" w:space="4" w:color="auto"/>
        <w:bottom w:val="double" w:sz="4" w:space="1" w:color="auto"/>
        <w:right w:val="double" w:sz="4" w:space="4" w:color="auto"/>
      </w:pBdr>
      <w:ind w:right="29"/>
    </w:pPr>
    <w:rPr>
      <w:i/>
    </w:rPr>
  </w:style>
  <w:style w:type="paragraph" w:customStyle="1" w:styleId="CellBody">
    <w:name w:val="Cell Body"/>
    <w:basedOn w:val="Normal"/>
    <w:rsid w:val="006675E0"/>
    <w:pPr>
      <w:ind w:left="0"/>
    </w:pPr>
  </w:style>
  <w:style w:type="paragraph" w:customStyle="1" w:styleId="CellBullet">
    <w:name w:val="Cell Bullet"/>
    <w:basedOn w:val="Normal"/>
    <w:rsid w:val="006675E0"/>
    <w:pPr>
      <w:keepLines/>
      <w:numPr>
        <w:numId w:val="4"/>
      </w:numPr>
      <w:tabs>
        <w:tab w:val="clear" w:pos="360"/>
        <w:tab w:val="left" w:pos="180"/>
      </w:tabs>
      <w:ind w:left="187" w:hanging="187"/>
    </w:pPr>
  </w:style>
  <w:style w:type="paragraph" w:customStyle="1" w:styleId="CellHead">
    <w:name w:val="Cell Head"/>
    <w:basedOn w:val="Normal"/>
    <w:next w:val="CellBody"/>
    <w:autoRedefine/>
    <w:rsid w:val="006675E0"/>
    <w:pPr>
      <w:ind w:left="0"/>
      <w:jc w:val="center"/>
    </w:pPr>
    <w:rPr>
      <w:rFonts w:ascii="Arial" w:hAnsi="Arial"/>
      <w:b/>
    </w:rPr>
  </w:style>
  <w:style w:type="paragraph" w:customStyle="1" w:styleId="CellHeadLeft">
    <w:name w:val="Cell Head Left"/>
    <w:basedOn w:val="CellHead"/>
    <w:next w:val="CellBody"/>
    <w:rsid w:val="006675E0"/>
    <w:pPr>
      <w:jc w:val="left"/>
    </w:pPr>
  </w:style>
  <w:style w:type="paragraph" w:customStyle="1" w:styleId="CellHeadRight">
    <w:name w:val="Cell Head Right"/>
    <w:basedOn w:val="CellHead"/>
    <w:next w:val="CellBody"/>
    <w:rsid w:val="006675E0"/>
    <w:pPr>
      <w:jc w:val="right"/>
    </w:pPr>
  </w:style>
  <w:style w:type="paragraph" w:styleId="Closing">
    <w:name w:val="Closing"/>
    <w:aliases w:val="Serck Copyright"/>
    <w:basedOn w:val="Normal"/>
    <w:next w:val="Footer"/>
    <w:rsid w:val="006675E0"/>
    <w:pPr>
      <w:ind w:left="0"/>
      <w:jc w:val="center"/>
    </w:pPr>
    <w:rPr>
      <w:rFonts w:ascii="Arial" w:hAnsi="Arial"/>
      <w:sz w:val="12"/>
    </w:rPr>
  </w:style>
  <w:style w:type="paragraph" w:customStyle="1" w:styleId="ContentsHeading">
    <w:name w:val="Contents Heading"/>
    <w:next w:val="Normal"/>
    <w:rsid w:val="006675E0"/>
    <w:pPr>
      <w:spacing w:after="320"/>
      <w:jc w:val="center"/>
    </w:pPr>
    <w:rPr>
      <w:rFonts w:ascii="Arial" w:hAnsi="Arial"/>
      <w:b/>
      <w:sz w:val="32"/>
      <w:lang w:eastAsia="en-US"/>
    </w:rPr>
  </w:style>
  <w:style w:type="paragraph" w:customStyle="1" w:styleId="Example">
    <w:name w:val="Example"/>
    <w:basedOn w:val="Normal"/>
    <w:next w:val="Normal"/>
    <w:rsid w:val="006675E0"/>
    <w:pPr>
      <w:spacing w:before="120"/>
    </w:pPr>
    <w:rPr>
      <w:i/>
    </w:rPr>
  </w:style>
  <w:style w:type="paragraph" w:customStyle="1" w:styleId="FigrText">
    <w:name w:val="Figr Text"/>
    <w:basedOn w:val="CellBody"/>
    <w:rsid w:val="006675E0"/>
    <w:pPr>
      <w:tabs>
        <w:tab w:val="left" w:pos="2142"/>
        <w:tab w:val="left" w:pos="2322"/>
      </w:tabs>
    </w:pPr>
    <w:rPr>
      <w:rFonts w:ascii="Arial" w:hAnsi="Arial"/>
      <w:color w:val="000000"/>
      <w:spacing w:val="-12"/>
    </w:rPr>
  </w:style>
  <w:style w:type="paragraph" w:customStyle="1" w:styleId="FigureTitle">
    <w:name w:val="FigureTitle"/>
    <w:basedOn w:val="Normal"/>
    <w:next w:val="Normal"/>
    <w:rsid w:val="006675E0"/>
    <w:pPr>
      <w:tabs>
        <w:tab w:val="left" w:pos="2610"/>
      </w:tabs>
      <w:spacing w:after="400"/>
    </w:pPr>
    <w:rPr>
      <w:b/>
    </w:rPr>
  </w:style>
  <w:style w:type="paragraph" w:customStyle="1" w:styleId="FrontPage">
    <w:name w:val="Front Page"/>
    <w:basedOn w:val="Normal"/>
    <w:rsid w:val="006675E0"/>
    <w:pPr>
      <w:spacing w:before="240" w:after="120"/>
      <w:ind w:left="0"/>
      <w:jc w:val="center"/>
    </w:pPr>
    <w:rPr>
      <w:rFonts w:ascii="Arial" w:hAnsi="Arial"/>
      <w:b/>
      <w:position w:val="80"/>
      <w:sz w:val="72"/>
    </w:rPr>
  </w:style>
  <w:style w:type="paragraph" w:customStyle="1" w:styleId="FrontPage2">
    <w:name w:val="Front Page 2"/>
    <w:basedOn w:val="Normal"/>
    <w:rsid w:val="006675E0"/>
    <w:pPr>
      <w:spacing w:before="600" w:after="400"/>
      <w:ind w:left="0"/>
      <w:jc w:val="center"/>
    </w:pPr>
    <w:rPr>
      <w:rFonts w:ascii="Arial" w:hAnsi="Arial"/>
      <w:b/>
      <w:sz w:val="48"/>
    </w:rPr>
  </w:style>
  <w:style w:type="paragraph" w:customStyle="1" w:styleId="FurtherInfo">
    <w:name w:val="FurtherInfo"/>
    <w:next w:val="Normal"/>
    <w:rsid w:val="006675E0"/>
    <w:pPr>
      <w:spacing w:before="120"/>
      <w:ind w:left="864"/>
    </w:pPr>
    <w:rPr>
      <w:rFonts w:ascii="Arial" w:hAnsi="Arial"/>
      <w:b/>
      <w:lang w:eastAsia="en-US"/>
    </w:rPr>
  </w:style>
  <w:style w:type="character" w:styleId="Hyperlink">
    <w:name w:val="Hyperlink"/>
    <w:basedOn w:val="DefaultParagraphFont"/>
    <w:rsid w:val="006675E0"/>
    <w:rPr>
      <w:color w:val="0000FF"/>
      <w:u w:val="single"/>
    </w:rPr>
  </w:style>
  <w:style w:type="paragraph" w:styleId="Index2">
    <w:name w:val="index 2"/>
    <w:basedOn w:val="Normal"/>
    <w:next w:val="Normal"/>
    <w:autoRedefine/>
    <w:semiHidden/>
    <w:rsid w:val="006675E0"/>
    <w:pPr>
      <w:tabs>
        <w:tab w:val="right" w:leader="dot" w:pos="4320"/>
      </w:tabs>
      <w:spacing w:before="20" w:after="0" w:line="220" w:lineRule="atLeast"/>
      <w:ind w:left="806"/>
    </w:pPr>
    <w:rPr>
      <w:noProof/>
      <w:sz w:val="18"/>
    </w:rPr>
  </w:style>
  <w:style w:type="paragraph" w:styleId="Index3">
    <w:name w:val="index 3"/>
    <w:basedOn w:val="Normal"/>
    <w:next w:val="Normal"/>
    <w:autoRedefine/>
    <w:semiHidden/>
    <w:rsid w:val="006675E0"/>
    <w:pPr>
      <w:tabs>
        <w:tab w:val="right" w:leader="dot" w:pos="4320"/>
      </w:tabs>
      <w:spacing w:before="0" w:after="0" w:line="220" w:lineRule="atLeast"/>
      <w:ind w:left="1037"/>
    </w:pPr>
    <w:rPr>
      <w:noProof/>
      <w:sz w:val="18"/>
    </w:rPr>
  </w:style>
  <w:style w:type="paragraph" w:styleId="Index4">
    <w:name w:val="index 4"/>
    <w:basedOn w:val="Normal"/>
    <w:next w:val="Normal"/>
    <w:autoRedefine/>
    <w:semiHidden/>
    <w:rsid w:val="006675E0"/>
    <w:pPr>
      <w:tabs>
        <w:tab w:val="right" w:leader="dot" w:pos="4320"/>
      </w:tabs>
      <w:spacing w:before="0" w:after="0" w:line="220" w:lineRule="atLeast"/>
      <w:ind w:left="1310"/>
    </w:pPr>
    <w:rPr>
      <w:noProof/>
      <w:sz w:val="18"/>
    </w:rPr>
  </w:style>
  <w:style w:type="paragraph" w:styleId="IndexHeading">
    <w:name w:val="index heading"/>
    <w:basedOn w:val="Normal"/>
    <w:next w:val="Index1"/>
    <w:autoRedefine/>
    <w:semiHidden/>
    <w:rsid w:val="006675E0"/>
    <w:pPr>
      <w:keepNext/>
      <w:tabs>
        <w:tab w:val="right" w:leader="dot" w:pos="2722"/>
        <w:tab w:val="right" w:pos="4320"/>
      </w:tabs>
      <w:spacing w:before="360" w:after="120" w:line="240" w:lineRule="auto"/>
      <w:ind w:left="907"/>
    </w:pPr>
    <w:rPr>
      <w:rFonts w:ascii="Arial" w:hAnsi="Arial"/>
      <w:b/>
      <w:i/>
      <w:noProof/>
      <w:sz w:val="28"/>
    </w:rPr>
  </w:style>
  <w:style w:type="paragraph" w:customStyle="1" w:styleId="Italforprocedures">
    <w:name w:val="Ital for procedures"/>
    <w:basedOn w:val="Normal"/>
    <w:next w:val="Numberedlist1"/>
    <w:rsid w:val="006675E0"/>
    <w:pPr>
      <w:spacing w:before="0"/>
      <w:ind w:left="1166"/>
    </w:pPr>
    <w:rPr>
      <w:rFonts w:ascii="Arial" w:hAnsi="Arial"/>
      <w:i/>
      <w:position w:val="6"/>
    </w:rPr>
  </w:style>
  <w:style w:type="paragraph" w:customStyle="1" w:styleId="Numberedlist1">
    <w:name w:val="Numbered list 1"/>
    <w:basedOn w:val="Normal"/>
    <w:rsid w:val="006675E0"/>
    <w:pPr>
      <w:numPr>
        <w:numId w:val="36"/>
      </w:numPr>
      <w:tabs>
        <w:tab w:val="left" w:pos="1166"/>
      </w:tabs>
    </w:pPr>
  </w:style>
  <w:style w:type="paragraph" w:styleId="ListBullet">
    <w:name w:val="List Bullet"/>
    <w:basedOn w:val="Normal"/>
    <w:rsid w:val="006675E0"/>
    <w:pPr>
      <w:numPr>
        <w:numId w:val="10"/>
      </w:numPr>
      <w:tabs>
        <w:tab w:val="left" w:pos="1170"/>
      </w:tabs>
      <w:spacing w:before="120"/>
    </w:pPr>
  </w:style>
  <w:style w:type="paragraph" w:styleId="ListBullet2">
    <w:name w:val="List Bullet 2"/>
    <w:basedOn w:val="ListBullet"/>
    <w:rsid w:val="006675E0"/>
    <w:pPr>
      <w:numPr>
        <w:numId w:val="12"/>
      </w:numPr>
      <w:tabs>
        <w:tab w:val="clear" w:pos="643"/>
        <w:tab w:val="clear" w:pos="1170"/>
        <w:tab w:val="left" w:pos="1440"/>
      </w:tabs>
      <w:spacing w:before="60"/>
      <w:ind w:left="1440" w:hanging="274"/>
    </w:pPr>
  </w:style>
  <w:style w:type="paragraph" w:styleId="ListBullet3">
    <w:name w:val="List Bullet 3"/>
    <w:basedOn w:val="ListBullet2"/>
    <w:rsid w:val="006675E0"/>
    <w:pPr>
      <w:numPr>
        <w:numId w:val="14"/>
      </w:numPr>
      <w:tabs>
        <w:tab w:val="clear" w:pos="926"/>
        <w:tab w:val="clear" w:pos="1440"/>
      </w:tabs>
      <w:ind w:left="1714" w:hanging="274"/>
    </w:pPr>
  </w:style>
  <w:style w:type="paragraph" w:styleId="NoteHeading">
    <w:name w:val="Note Heading"/>
    <w:basedOn w:val="Normal"/>
    <w:next w:val="Normal"/>
    <w:autoRedefine/>
    <w:rsid w:val="006675E0"/>
    <w:pPr>
      <w:pBdr>
        <w:top w:val="single" w:sz="6" w:space="1" w:color="auto"/>
        <w:left w:val="single" w:sz="6" w:space="4" w:color="auto"/>
        <w:bottom w:val="single" w:sz="6" w:space="1" w:color="auto"/>
        <w:right w:val="single" w:sz="6" w:space="4" w:color="auto"/>
      </w:pBdr>
      <w:spacing w:before="120"/>
      <w:ind w:right="29"/>
    </w:pPr>
    <w:rPr>
      <w:i/>
      <w:color w:val="000000"/>
    </w:rPr>
  </w:style>
  <w:style w:type="paragraph" w:customStyle="1" w:styleId="NumberedList2">
    <w:name w:val="Numbered List 2"/>
    <w:basedOn w:val="Normal"/>
    <w:rsid w:val="006675E0"/>
    <w:pPr>
      <w:numPr>
        <w:numId w:val="18"/>
      </w:numPr>
      <w:tabs>
        <w:tab w:val="clear" w:pos="1886"/>
        <w:tab w:val="left" w:pos="1440"/>
      </w:tabs>
    </w:pPr>
  </w:style>
  <w:style w:type="paragraph" w:customStyle="1" w:styleId="NumberedList3">
    <w:name w:val="Numbered List 3"/>
    <w:basedOn w:val="Normal"/>
    <w:rsid w:val="006675E0"/>
    <w:pPr>
      <w:numPr>
        <w:numId w:val="19"/>
      </w:numPr>
      <w:tabs>
        <w:tab w:val="clear" w:pos="2160"/>
        <w:tab w:val="left" w:pos="1710"/>
      </w:tabs>
    </w:pPr>
  </w:style>
  <w:style w:type="character" w:styleId="PageNumber">
    <w:name w:val="page number"/>
    <w:basedOn w:val="DefaultParagraphFont"/>
    <w:rsid w:val="006675E0"/>
    <w:rPr>
      <w:rFonts w:ascii="Arial" w:hAnsi="Arial"/>
      <w:sz w:val="16"/>
      <w:bdr w:val="none" w:sz="0" w:space="0" w:color="auto"/>
    </w:rPr>
  </w:style>
  <w:style w:type="paragraph" w:customStyle="1" w:styleId="SerckAddrs">
    <w:name w:val="Serck Addrs"/>
    <w:basedOn w:val="Normal"/>
    <w:rsid w:val="006675E0"/>
    <w:pPr>
      <w:ind w:left="-90" w:firstLine="36"/>
      <w:jc w:val="center"/>
    </w:pPr>
    <w:rPr>
      <w:rFonts w:ascii="Arial" w:hAnsi="Arial"/>
      <w:b/>
    </w:rPr>
  </w:style>
  <w:style w:type="paragraph" w:customStyle="1" w:styleId="SerckApprvl">
    <w:name w:val="Serck Apprvl"/>
    <w:basedOn w:val="Normal"/>
    <w:rsid w:val="006675E0"/>
    <w:pPr>
      <w:spacing w:before="120" w:after="120"/>
      <w:ind w:left="-90" w:firstLine="36"/>
    </w:pPr>
    <w:rPr>
      <w:rFonts w:ascii="Arial" w:hAnsi="Arial"/>
      <w:position w:val="12"/>
    </w:rPr>
  </w:style>
  <w:style w:type="paragraph" w:customStyle="1" w:styleId="TableTitle">
    <w:name w:val="TableTitle"/>
    <w:basedOn w:val="FigureTitle"/>
    <w:next w:val="Normal"/>
    <w:rsid w:val="006675E0"/>
    <w:pPr>
      <w:keepNext/>
      <w:tabs>
        <w:tab w:val="num" w:pos="864"/>
      </w:tabs>
      <w:spacing w:before="360" w:after="120"/>
    </w:pPr>
  </w:style>
  <w:style w:type="paragraph" w:styleId="TOC1">
    <w:name w:val="toc 1"/>
    <w:basedOn w:val="Normal"/>
    <w:next w:val="Normal"/>
    <w:autoRedefine/>
    <w:semiHidden/>
    <w:rsid w:val="006675E0"/>
    <w:pPr>
      <w:tabs>
        <w:tab w:val="left" w:pos="864"/>
        <w:tab w:val="right" w:leader="dot" w:pos="8640"/>
      </w:tabs>
      <w:spacing w:before="200"/>
      <w:ind w:left="0"/>
    </w:pPr>
    <w:rPr>
      <w:rFonts w:ascii="Arial" w:hAnsi="Arial"/>
      <w:b/>
      <w:noProof/>
      <w:sz w:val="24"/>
    </w:rPr>
  </w:style>
  <w:style w:type="paragraph" w:styleId="TOC2">
    <w:name w:val="toc 2"/>
    <w:basedOn w:val="Normal"/>
    <w:next w:val="Normal"/>
    <w:autoRedefine/>
    <w:semiHidden/>
    <w:rsid w:val="006675E0"/>
    <w:pPr>
      <w:tabs>
        <w:tab w:val="right" w:leader="dot" w:pos="8640"/>
      </w:tabs>
      <w:spacing w:before="40" w:after="40"/>
    </w:pPr>
    <w:rPr>
      <w:noProof/>
    </w:rPr>
  </w:style>
  <w:style w:type="paragraph" w:styleId="TOC3">
    <w:name w:val="toc 3"/>
    <w:basedOn w:val="Normal"/>
    <w:next w:val="Normal"/>
    <w:autoRedefine/>
    <w:semiHidden/>
    <w:rsid w:val="006675E0"/>
    <w:pPr>
      <w:tabs>
        <w:tab w:val="right" w:leader="dot" w:pos="8640"/>
      </w:tabs>
      <w:spacing w:before="0"/>
      <w:ind w:left="1440"/>
    </w:pPr>
    <w:rPr>
      <w:noProof/>
    </w:rPr>
  </w:style>
  <w:style w:type="paragraph" w:styleId="TOC4">
    <w:name w:val="toc 4"/>
    <w:basedOn w:val="Normal"/>
    <w:next w:val="Normal"/>
    <w:autoRedefine/>
    <w:semiHidden/>
    <w:rsid w:val="006675E0"/>
    <w:pPr>
      <w:tabs>
        <w:tab w:val="left" w:pos="8550"/>
      </w:tabs>
      <w:spacing w:before="200"/>
      <w:ind w:left="1800"/>
    </w:pPr>
    <w:rPr>
      <w:rFonts w:ascii="Arial" w:hAnsi="Arial"/>
      <w:b/>
      <w:noProof/>
      <w:sz w:val="24"/>
    </w:rPr>
  </w:style>
  <w:style w:type="paragraph" w:customStyle="1" w:styleId="SerialNo">
    <w:name w:val="Serial No."/>
    <w:basedOn w:val="Header"/>
    <w:rsid w:val="006675E0"/>
    <w:pPr>
      <w:pBdr>
        <w:bottom w:val="none" w:sz="0" w:space="0" w:color="auto"/>
      </w:pBdr>
      <w:spacing w:before="120" w:line="360" w:lineRule="auto"/>
      <w:jc w:val="right"/>
    </w:pPr>
    <w:rPr>
      <w:b/>
      <w:sz w:val="24"/>
    </w:rPr>
  </w:style>
  <w:style w:type="paragraph" w:customStyle="1" w:styleId="ContentsInfo">
    <w:name w:val="Contents Info."/>
    <w:basedOn w:val="ContentsHeading"/>
    <w:rsid w:val="006675E0"/>
    <w:pPr>
      <w:tabs>
        <w:tab w:val="left" w:pos="864"/>
        <w:tab w:val="right" w:pos="8640"/>
      </w:tabs>
      <w:spacing w:before="120" w:after="120"/>
      <w:jc w:val="left"/>
    </w:pPr>
    <w:rPr>
      <w:color w:val="000000"/>
      <w:sz w:val="20"/>
    </w:rPr>
  </w:style>
  <w:style w:type="paragraph" w:customStyle="1" w:styleId="CoverHeader">
    <w:name w:val="Cover Header"/>
    <w:basedOn w:val="Header"/>
    <w:rsid w:val="006675E0"/>
  </w:style>
  <w:style w:type="paragraph" w:customStyle="1" w:styleId="WARNING">
    <w:name w:val="WARNING"/>
    <w:basedOn w:val="Normal"/>
    <w:autoRedefine/>
    <w:rsid w:val="006675E0"/>
    <w:pPr>
      <w:pBdr>
        <w:top w:val="triple" w:sz="4" w:space="1" w:color="auto"/>
        <w:left w:val="triple" w:sz="4" w:space="4" w:color="auto"/>
        <w:bottom w:val="triple" w:sz="4" w:space="1" w:color="auto"/>
        <w:right w:val="triple" w:sz="4" w:space="4" w:color="auto"/>
      </w:pBdr>
      <w:ind w:right="29"/>
    </w:pPr>
    <w:rPr>
      <w:i/>
    </w:rPr>
  </w:style>
  <w:style w:type="paragraph" w:customStyle="1" w:styleId="Indent">
    <w:name w:val="Indent"/>
    <w:basedOn w:val="Normal"/>
    <w:rsid w:val="006675E0"/>
    <w:pPr>
      <w:ind w:left="1170"/>
    </w:pPr>
  </w:style>
  <w:style w:type="paragraph" w:customStyle="1" w:styleId="ComputerCode">
    <w:name w:val="Computer Code"/>
    <w:basedOn w:val="Normal"/>
    <w:rsid w:val="006675E0"/>
    <w:rPr>
      <w:rFonts w:ascii="Courier New" w:hAnsi="Courier New"/>
    </w:rPr>
  </w:style>
  <w:style w:type="paragraph" w:styleId="Index5">
    <w:name w:val="index 5"/>
    <w:basedOn w:val="Normal"/>
    <w:next w:val="Normal"/>
    <w:autoRedefine/>
    <w:semiHidden/>
    <w:rsid w:val="006675E0"/>
    <w:pPr>
      <w:spacing w:before="0" w:after="0"/>
      <w:ind w:left="1000" w:hanging="200"/>
    </w:pPr>
    <w:rPr>
      <w:rFonts w:ascii="Times New Roman" w:hAnsi="Times New Roman"/>
    </w:rPr>
  </w:style>
  <w:style w:type="paragraph" w:customStyle="1" w:styleId="Indent2">
    <w:name w:val="Indent 2"/>
    <w:basedOn w:val="Indent"/>
    <w:rsid w:val="006675E0"/>
    <w:pPr>
      <w:ind w:left="1440"/>
    </w:pPr>
  </w:style>
  <w:style w:type="paragraph" w:customStyle="1" w:styleId="Indent3">
    <w:name w:val="Indent 3"/>
    <w:basedOn w:val="Indent2"/>
    <w:rsid w:val="006675E0"/>
    <w:pPr>
      <w:ind w:left="1714"/>
    </w:pPr>
  </w:style>
  <w:style w:type="paragraph" w:customStyle="1" w:styleId="Italforproc2">
    <w:name w:val="Ital for proc 2"/>
    <w:basedOn w:val="Italforprocedures"/>
    <w:rsid w:val="006675E0"/>
    <w:pPr>
      <w:ind w:left="1440"/>
    </w:pPr>
  </w:style>
  <w:style w:type="paragraph" w:customStyle="1" w:styleId="Italforproc3">
    <w:name w:val="Ital for proc 3"/>
    <w:basedOn w:val="Italforproc2"/>
    <w:rsid w:val="006675E0"/>
    <w:pPr>
      <w:ind w:left="1714"/>
    </w:pPr>
  </w:style>
  <w:style w:type="paragraph" w:customStyle="1" w:styleId="IndexTitle">
    <w:name w:val="Index Title"/>
    <w:basedOn w:val="AppendixHeading1"/>
    <w:next w:val="IndexHeading"/>
    <w:rsid w:val="006675E0"/>
  </w:style>
  <w:style w:type="paragraph" w:styleId="Index6">
    <w:name w:val="index 6"/>
    <w:basedOn w:val="Normal"/>
    <w:next w:val="Normal"/>
    <w:autoRedefine/>
    <w:semiHidden/>
    <w:rsid w:val="006675E0"/>
    <w:pPr>
      <w:spacing w:before="0" w:after="0"/>
      <w:ind w:left="1200" w:hanging="200"/>
    </w:pPr>
    <w:rPr>
      <w:rFonts w:ascii="Times New Roman" w:hAnsi="Times New Roman"/>
    </w:rPr>
  </w:style>
  <w:style w:type="paragraph" w:styleId="Index7">
    <w:name w:val="index 7"/>
    <w:basedOn w:val="Normal"/>
    <w:next w:val="Normal"/>
    <w:autoRedefine/>
    <w:semiHidden/>
    <w:rsid w:val="006675E0"/>
    <w:pPr>
      <w:spacing w:before="0" w:after="0"/>
      <w:ind w:left="1400" w:hanging="200"/>
    </w:pPr>
    <w:rPr>
      <w:rFonts w:ascii="Times New Roman" w:hAnsi="Times New Roman"/>
    </w:rPr>
  </w:style>
  <w:style w:type="paragraph" w:styleId="Index8">
    <w:name w:val="index 8"/>
    <w:basedOn w:val="Normal"/>
    <w:next w:val="Normal"/>
    <w:autoRedefine/>
    <w:semiHidden/>
    <w:rsid w:val="006675E0"/>
    <w:pPr>
      <w:spacing w:before="0" w:after="0"/>
      <w:ind w:left="1600" w:hanging="200"/>
    </w:pPr>
    <w:rPr>
      <w:rFonts w:ascii="Times New Roman" w:hAnsi="Times New Roman"/>
    </w:rPr>
  </w:style>
  <w:style w:type="paragraph" w:styleId="Index9">
    <w:name w:val="index 9"/>
    <w:basedOn w:val="Normal"/>
    <w:next w:val="Normal"/>
    <w:autoRedefine/>
    <w:semiHidden/>
    <w:rsid w:val="006675E0"/>
    <w:pPr>
      <w:spacing w:before="0" w:after="0"/>
      <w:ind w:left="1800" w:hanging="200"/>
    </w:pPr>
    <w:rPr>
      <w:rFonts w:ascii="Times New Roman" w:hAnsi="Times New Roman"/>
    </w:rPr>
  </w:style>
  <w:style w:type="paragraph" w:styleId="BalloonText">
    <w:name w:val="Balloon Text"/>
    <w:basedOn w:val="Normal"/>
    <w:semiHidden/>
    <w:rsid w:val="004F6CA4"/>
    <w:rPr>
      <w:rFonts w:ascii="Tahoma" w:hAnsi="Tahoma" w:cs="Tahoma"/>
      <w:sz w:val="16"/>
      <w:szCs w:val="16"/>
    </w:rPr>
  </w:style>
  <w:style w:type="character" w:styleId="FollowedHyperlink">
    <w:name w:val="FollowedHyperlink"/>
    <w:basedOn w:val="DefaultParagraphFont"/>
    <w:rsid w:val="001F58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3702</Characters>
  <Application>Microsoft Office Word</Application>
  <DocSecurity>0</DocSecurity>
  <Lines>30</Lines>
  <Paragraphs>8</Paragraphs>
  <ScaleCrop>false</ScaleCrop>
  <LinksUpToDate>false</LinksUpToDate>
  <CharactersWithSpaces>4343</CharactersWithSpaces>
  <SharedDoc>false</SharedDoc>
  <HLinks>
    <vt:vector size="24" baseType="variant">
      <vt:variant>
        <vt:i4>6094922</vt:i4>
      </vt:variant>
      <vt:variant>
        <vt:i4>9</vt:i4>
      </vt:variant>
      <vt:variant>
        <vt:i4>0</vt:i4>
      </vt:variant>
      <vt:variant>
        <vt:i4>5</vt:i4>
      </vt:variant>
      <vt:variant>
        <vt:lpwstr>http://addressof.com/blog/articles/CodingGuidelines.aspx</vt:lpwstr>
      </vt:variant>
      <vt:variant>
        <vt:lpwstr/>
      </vt:variant>
      <vt:variant>
        <vt:i4>5570648</vt:i4>
      </vt:variant>
      <vt:variant>
        <vt:i4>6</vt:i4>
      </vt:variant>
      <vt:variant>
        <vt:i4>0</vt:i4>
      </vt:variant>
      <vt:variant>
        <vt:i4>5</vt:i4>
      </vt:variant>
      <vt:variant>
        <vt:lpwstr>http://msdn.microsoft.com/en-us/library/h63fsef3(VS.80).aspx</vt:lpwstr>
      </vt:variant>
      <vt:variant>
        <vt:lpwstr/>
      </vt:variant>
      <vt:variant>
        <vt:i4>5046336</vt:i4>
      </vt:variant>
      <vt:variant>
        <vt:i4>3</vt:i4>
      </vt:variant>
      <vt:variant>
        <vt:i4>0</vt:i4>
      </vt:variant>
      <vt:variant>
        <vt:i4>5</vt:i4>
      </vt:variant>
      <vt:variant>
        <vt:lpwstr>http://www.possibility.com/Cpp/CppCodingStandard.html</vt:lpwstr>
      </vt:variant>
      <vt:variant>
        <vt:lpwstr/>
      </vt:variant>
      <vt:variant>
        <vt:i4>1179722</vt:i4>
      </vt:variant>
      <vt:variant>
        <vt:i4>0</vt:i4>
      </vt:variant>
      <vt:variant>
        <vt:i4>0</vt:i4>
      </vt:variant>
      <vt:variant>
        <vt:i4>5</vt:i4>
      </vt:variant>
      <vt:variant>
        <vt:lpwstr>http://www.gnu.org/prep/standards/standards.html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2023-01-20T12:00:00Z</dcterms:created>
  <dcterms:modified xsi:type="dcterms:W3CDTF">2023-02-06T12:26:00Z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2023-02-06T12:26:10Z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8e15bc42-4d1c-4139-b911-605cdbc3bb19</vt:lpwstr>
  </property>
  <property fmtid="{D5CDD505-2E9C-101B-9397-08002B2CF9AE}" pid="8" name="MSIP_Label_23f93e5f-d3c2-49a7-ba94-15405423c204_ContentBits">
    <vt:lpwstr>2</vt:lpwstr>
  </property>
</Properties>
</file>