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sz w:val="30"/>
          <w:szCs w:val="30"/>
          <w:u w:val="single"/>
        </w:rPr>
      </w:pPr>
      <w:r w:rsidDel="00000000" w:rsidR="00000000" w:rsidRPr="00000000">
        <w:rPr>
          <w:rFonts w:ascii="Comic Sans MS" w:cs="Comic Sans MS" w:eastAsia="Comic Sans MS" w:hAnsi="Comic Sans MS"/>
          <w:b w:val="1"/>
          <w:sz w:val="30"/>
          <w:szCs w:val="30"/>
          <w:u w:val="single"/>
          <w:rtl w:val="0"/>
        </w:rPr>
        <w:t xml:space="preserve">AHS School Database - Scenario</w:t>
      </w:r>
    </w:p>
    <w:p w:rsidR="00000000" w:rsidDel="00000000" w:rsidP="00000000" w:rsidRDefault="00000000" w:rsidRPr="00000000" w14:paraId="00000002">
      <w:pPr>
        <w:jc w:val="center"/>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03">
      <w:pPr>
        <w:ind w:left="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Mrs Quinn, the secretary of the Ashton House School has access to a database that has details about the pupils and parents of the school. She had to create a new database with all the new pupils and parents starting in September 2024. </w:t>
      </w:r>
    </w:p>
    <w:p w:rsidR="00000000" w:rsidDel="00000000" w:rsidP="00000000" w:rsidRDefault="00000000" w:rsidRPr="00000000" w14:paraId="0000000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After populating the tables, had to create a few queries retrieving data ordered by pupils’ last name or their fathers’ last name. </w:t>
      </w:r>
    </w:p>
    <w:p w:rsidR="00000000" w:rsidDel="00000000" w:rsidP="00000000" w:rsidRDefault="00000000" w:rsidRPr="00000000" w14:paraId="0000000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headteacher asked her to check the attendance of all new pupils when authorised absences are not over five (the maximum they can get) and not more than 9 unauthorised absences as they will have to contact local authorities. For this reason, she used a subquery to locate the pupil that has 9 unauthorised absences and over so she called the parents for a meeting with the Headteacher. Also, she created a view to select all pupils’ full names that have 5 authorised absences or more as they will need to be notified that they could not be granted more absences for the rest of the school year.</w:t>
      </w:r>
    </w:p>
    <w:p w:rsidR="00000000" w:rsidDel="00000000" w:rsidP="00000000" w:rsidRDefault="00000000" w:rsidRPr="00000000" w14:paraId="0000000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Furthermore, Mrs Quinn used DISTINT to call a specific pupil after having to fill out an accident form for him. Also, she had to select the full names and birthdays of the pupils who were currently in the early years class so that she could retrieve the 30-hour code to use for their fees.</w:t>
      </w:r>
    </w:p>
    <w:p w:rsidR="00000000" w:rsidDel="00000000" w:rsidP="00000000" w:rsidRDefault="00000000" w:rsidRPr="00000000" w14:paraId="00000009">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After realising that she forgot to add the pupils’ email, she altered the pupils’ table and added a new column so that she could add the emails. But, a mistake happened and Mrs Quinn had to update a specific email. After a particular pupil left the school to relocate to Dubai, she had to delete his details from all tables (attendance, pupils, parents).</w:t>
      </w:r>
    </w:p>
    <w:p w:rsidR="00000000" w:rsidDel="00000000" w:rsidP="00000000" w:rsidRDefault="00000000" w:rsidRPr="00000000" w14:paraId="0000000B">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By using joins, the secretary was able to retrieve data that existed between the tables of pupils and parents (last name, phone) and between pupils and attendance (pupils’ full name, attendance). Also, she created a report with the max, min, and sum of both authorised and unauthorised absences in the school. </w:t>
      </w:r>
    </w:p>
    <w:p w:rsidR="00000000" w:rsidDel="00000000" w:rsidP="00000000" w:rsidRDefault="00000000" w:rsidRPr="00000000" w14:paraId="0000000D">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Just before she finished for the day, the Headteacher asked her to add a new parent so she used a stored procedure.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