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shd w:val="clear" w:color="auto" w:fill="548DD4"/>
        <w:tblLook w:val="04A0" w:firstRow="1" w:lastRow="0" w:firstColumn="1" w:lastColumn="0" w:noHBand="0" w:noVBand="1"/>
      </w:tblPr>
      <w:tblGrid>
        <w:gridCol w:w="5845"/>
        <w:gridCol w:w="3505"/>
      </w:tblGrid>
      <w:tr w:rsidR="00671EBF" w:rsidTr="00BD2854">
        <w:tc>
          <w:tcPr>
            <w:tcW w:w="5845" w:type="dxa"/>
            <w:shd w:val="clear" w:color="auto" w:fill="548DD4"/>
          </w:tcPr>
          <w:p w:rsidR="00671EBF" w:rsidRPr="00671EBF" w:rsidRDefault="00671EBF" w:rsidP="00BD285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Sprint </w:t>
            </w:r>
            <w:r w:rsidR="00BD2854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Stabilization</w:t>
            </w:r>
            <w:r w:rsidR="004325D1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/Delivery</w:t>
            </w:r>
          </w:p>
        </w:tc>
        <w:tc>
          <w:tcPr>
            <w:tcW w:w="3505" w:type="dxa"/>
            <w:shd w:val="clear" w:color="auto" w:fill="548DD4"/>
          </w:tcPr>
          <w:p w:rsidR="00671EBF" w:rsidRPr="00671EBF" w:rsidRDefault="00671EBF" w:rsidP="004325D1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Date: </w:t>
            </w:r>
            <w:r w:rsidR="004325D1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07/01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– </w:t>
            </w:r>
            <w:r w:rsidR="00BD2854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07/0</w:t>
            </w:r>
            <w:r w:rsidR="004325D1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7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/ </w:t>
            </w:r>
            <w:r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2015</w:t>
            </w:r>
          </w:p>
        </w:tc>
      </w:tr>
    </w:tbl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shd w:val="clear" w:color="auto" w:fill="548DD4"/>
        <w:tblLook w:val="04A0" w:firstRow="1" w:lastRow="0" w:firstColumn="1" w:lastColumn="0" w:noHBand="0" w:noVBand="1"/>
      </w:tblPr>
      <w:tblGrid>
        <w:gridCol w:w="4315"/>
        <w:gridCol w:w="5035"/>
      </w:tblGrid>
      <w:tr w:rsidR="00671EBF" w:rsidTr="00671EBF">
        <w:tc>
          <w:tcPr>
            <w:tcW w:w="4315" w:type="dxa"/>
            <w:shd w:val="clear" w:color="auto" w:fill="92D050"/>
          </w:tcPr>
          <w:p w:rsidR="00671EBF" w:rsidRPr="00671EBF" w:rsidRDefault="00671EBF" w:rsidP="00D2552F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Stand-up </w:t>
            </w:r>
          </w:p>
        </w:tc>
        <w:tc>
          <w:tcPr>
            <w:tcW w:w="5035" w:type="dxa"/>
            <w:shd w:val="clear" w:color="auto" w:fill="92D050"/>
          </w:tcPr>
          <w:p w:rsidR="00671EBF" w:rsidRPr="00671EBF" w:rsidRDefault="00BD2854" w:rsidP="004325D1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Date: </w:t>
            </w:r>
            <w:r w:rsidR="004325D1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07/02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/</w:t>
            </w:r>
            <w:r w:rsidR="00671EBF"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2015</w:t>
            </w:r>
            <w:r w:rsid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Time: 9:00 am CTS</w:t>
            </w:r>
          </w:p>
        </w:tc>
      </w:tr>
    </w:tbl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p w:rsidR="00DA4FA8" w:rsidRDefault="004325D1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Focus on Priority High bugs off issues list in GitHub. Then, move to enhancements. </w:t>
      </w:r>
    </w:p>
    <w:p w:rsidR="004325D1" w:rsidRDefault="004325D1" w:rsidP="00671EBF">
      <w:pPr>
        <w:rPr>
          <w:rFonts w:ascii="Arial" w:hAnsi="Arial" w:cs="Arial"/>
          <w:sz w:val="20"/>
          <w:szCs w:val="20"/>
        </w:rPr>
      </w:pPr>
    </w:p>
    <w:p w:rsidR="004325D1" w:rsidRDefault="004325D1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Roberta - Documentation review continues.</w:t>
      </w:r>
    </w:p>
    <w:p w:rsidR="004325D1" w:rsidRDefault="004325D1" w:rsidP="00671EBF">
      <w:pPr>
        <w:rPr>
          <w:rFonts w:ascii="Arial" w:hAnsi="Arial" w:cs="Arial"/>
          <w:sz w:val="20"/>
          <w:szCs w:val="20"/>
        </w:rPr>
      </w:pPr>
    </w:p>
    <w:p w:rsidR="004325D1" w:rsidRDefault="004325D1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Randy – working for consistency in pic charts and will work issues, making sure data is correct, and then will look a pie diagram label placement; will look at queries to determine if the data issue is related to the query</w:t>
      </w:r>
    </w:p>
    <w:p w:rsidR="004325D1" w:rsidRDefault="004325D1" w:rsidP="00671EBF">
      <w:pPr>
        <w:rPr>
          <w:rFonts w:ascii="Arial" w:hAnsi="Arial" w:cs="Arial"/>
          <w:sz w:val="20"/>
          <w:szCs w:val="20"/>
        </w:rPr>
      </w:pPr>
    </w:p>
    <w:p w:rsidR="004325D1" w:rsidRDefault="004325D1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Jared – will work issue #52, check calculation and update, will test issues as they are completed</w:t>
      </w:r>
    </w:p>
    <w:p w:rsidR="004325D1" w:rsidRDefault="004325D1" w:rsidP="00671EBF">
      <w:pPr>
        <w:rPr>
          <w:rFonts w:ascii="Arial" w:hAnsi="Arial" w:cs="Arial"/>
          <w:sz w:val="20"/>
          <w:szCs w:val="20"/>
        </w:rPr>
      </w:pPr>
    </w:p>
    <w:p w:rsidR="004325D1" w:rsidRDefault="0013376E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Stand-up</w:t>
      </w:r>
      <w:bookmarkStart w:id="0" w:name="_GoBack"/>
      <w:bookmarkEnd w:id="0"/>
      <w:r w:rsidR="004325D1">
        <w:rPr>
          <w:rFonts w:ascii="Arial" w:hAnsi="Arial" w:cs="Arial"/>
          <w:sz w:val="20"/>
          <w:szCs w:val="20"/>
        </w:rPr>
        <w:t xml:space="preserve"> – Monday, July 6 – 10 am</w:t>
      </w:r>
    </w:p>
    <w:sectPr w:rsidR="004325D1" w:rsidSect="0013393C">
      <w:headerReference w:type="default" r:id="rId8"/>
      <w:footerReference w:type="default" r:id="rId9"/>
      <w:pgSz w:w="12240" w:h="15840"/>
      <w:pgMar w:top="298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67F" w:rsidRDefault="0083667F" w:rsidP="0013393C">
      <w:r>
        <w:separator/>
      </w:r>
    </w:p>
  </w:endnote>
  <w:endnote w:type="continuationSeparator" w:id="0">
    <w:p w:rsidR="0083667F" w:rsidRDefault="0083667F" w:rsidP="0013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4696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451D" w:rsidRDefault="0060451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376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376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451D" w:rsidRDefault="006045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67F" w:rsidRDefault="0083667F" w:rsidP="0013393C">
      <w:r>
        <w:separator/>
      </w:r>
    </w:p>
  </w:footnote>
  <w:footnote w:type="continuationSeparator" w:id="0">
    <w:p w:rsidR="0083667F" w:rsidRDefault="0083667F" w:rsidP="00133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93C" w:rsidRDefault="00671EBF" w:rsidP="007A6A66">
    <w:pPr>
      <w:pStyle w:val="NameofWhitePaper"/>
      <w:ind w:left="2880"/>
    </w:pPr>
    <w:r>
      <w:t xml:space="preserve">Sprint </w:t>
    </w:r>
    <w:r w:rsidR="0019530A">
      <w:t>Daily Stand-ups</w:t>
    </w:r>
    <w:r w:rsidR="0013393C">
      <w:tab/>
    </w:r>
    <w:r w:rsidR="0013393C" w:rsidRPr="0013393C">
      <w:rPr>
        <w:noProof/>
      </w:rPr>
      <w:drawing>
        <wp:inline distT="0" distB="0" distL="0" distR="0">
          <wp:extent cx="599617" cy="627888"/>
          <wp:effectExtent l="0" t="0" r="0" b="127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671" cy="6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1E21" w:rsidRPr="00A51E21" w:rsidRDefault="00A51E21" w:rsidP="00A51E21">
    <w:pPr>
      <w:pStyle w:val="Body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831D5"/>
    <w:multiLevelType w:val="hybridMultilevel"/>
    <w:tmpl w:val="0CE4E87C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0B4C"/>
    <w:multiLevelType w:val="hybridMultilevel"/>
    <w:tmpl w:val="30CC5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3622"/>
    <w:multiLevelType w:val="hybridMultilevel"/>
    <w:tmpl w:val="D318CF10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821FB"/>
    <w:multiLevelType w:val="hybridMultilevel"/>
    <w:tmpl w:val="8B800F76"/>
    <w:lvl w:ilvl="0" w:tplc="21ECB5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E725D"/>
    <w:multiLevelType w:val="hybridMultilevel"/>
    <w:tmpl w:val="5EE4A91A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C0A9F"/>
    <w:multiLevelType w:val="hybridMultilevel"/>
    <w:tmpl w:val="67103E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C1C38"/>
    <w:multiLevelType w:val="hybridMultilevel"/>
    <w:tmpl w:val="86F6F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A5845"/>
    <w:multiLevelType w:val="hybridMultilevel"/>
    <w:tmpl w:val="34389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A5360"/>
    <w:multiLevelType w:val="hybridMultilevel"/>
    <w:tmpl w:val="B4EEB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7560E"/>
    <w:multiLevelType w:val="hybridMultilevel"/>
    <w:tmpl w:val="257442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A5A80"/>
    <w:multiLevelType w:val="hybridMultilevel"/>
    <w:tmpl w:val="309071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3A75C8"/>
    <w:multiLevelType w:val="hybridMultilevel"/>
    <w:tmpl w:val="A608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53A2B"/>
    <w:multiLevelType w:val="hybridMultilevel"/>
    <w:tmpl w:val="8FFE9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A5B9E"/>
    <w:multiLevelType w:val="hybridMultilevel"/>
    <w:tmpl w:val="A2029240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87695"/>
    <w:multiLevelType w:val="hybridMultilevel"/>
    <w:tmpl w:val="FE2EC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D3D4F"/>
    <w:multiLevelType w:val="hybridMultilevel"/>
    <w:tmpl w:val="A280A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D0EB2"/>
    <w:multiLevelType w:val="hybridMultilevel"/>
    <w:tmpl w:val="CCBAA702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5"/>
  </w:num>
  <w:num w:numId="5">
    <w:abstractNumId w:val="13"/>
  </w:num>
  <w:num w:numId="6">
    <w:abstractNumId w:val="12"/>
  </w:num>
  <w:num w:numId="7">
    <w:abstractNumId w:val="6"/>
  </w:num>
  <w:num w:numId="8">
    <w:abstractNumId w:val="9"/>
  </w:num>
  <w:num w:numId="9">
    <w:abstractNumId w:val="8"/>
  </w:num>
  <w:num w:numId="10">
    <w:abstractNumId w:val="14"/>
  </w:num>
  <w:num w:numId="11">
    <w:abstractNumId w:val="7"/>
  </w:num>
  <w:num w:numId="12">
    <w:abstractNumId w:val="0"/>
  </w:num>
  <w:num w:numId="13">
    <w:abstractNumId w:val="2"/>
  </w:num>
  <w:num w:numId="14">
    <w:abstractNumId w:val="16"/>
  </w:num>
  <w:num w:numId="15">
    <w:abstractNumId w:val="3"/>
  </w:num>
  <w:num w:numId="16">
    <w:abstractNumId w:val="10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A5"/>
    <w:rsid w:val="00054353"/>
    <w:rsid w:val="0013376E"/>
    <w:rsid w:val="0013393C"/>
    <w:rsid w:val="00144958"/>
    <w:rsid w:val="00151850"/>
    <w:rsid w:val="0019530A"/>
    <w:rsid w:val="001B05BD"/>
    <w:rsid w:val="00210381"/>
    <w:rsid w:val="002C53FA"/>
    <w:rsid w:val="0033191A"/>
    <w:rsid w:val="0039404E"/>
    <w:rsid w:val="00394AB4"/>
    <w:rsid w:val="003C2AC4"/>
    <w:rsid w:val="00407906"/>
    <w:rsid w:val="004325D1"/>
    <w:rsid w:val="004E4653"/>
    <w:rsid w:val="00530DAB"/>
    <w:rsid w:val="005538C2"/>
    <w:rsid w:val="00576C51"/>
    <w:rsid w:val="0060451D"/>
    <w:rsid w:val="00671EBF"/>
    <w:rsid w:val="006D4547"/>
    <w:rsid w:val="00703403"/>
    <w:rsid w:val="007107B5"/>
    <w:rsid w:val="00780D2D"/>
    <w:rsid w:val="00792F2B"/>
    <w:rsid w:val="007A5A13"/>
    <w:rsid w:val="007A6A66"/>
    <w:rsid w:val="0083667F"/>
    <w:rsid w:val="00855410"/>
    <w:rsid w:val="00893F5B"/>
    <w:rsid w:val="008F45FE"/>
    <w:rsid w:val="00911589"/>
    <w:rsid w:val="00923D29"/>
    <w:rsid w:val="009A574A"/>
    <w:rsid w:val="009F1E72"/>
    <w:rsid w:val="00A12D6F"/>
    <w:rsid w:val="00A23A5B"/>
    <w:rsid w:val="00A30FDF"/>
    <w:rsid w:val="00A37525"/>
    <w:rsid w:val="00A51E21"/>
    <w:rsid w:val="00BB4B4F"/>
    <w:rsid w:val="00BD1C67"/>
    <w:rsid w:val="00BD2854"/>
    <w:rsid w:val="00C2215A"/>
    <w:rsid w:val="00C46C34"/>
    <w:rsid w:val="00CB36A5"/>
    <w:rsid w:val="00CB44BE"/>
    <w:rsid w:val="00CC6DD8"/>
    <w:rsid w:val="00D74D05"/>
    <w:rsid w:val="00DA4FA8"/>
    <w:rsid w:val="00DB7165"/>
    <w:rsid w:val="00E75B7A"/>
    <w:rsid w:val="00F02C8A"/>
    <w:rsid w:val="00F05216"/>
    <w:rsid w:val="00F43C9A"/>
    <w:rsid w:val="00F5390A"/>
    <w:rsid w:val="00F7349D"/>
    <w:rsid w:val="00F80E6F"/>
    <w:rsid w:val="00F8366E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68016-9F42-4151-92FF-777271C2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93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C6DD8"/>
    <w:pPr>
      <w:spacing w:after="120" w:line="240" w:lineRule="auto"/>
      <w:jc w:val="both"/>
    </w:pPr>
    <w:rPr>
      <w:rFonts w:ascii="Arial" w:hAnsi="Arial"/>
      <w:szCs w:val="24"/>
    </w:rPr>
  </w:style>
  <w:style w:type="character" w:customStyle="1" w:styleId="BodyTextChar">
    <w:name w:val="Body Text Char"/>
    <w:link w:val="BodyText"/>
    <w:rsid w:val="00CC6DD8"/>
    <w:rPr>
      <w:rFonts w:ascii="Arial" w:hAnsi="Arial"/>
      <w:szCs w:val="24"/>
    </w:rPr>
  </w:style>
  <w:style w:type="paragraph" w:customStyle="1" w:styleId="NameofWhitePaper">
    <w:name w:val="Name of White Paper"/>
    <w:next w:val="BodyText"/>
    <w:rsid w:val="001B05BD"/>
    <w:pPr>
      <w:tabs>
        <w:tab w:val="right" w:pos="9360"/>
      </w:tabs>
      <w:spacing w:after="0" w:line="240" w:lineRule="auto"/>
    </w:pPr>
    <w:rPr>
      <w:rFonts w:ascii="Arial" w:eastAsia="Times New Roman" w:hAnsi="Arial" w:cs="Arial"/>
      <w:b/>
      <w:bCs/>
      <w:caps/>
      <w:color w:val="000080"/>
      <w:sz w:val="32"/>
      <w:szCs w:val="32"/>
    </w:rPr>
  </w:style>
  <w:style w:type="paragraph" w:customStyle="1" w:styleId="HeadingNoNumber1">
    <w:name w:val="Heading No Number 1"/>
    <w:next w:val="BodyText"/>
    <w:rsid w:val="001B05BD"/>
    <w:pPr>
      <w:tabs>
        <w:tab w:val="left" w:pos="0"/>
      </w:tabs>
      <w:spacing w:before="120" w:after="120" w:line="240" w:lineRule="auto"/>
    </w:pPr>
    <w:rPr>
      <w:rFonts w:ascii="Arial" w:eastAsia="Times New Roman" w:hAnsi="Arial" w:cs="Arial"/>
      <w:b/>
      <w:bCs/>
      <w:i/>
      <w:smallCaps/>
      <w:color w:val="000080"/>
      <w:sz w:val="28"/>
      <w:szCs w:val="24"/>
    </w:rPr>
  </w:style>
  <w:style w:type="paragraph" w:customStyle="1" w:styleId="SectionHeader1">
    <w:name w:val="Section Header 1"/>
    <w:next w:val="BodyText"/>
    <w:rsid w:val="001B05BD"/>
    <w:pPr>
      <w:tabs>
        <w:tab w:val="left" w:pos="0"/>
      </w:tabs>
      <w:spacing w:before="120" w:after="120" w:line="240" w:lineRule="auto"/>
    </w:pPr>
    <w:rPr>
      <w:rFonts w:ascii="Arial" w:eastAsia="Times New Roman" w:hAnsi="Arial" w:cs="Arial"/>
      <w:b/>
      <w:bCs/>
      <w:i/>
      <w:smallCaps/>
      <w:color w:val="000080"/>
      <w:sz w:val="28"/>
      <w:szCs w:val="24"/>
    </w:rPr>
  </w:style>
  <w:style w:type="paragraph" w:customStyle="1" w:styleId="SectionHeader2">
    <w:name w:val="Section Header 2"/>
    <w:next w:val="BodyText"/>
    <w:autoRedefine/>
    <w:rsid w:val="001B05BD"/>
    <w:pPr>
      <w:tabs>
        <w:tab w:val="right" w:pos="5400"/>
      </w:tabs>
      <w:spacing w:before="120" w:after="120" w:line="240" w:lineRule="auto"/>
    </w:pPr>
    <w:rPr>
      <w:rFonts w:ascii="Arial" w:eastAsia="Times New Roman" w:hAnsi="Arial" w:cs="Times New Roman"/>
      <w:b/>
      <w:i/>
      <w:color w:val="002060"/>
      <w:sz w:val="24"/>
    </w:rPr>
  </w:style>
  <w:style w:type="paragraph" w:customStyle="1" w:styleId="SideHeading1">
    <w:name w:val="Side Heading 1"/>
    <w:basedOn w:val="SectionHeader2"/>
    <w:qFormat/>
    <w:rsid w:val="00054353"/>
    <w:pPr>
      <w:spacing w:before="60" w:after="60"/>
      <w:jc w:val="both"/>
    </w:pPr>
  </w:style>
  <w:style w:type="paragraph" w:customStyle="1" w:styleId="SideBodyText">
    <w:name w:val="Side Body Text"/>
    <w:qFormat/>
    <w:rsid w:val="00054353"/>
    <w:pPr>
      <w:spacing w:after="60"/>
    </w:pPr>
    <w:rPr>
      <w:rFonts w:ascii="Arial" w:eastAsia="Times New Roman" w:hAnsi="Arial" w:cs="Segoe UI"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CB36A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33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93C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33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93C"/>
    <w:rPr>
      <w:rFonts w:ascii="Calibri" w:hAnsi="Calibri" w:cs="Times New Roman"/>
    </w:rPr>
  </w:style>
  <w:style w:type="table" w:styleId="TableGrid">
    <w:name w:val="Table Grid"/>
    <w:basedOn w:val="TableNormal"/>
    <w:uiPriority w:val="39"/>
    <w:rsid w:val="00F7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45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F2FC9-9C69-4F60-BF32-359F0C5A0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Hazelbaker</dc:creator>
  <cp:keywords/>
  <dc:description/>
  <cp:lastModifiedBy>Roberta Hazelbaker</cp:lastModifiedBy>
  <cp:revision>3</cp:revision>
  <cp:lastPrinted>2015-02-05T20:41:00Z</cp:lastPrinted>
  <dcterms:created xsi:type="dcterms:W3CDTF">2015-07-04T23:38:00Z</dcterms:created>
  <dcterms:modified xsi:type="dcterms:W3CDTF">2015-07-04T23:38:00Z</dcterms:modified>
</cp:coreProperties>
</file>