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60AB" w:rsidRPr="002665DC" w:rsidRDefault="00E660AB" w:rsidP="00E660AB">
      <w:pPr>
        <w:pStyle w:val="FigureorTableCaption"/>
        <w:spacing w:afterLines="50" w:after="120"/>
      </w:pPr>
      <w:r w:rsidRPr="007443BB">
        <w:rPr>
          <w:b/>
        </w:rPr>
        <w:t xml:space="preserve">Table </w:t>
      </w:r>
      <w:r>
        <w:rPr>
          <w:b/>
        </w:rPr>
        <w:t>S</w:t>
      </w:r>
      <w:r w:rsidRPr="007443BB">
        <w:rPr>
          <w:b/>
        </w:rPr>
        <w:t>1.</w:t>
      </w:r>
      <w:r>
        <w:t xml:space="preserve"> </w:t>
      </w:r>
      <w:r w:rsidRPr="00F0715E">
        <w:t>The uranium isotope ratios of sediments on river terraces</w:t>
      </w:r>
    </w:p>
    <w:tbl>
      <w:tblPr>
        <w:tblW w:w="5953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944"/>
        <w:gridCol w:w="899"/>
        <w:gridCol w:w="708"/>
      </w:tblGrid>
      <w:tr w:rsidR="00E660AB" w:rsidRPr="00823FD0" w:rsidTr="004B3A83">
        <w:trPr>
          <w:trHeight w:val="442"/>
          <w:jc w:val="center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0AB" w:rsidRPr="00823FD0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823FD0">
              <w:rPr>
                <w:rFonts w:eastAsia="DengXian"/>
                <w:sz w:val="16"/>
                <w:szCs w:val="16"/>
              </w:rPr>
              <w:t>Sample No.</w:t>
            </w:r>
            <w:r w:rsidRPr="00823FD0">
              <w:rPr>
                <w:rFonts w:eastAsia="DengXian"/>
                <w:sz w:val="16"/>
                <w:szCs w:val="16"/>
                <w:vertAlign w:val="superscript"/>
              </w:rPr>
              <w:t>#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0AB" w:rsidRPr="00823FD0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823FD0">
              <w:rPr>
                <w:rFonts w:eastAsia="DengXian"/>
                <w:sz w:val="16"/>
                <w:szCs w:val="16"/>
              </w:rPr>
              <w:t>Latitude (N)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0AB" w:rsidRPr="00823FD0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823FD0">
              <w:rPr>
                <w:rFonts w:eastAsia="DengXian"/>
                <w:sz w:val="16"/>
                <w:szCs w:val="16"/>
              </w:rPr>
              <w:t>Longitude (E)</w:t>
            </w:r>
          </w:p>
        </w:tc>
        <w:tc>
          <w:tcPr>
            <w:tcW w:w="9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60AB" w:rsidRPr="00823FD0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823FD0">
              <w:rPr>
                <w:rFonts w:eastAsia="DengXian"/>
                <w:sz w:val="16"/>
                <w:szCs w:val="16"/>
              </w:rPr>
              <w:t>Age (Ma)</w:t>
            </w:r>
          </w:p>
        </w:tc>
        <w:tc>
          <w:tcPr>
            <w:tcW w:w="8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0AB" w:rsidRPr="00823FD0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823FD0">
              <w:rPr>
                <w:rFonts w:eastAsia="DengXian"/>
                <w:sz w:val="16"/>
                <w:szCs w:val="16"/>
              </w:rPr>
              <w:t>(</w:t>
            </w:r>
            <w:r w:rsidRPr="00823FD0">
              <w:rPr>
                <w:rFonts w:eastAsia="DengXian"/>
                <w:sz w:val="16"/>
                <w:szCs w:val="16"/>
                <w:vertAlign w:val="superscript"/>
              </w:rPr>
              <w:t>234</w:t>
            </w:r>
            <w:r w:rsidRPr="00823FD0">
              <w:rPr>
                <w:rFonts w:eastAsia="DengXian"/>
                <w:sz w:val="16"/>
                <w:szCs w:val="16"/>
              </w:rPr>
              <w:t>U/</w:t>
            </w:r>
            <w:r w:rsidRPr="00823FD0">
              <w:rPr>
                <w:rFonts w:eastAsia="DengXian"/>
                <w:sz w:val="16"/>
                <w:szCs w:val="16"/>
                <w:vertAlign w:val="superscript"/>
              </w:rPr>
              <w:t>238</w:t>
            </w:r>
            <w:r w:rsidRPr="00823FD0">
              <w:rPr>
                <w:rFonts w:eastAsia="DengXian"/>
                <w:sz w:val="16"/>
                <w:szCs w:val="16"/>
              </w:rPr>
              <w:t>U)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0AB" w:rsidRPr="00823FD0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823FD0">
              <w:rPr>
                <w:rFonts w:eastAsia="DengXian"/>
                <w:sz w:val="16"/>
                <w:szCs w:val="16"/>
              </w:rPr>
              <w:t>2SE*</w:t>
            </w:r>
          </w:p>
        </w:tc>
      </w:tr>
      <w:tr w:rsidR="00E660AB" w:rsidRPr="00823FD0" w:rsidTr="004B3A83">
        <w:trPr>
          <w:trHeight w:val="284"/>
          <w:jc w:val="center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0AB" w:rsidRPr="00823FD0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823FD0">
              <w:rPr>
                <w:rFonts w:eastAsia="DengXian"/>
                <w:sz w:val="16"/>
                <w:szCs w:val="16"/>
              </w:rPr>
              <w:t>LST44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0AB" w:rsidRPr="00823FD0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823FD0">
              <w:rPr>
                <w:rFonts w:eastAsia="DengXian"/>
                <w:sz w:val="16"/>
                <w:szCs w:val="16"/>
              </w:rPr>
              <w:t>-29.5960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0AB" w:rsidRPr="00823FD0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823FD0">
              <w:rPr>
                <w:rFonts w:eastAsia="DengXian"/>
                <w:sz w:val="16"/>
                <w:szCs w:val="16"/>
              </w:rPr>
              <w:t>28.7134</w:t>
            </w: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:rsidR="00E660AB" w:rsidRPr="00823FD0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823FD0">
              <w:rPr>
                <w:rFonts w:eastAsia="DengXian"/>
                <w:sz w:val="16"/>
                <w:szCs w:val="16"/>
              </w:rPr>
              <w:t>&gt;1</w:t>
            </w:r>
          </w:p>
        </w:tc>
        <w:tc>
          <w:tcPr>
            <w:tcW w:w="89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0AB" w:rsidRPr="00823FD0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823FD0">
              <w:rPr>
                <w:rFonts w:eastAsia="DengXian"/>
                <w:color w:val="000000"/>
                <w:sz w:val="16"/>
                <w:szCs w:val="16"/>
              </w:rPr>
              <w:t>0.896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0AB" w:rsidRPr="00823FD0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823FD0">
              <w:rPr>
                <w:rFonts w:eastAsia="DengXian"/>
                <w:sz w:val="16"/>
                <w:szCs w:val="16"/>
              </w:rPr>
              <w:t>0.001</w:t>
            </w:r>
          </w:p>
        </w:tc>
      </w:tr>
      <w:tr w:rsidR="00E660AB" w:rsidRPr="00823FD0" w:rsidTr="004B3A83">
        <w:trPr>
          <w:trHeight w:val="284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660AB" w:rsidRPr="00823FD0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823FD0">
              <w:rPr>
                <w:rFonts w:eastAsia="DengXian"/>
                <w:sz w:val="16"/>
                <w:szCs w:val="16"/>
              </w:rPr>
              <w:t>LST62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660AB" w:rsidRPr="00823FD0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823FD0">
              <w:rPr>
                <w:rFonts w:eastAsia="DengXian"/>
                <w:sz w:val="16"/>
                <w:szCs w:val="16"/>
              </w:rPr>
              <w:t>-29.0198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660AB" w:rsidRPr="00823FD0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823FD0">
              <w:rPr>
                <w:rFonts w:eastAsia="DengXian"/>
                <w:sz w:val="16"/>
                <w:szCs w:val="16"/>
              </w:rPr>
              <w:t>28.5485</w:t>
            </w:r>
          </w:p>
        </w:tc>
        <w:tc>
          <w:tcPr>
            <w:tcW w:w="944" w:type="dxa"/>
            <w:vAlign w:val="center"/>
          </w:tcPr>
          <w:p w:rsidR="00E660AB" w:rsidRPr="00823FD0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823FD0">
              <w:rPr>
                <w:rFonts w:eastAsia="DengXian"/>
                <w:sz w:val="16"/>
                <w:szCs w:val="16"/>
              </w:rPr>
              <w:t>&gt;1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E660AB" w:rsidRPr="00823FD0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823FD0">
              <w:rPr>
                <w:rFonts w:eastAsia="DengXian"/>
                <w:color w:val="000000"/>
                <w:sz w:val="16"/>
                <w:szCs w:val="16"/>
              </w:rPr>
              <w:t>0.897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E660AB" w:rsidRPr="00823FD0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823FD0">
              <w:rPr>
                <w:rFonts w:eastAsia="DengXian"/>
                <w:sz w:val="16"/>
                <w:szCs w:val="16"/>
              </w:rPr>
              <w:t>0.001</w:t>
            </w:r>
          </w:p>
        </w:tc>
      </w:tr>
      <w:tr w:rsidR="00E660AB" w:rsidRPr="00823FD0" w:rsidTr="004B3A83">
        <w:trPr>
          <w:trHeight w:val="284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660AB" w:rsidRPr="00823FD0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823FD0">
              <w:rPr>
                <w:rFonts w:eastAsia="DengXian"/>
                <w:color w:val="000000"/>
                <w:sz w:val="16"/>
                <w:szCs w:val="16"/>
              </w:rPr>
              <w:t>DL19S-14-2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660AB" w:rsidRPr="00823FD0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823FD0">
              <w:rPr>
                <w:rFonts w:eastAsia="DengXian"/>
                <w:sz w:val="16"/>
                <w:szCs w:val="16"/>
              </w:rPr>
              <w:t>26.2262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660AB" w:rsidRPr="00823FD0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823FD0">
              <w:rPr>
                <w:rFonts w:eastAsia="DengXian"/>
                <w:sz w:val="16"/>
                <w:szCs w:val="16"/>
              </w:rPr>
              <w:t>100.5078</w:t>
            </w:r>
          </w:p>
        </w:tc>
        <w:tc>
          <w:tcPr>
            <w:tcW w:w="944" w:type="dxa"/>
            <w:vAlign w:val="center"/>
          </w:tcPr>
          <w:p w:rsidR="00E660AB" w:rsidRPr="00823FD0" w:rsidRDefault="00E660AB" w:rsidP="004B3A83">
            <w:pPr>
              <w:jc w:val="center"/>
              <w:rPr>
                <w:rFonts w:eastAsia="DengXian"/>
                <w:color w:val="000000"/>
                <w:sz w:val="16"/>
                <w:szCs w:val="16"/>
              </w:rPr>
            </w:pPr>
            <w:r w:rsidRPr="00823FD0">
              <w:rPr>
                <w:rFonts w:eastAsia="DengXian"/>
                <w:color w:val="000000"/>
                <w:sz w:val="16"/>
                <w:szCs w:val="16"/>
              </w:rPr>
              <w:t>1.07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E660AB" w:rsidRPr="00823FD0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823FD0">
              <w:rPr>
                <w:rFonts w:eastAsia="DengXian"/>
                <w:color w:val="000000"/>
                <w:sz w:val="16"/>
                <w:szCs w:val="16"/>
              </w:rPr>
              <w:t>0.900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E660AB" w:rsidRPr="00823FD0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823FD0">
              <w:rPr>
                <w:rFonts w:eastAsia="DengXian"/>
                <w:sz w:val="16"/>
                <w:szCs w:val="16"/>
              </w:rPr>
              <w:t>0.001</w:t>
            </w:r>
          </w:p>
        </w:tc>
      </w:tr>
      <w:tr w:rsidR="00E660AB" w:rsidRPr="00823FD0" w:rsidTr="004B3A83">
        <w:trPr>
          <w:trHeight w:val="284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660AB" w:rsidRPr="00823FD0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823FD0">
              <w:rPr>
                <w:rFonts w:eastAsia="DengXian"/>
                <w:color w:val="000000"/>
                <w:sz w:val="16"/>
                <w:szCs w:val="16"/>
              </w:rPr>
              <w:t>DL19S-14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660AB" w:rsidRPr="00823FD0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823FD0">
              <w:rPr>
                <w:rFonts w:eastAsia="DengXian"/>
                <w:sz w:val="16"/>
                <w:szCs w:val="16"/>
              </w:rPr>
              <w:t>26.2270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660AB" w:rsidRPr="00823FD0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823FD0">
              <w:rPr>
                <w:rFonts w:eastAsia="DengXian"/>
                <w:sz w:val="16"/>
                <w:szCs w:val="16"/>
              </w:rPr>
              <w:t>100.5074</w:t>
            </w:r>
          </w:p>
        </w:tc>
        <w:tc>
          <w:tcPr>
            <w:tcW w:w="944" w:type="dxa"/>
            <w:vAlign w:val="center"/>
          </w:tcPr>
          <w:p w:rsidR="00E660AB" w:rsidRPr="00823FD0" w:rsidRDefault="00E660AB" w:rsidP="004B3A83">
            <w:pPr>
              <w:jc w:val="center"/>
              <w:rPr>
                <w:rFonts w:eastAsia="DengXian"/>
                <w:color w:val="000000"/>
                <w:sz w:val="16"/>
                <w:szCs w:val="16"/>
              </w:rPr>
            </w:pPr>
            <w:r w:rsidRPr="00823FD0">
              <w:rPr>
                <w:rFonts w:eastAsia="DengXian"/>
                <w:color w:val="000000"/>
                <w:sz w:val="16"/>
                <w:szCs w:val="16"/>
              </w:rPr>
              <w:t>1.07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E660AB" w:rsidRPr="00823FD0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823FD0">
              <w:rPr>
                <w:rFonts w:eastAsia="DengXian"/>
                <w:color w:val="000000"/>
                <w:sz w:val="16"/>
                <w:szCs w:val="16"/>
              </w:rPr>
              <w:t>0.901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E660AB" w:rsidRPr="00823FD0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823FD0">
              <w:rPr>
                <w:rFonts w:eastAsia="DengXian"/>
                <w:sz w:val="16"/>
                <w:szCs w:val="16"/>
              </w:rPr>
              <w:t>0.001</w:t>
            </w:r>
          </w:p>
        </w:tc>
      </w:tr>
      <w:tr w:rsidR="00E660AB" w:rsidRPr="00823FD0" w:rsidTr="004B3A83">
        <w:trPr>
          <w:trHeight w:val="284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660AB" w:rsidRPr="00823FD0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823FD0">
              <w:rPr>
                <w:rFonts w:eastAsia="DengXian"/>
                <w:color w:val="000000"/>
                <w:sz w:val="16"/>
                <w:szCs w:val="16"/>
              </w:rPr>
              <w:t>DL19S-12-2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660AB" w:rsidRPr="00823FD0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823FD0">
              <w:rPr>
                <w:rFonts w:eastAsia="DengXian"/>
                <w:sz w:val="16"/>
                <w:szCs w:val="16"/>
              </w:rPr>
              <w:t>26.2340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660AB" w:rsidRPr="00823FD0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823FD0">
              <w:rPr>
                <w:rFonts w:eastAsia="DengXian"/>
                <w:sz w:val="16"/>
                <w:szCs w:val="16"/>
              </w:rPr>
              <w:t>100.5051</w:t>
            </w:r>
          </w:p>
        </w:tc>
        <w:tc>
          <w:tcPr>
            <w:tcW w:w="944" w:type="dxa"/>
            <w:vAlign w:val="center"/>
          </w:tcPr>
          <w:p w:rsidR="00E660AB" w:rsidRPr="00823FD0" w:rsidRDefault="00E660AB" w:rsidP="004B3A83">
            <w:pPr>
              <w:jc w:val="center"/>
              <w:rPr>
                <w:rFonts w:eastAsia="DengXian"/>
                <w:color w:val="000000"/>
                <w:sz w:val="16"/>
                <w:szCs w:val="16"/>
              </w:rPr>
            </w:pPr>
            <w:r w:rsidRPr="00823FD0">
              <w:rPr>
                <w:rFonts w:eastAsia="DengXian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E660AB" w:rsidRPr="00823FD0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823FD0">
              <w:rPr>
                <w:rFonts w:eastAsia="DengXian"/>
                <w:color w:val="000000"/>
                <w:sz w:val="16"/>
                <w:szCs w:val="16"/>
              </w:rPr>
              <w:t>0.903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E660AB" w:rsidRPr="00823FD0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823FD0">
              <w:rPr>
                <w:rFonts w:eastAsia="DengXian"/>
                <w:sz w:val="16"/>
                <w:szCs w:val="16"/>
              </w:rPr>
              <w:t>0.001</w:t>
            </w:r>
          </w:p>
        </w:tc>
      </w:tr>
      <w:tr w:rsidR="00E660AB" w:rsidRPr="00823FD0" w:rsidTr="004B3A83">
        <w:trPr>
          <w:trHeight w:val="284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660AB" w:rsidRPr="00823FD0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823FD0">
              <w:rPr>
                <w:rFonts w:eastAsia="DengXian"/>
                <w:color w:val="000000"/>
                <w:sz w:val="16"/>
                <w:szCs w:val="16"/>
              </w:rPr>
              <w:t>DL19S-12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660AB" w:rsidRPr="00823FD0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823FD0">
              <w:rPr>
                <w:rFonts w:eastAsia="DengXian"/>
                <w:sz w:val="16"/>
                <w:szCs w:val="16"/>
              </w:rPr>
              <w:t>26.2340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660AB" w:rsidRPr="00823FD0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823FD0">
              <w:rPr>
                <w:rFonts w:eastAsia="DengXian"/>
                <w:sz w:val="16"/>
                <w:szCs w:val="16"/>
              </w:rPr>
              <w:t>100.5051</w:t>
            </w:r>
          </w:p>
        </w:tc>
        <w:tc>
          <w:tcPr>
            <w:tcW w:w="944" w:type="dxa"/>
            <w:vAlign w:val="center"/>
          </w:tcPr>
          <w:p w:rsidR="00E660AB" w:rsidRPr="00823FD0" w:rsidRDefault="00E660AB" w:rsidP="004B3A83">
            <w:pPr>
              <w:jc w:val="center"/>
              <w:rPr>
                <w:rFonts w:eastAsia="DengXian"/>
                <w:color w:val="000000"/>
                <w:sz w:val="16"/>
                <w:szCs w:val="16"/>
              </w:rPr>
            </w:pPr>
            <w:r w:rsidRPr="00823FD0">
              <w:rPr>
                <w:rFonts w:eastAsia="DengXian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899" w:type="dxa"/>
            <w:shd w:val="clear" w:color="auto" w:fill="auto"/>
            <w:noWrap/>
            <w:vAlign w:val="center"/>
            <w:hideMark/>
          </w:tcPr>
          <w:p w:rsidR="00E660AB" w:rsidRPr="00823FD0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823FD0">
              <w:rPr>
                <w:rFonts w:eastAsia="DengXian"/>
                <w:color w:val="000000"/>
                <w:sz w:val="16"/>
                <w:szCs w:val="16"/>
              </w:rPr>
              <w:t>0.902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E660AB" w:rsidRPr="00823FD0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823FD0">
              <w:rPr>
                <w:rFonts w:eastAsia="DengXian"/>
                <w:sz w:val="16"/>
                <w:szCs w:val="16"/>
              </w:rPr>
              <w:t>0.001</w:t>
            </w:r>
          </w:p>
        </w:tc>
      </w:tr>
      <w:tr w:rsidR="00E660AB" w:rsidRPr="00823FD0" w:rsidTr="004B3A83">
        <w:trPr>
          <w:trHeight w:val="284"/>
          <w:jc w:val="center"/>
        </w:trPr>
        <w:tc>
          <w:tcPr>
            <w:tcW w:w="1134" w:type="dxa"/>
            <w:shd w:val="clear" w:color="auto" w:fill="auto"/>
            <w:noWrap/>
            <w:vAlign w:val="center"/>
          </w:tcPr>
          <w:p w:rsidR="00E660AB" w:rsidRPr="00823FD0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823FD0">
              <w:rPr>
                <w:rFonts w:eastAsia="DengXian"/>
                <w:color w:val="000000"/>
                <w:sz w:val="16"/>
                <w:szCs w:val="16"/>
              </w:rPr>
              <w:t>DL19S-13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660AB" w:rsidRPr="00823FD0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823FD0">
              <w:rPr>
                <w:rFonts w:eastAsia="DengXian"/>
                <w:sz w:val="16"/>
                <w:szCs w:val="16"/>
              </w:rPr>
              <w:t>26.2328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660AB" w:rsidRPr="00823FD0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823FD0">
              <w:rPr>
                <w:rFonts w:eastAsia="DengXian"/>
                <w:sz w:val="16"/>
                <w:szCs w:val="16"/>
              </w:rPr>
              <w:t>100.5056</w:t>
            </w:r>
          </w:p>
        </w:tc>
        <w:tc>
          <w:tcPr>
            <w:tcW w:w="944" w:type="dxa"/>
            <w:vAlign w:val="center"/>
          </w:tcPr>
          <w:p w:rsidR="00E660AB" w:rsidRPr="00823FD0" w:rsidRDefault="00E660AB" w:rsidP="004B3A83">
            <w:pPr>
              <w:jc w:val="center"/>
              <w:rPr>
                <w:rFonts w:eastAsia="DengXian"/>
                <w:color w:val="000000"/>
                <w:sz w:val="16"/>
                <w:szCs w:val="16"/>
              </w:rPr>
            </w:pPr>
            <w:r w:rsidRPr="00823FD0">
              <w:rPr>
                <w:rFonts w:eastAsia="DengXian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E660AB" w:rsidRPr="00823FD0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823FD0">
              <w:rPr>
                <w:rFonts w:eastAsia="DengXian"/>
                <w:color w:val="000000"/>
                <w:sz w:val="16"/>
                <w:szCs w:val="16"/>
              </w:rPr>
              <w:t>0.916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E660AB" w:rsidRPr="00823FD0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823FD0">
              <w:rPr>
                <w:rFonts w:eastAsia="DengXian"/>
                <w:sz w:val="16"/>
                <w:szCs w:val="16"/>
              </w:rPr>
              <w:t>0.001</w:t>
            </w:r>
          </w:p>
        </w:tc>
      </w:tr>
      <w:tr w:rsidR="00E660AB" w:rsidRPr="00823FD0" w:rsidTr="004B3A83">
        <w:trPr>
          <w:trHeight w:val="284"/>
          <w:jc w:val="center"/>
        </w:trPr>
        <w:tc>
          <w:tcPr>
            <w:tcW w:w="1134" w:type="dxa"/>
            <w:shd w:val="clear" w:color="auto" w:fill="auto"/>
            <w:noWrap/>
            <w:vAlign w:val="center"/>
          </w:tcPr>
          <w:p w:rsidR="00E660AB" w:rsidRPr="00823FD0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823FD0">
              <w:rPr>
                <w:rFonts w:eastAsia="DengXian"/>
                <w:color w:val="000000"/>
                <w:sz w:val="16"/>
                <w:szCs w:val="16"/>
              </w:rPr>
              <w:t>DL19S-13-2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660AB" w:rsidRPr="00823FD0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823FD0">
              <w:rPr>
                <w:rFonts w:eastAsia="DengXian"/>
                <w:sz w:val="16"/>
                <w:szCs w:val="16"/>
              </w:rPr>
              <w:t>26.2328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660AB" w:rsidRPr="00823FD0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823FD0">
              <w:rPr>
                <w:rFonts w:eastAsia="DengXian"/>
                <w:sz w:val="16"/>
                <w:szCs w:val="16"/>
              </w:rPr>
              <w:t>100.5056</w:t>
            </w:r>
          </w:p>
        </w:tc>
        <w:tc>
          <w:tcPr>
            <w:tcW w:w="944" w:type="dxa"/>
            <w:vAlign w:val="center"/>
          </w:tcPr>
          <w:p w:rsidR="00E660AB" w:rsidRPr="00823FD0" w:rsidRDefault="00E660AB" w:rsidP="004B3A83">
            <w:pPr>
              <w:jc w:val="center"/>
              <w:rPr>
                <w:rFonts w:eastAsia="DengXian"/>
                <w:color w:val="000000"/>
                <w:sz w:val="16"/>
                <w:szCs w:val="16"/>
              </w:rPr>
            </w:pPr>
            <w:r w:rsidRPr="00823FD0">
              <w:rPr>
                <w:rFonts w:eastAsia="DengXian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E660AB" w:rsidRPr="00823FD0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823FD0">
              <w:rPr>
                <w:rFonts w:eastAsia="DengXian"/>
                <w:color w:val="000000"/>
                <w:sz w:val="16"/>
                <w:szCs w:val="16"/>
              </w:rPr>
              <w:t>0.909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E660AB" w:rsidRPr="00823FD0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823FD0">
              <w:rPr>
                <w:rFonts w:eastAsia="DengXian"/>
                <w:sz w:val="16"/>
                <w:szCs w:val="16"/>
              </w:rPr>
              <w:t>0.001</w:t>
            </w:r>
          </w:p>
        </w:tc>
      </w:tr>
    </w:tbl>
    <w:p w:rsidR="00E660AB" w:rsidRDefault="00E660AB" w:rsidP="00E660AB">
      <w:pPr>
        <w:rPr>
          <w:sz w:val="16"/>
          <w:szCs w:val="16"/>
        </w:rPr>
      </w:pPr>
      <w:r w:rsidRPr="0024454D">
        <w:rPr>
          <w:sz w:val="16"/>
          <w:szCs w:val="16"/>
          <w:vertAlign w:val="superscript"/>
        </w:rPr>
        <w:t>#</w:t>
      </w:r>
      <w:r>
        <w:rPr>
          <w:sz w:val="16"/>
          <w:szCs w:val="16"/>
        </w:rPr>
        <w:t xml:space="preserve"> Sample labeled by LST is from </w:t>
      </w:r>
      <w:r w:rsidRPr="0024454D">
        <w:rPr>
          <w:sz w:val="16"/>
          <w:szCs w:val="16"/>
        </w:rPr>
        <w:t>upper reaches of Orange River in Lesoth</w:t>
      </w:r>
      <w:r w:rsidRPr="00135086">
        <w:rPr>
          <w:sz w:val="16"/>
          <w:szCs w:val="16"/>
        </w:rPr>
        <w:t xml:space="preserve">o, </w:t>
      </w:r>
      <w:r w:rsidRPr="0024454D">
        <w:rPr>
          <w:sz w:val="16"/>
          <w:szCs w:val="16"/>
        </w:rPr>
        <w:t>and</w:t>
      </w:r>
      <w:r>
        <w:rPr>
          <w:sz w:val="16"/>
          <w:szCs w:val="16"/>
        </w:rPr>
        <w:t xml:space="preserve"> samples labeled by DL is from</w:t>
      </w:r>
      <w:r w:rsidRPr="0024454D">
        <w:rPr>
          <w:sz w:val="16"/>
          <w:szCs w:val="16"/>
        </w:rPr>
        <w:t xml:space="preserve"> upper reaches of Yangtze River </w:t>
      </w:r>
      <w:r w:rsidRPr="00135086">
        <w:rPr>
          <w:sz w:val="16"/>
          <w:szCs w:val="16"/>
        </w:rPr>
        <w:t>near Dali</w:t>
      </w:r>
      <w:r w:rsidRPr="0024454D">
        <w:rPr>
          <w:sz w:val="16"/>
          <w:szCs w:val="16"/>
        </w:rPr>
        <w:t>, China</w:t>
      </w:r>
      <w:r>
        <w:rPr>
          <w:sz w:val="16"/>
          <w:szCs w:val="16"/>
        </w:rPr>
        <w:t>;</w:t>
      </w:r>
    </w:p>
    <w:p w:rsidR="00E660AB" w:rsidRPr="00BA2DD9" w:rsidRDefault="00E660AB" w:rsidP="00E660AB">
      <w:pPr>
        <w:rPr>
          <w:sz w:val="16"/>
          <w:szCs w:val="16"/>
        </w:rPr>
      </w:pPr>
      <w:r w:rsidRPr="00BA2DD9">
        <w:rPr>
          <w:sz w:val="16"/>
          <w:szCs w:val="16"/>
        </w:rPr>
        <w:t xml:space="preserve">* </w:t>
      </w:r>
      <w:r>
        <w:rPr>
          <w:sz w:val="16"/>
          <w:szCs w:val="16"/>
        </w:rPr>
        <w:t>2SE is the</w:t>
      </w:r>
      <w:r w:rsidRPr="00762297">
        <w:rPr>
          <w:sz w:val="16"/>
          <w:szCs w:val="16"/>
        </w:rPr>
        <w:t xml:space="preserve"> </w:t>
      </w:r>
      <w:r>
        <w:rPr>
          <w:sz w:val="16"/>
          <w:szCs w:val="16"/>
        </w:rPr>
        <w:t>analytical error given by MC-ICP-MS. The</w:t>
      </w:r>
      <w:r w:rsidRPr="00762297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external error of the whole analytical procedure is </w:t>
      </w:r>
      <w:r w:rsidRPr="009666C7">
        <w:rPr>
          <w:sz w:val="16"/>
          <w:szCs w:val="16"/>
        </w:rPr>
        <w:t>±</w:t>
      </w:r>
      <w:r>
        <w:rPr>
          <w:sz w:val="16"/>
          <w:szCs w:val="16"/>
        </w:rPr>
        <w:t xml:space="preserve"> 0.004.</w:t>
      </w:r>
    </w:p>
    <w:p w:rsidR="00E660AB" w:rsidRDefault="00E660AB" w:rsidP="00E660AB">
      <w:pPr>
        <w:pStyle w:val="FigureorTableCaption"/>
        <w:spacing w:afterLines="50" w:after="120"/>
        <w:rPr>
          <w:b/>
        </w:rPr>
        <w:sectPr w:rsidR="00E660AB" w:rsidSect="00511260">
          <w:pgSz w:w="12240" w:h="15840"/>
          <w:pgMar w:top="1440" w:right="1440" w:bottom="1440" w:left="1440" w:header="432" w:footer="720" w:gutter="0"/>
          <w:lnNumType w:countBy="1" w:restart="continuous"/>
          <w:cols w:space="720"/>
          <w:docGrid w:linePitch="360"/>
        </w:sectPr>
      </w:pPr>
    </w:p>
    <w:p w:rsidR="00E660AB" w:rsidRPr="00F0715E" w:rsidRDefault="00E660AB" w:rsidP="00E660AB">
      <w:pPr>
        <w:pStyle w:val="FigureorTableCaption"/>
        <w:spacing w:afterLines="50" w:after="120"/>
      </w:pPr>
      <w:r w:rsidRPr="007443BB">
        <w:rPr>
          <w:b/>
        </w:rPr>
        <w:lastRenderedPageBreak/>
        <w:t xml:space="preserve">Table </w:t>
      </w:r>
      <w:r>
        <w:rPr>
          <w:b/>
        </w:rPr>
        <w:t>S2</w:t>
      </w:r>
      <w:r w:rsidRPr="007443BB">
        <w:rPr>
          <w:b/>
        </w:rPr>
        <w:t>.</w:t>
      </w:r>
      <w:r>
        <w:t xml:space="preserve"> </w:t>
      </w:r>
      <w:r w:rsidRPr="00F0715E">
        <w:t>The uranium isotope ratio and chemical weathering proxies of topsoil developed on moraine as well as river sediments in the present-day glacial outlet.</w:t>
      </w:r>
      <w:r>
        <w:t xml:space="preserve"> </w:t>
      </w:r>
    </w:p>
    <w:tbl>
      <w:tblPr>
        <w:tblW w:w="9292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750"/>
        <w:gridCol w:w="874"/>
        <w:gridCol w:w="794"/>
        <w:gridCol w:w="865"/>
        <w:gridCol w:w="899"/>
        <w:gridCol w:w="679"/>
        <w:gridCol w:w="542"/>
        <w:gridCol w:w="759"/>
        <w:gridCol w:w="578"/>
        <w:gridCol w:w="1418"/>
      </w:tblGrid>
      <w:tr w:rsidR="00E660AB" w:rsidRPr="00BA2DD9" w:rsidTr="004B3A83">
        <w:trPr>
          <w:trHeight w:val="442"/>
          <w:jc w:val="center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Name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Latitude (N)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Longitude (E)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>
              <w:rPr>
                <w:rFonts w:eastAsia="DengXian"/>
                <w:sz w:val="16"/>
                <w:szCs w:val="16"/>
              </w:rPr>
              <w:t>Type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>
              <w:rPr>
                <w:rFonts w:eastAsia="DengXian"/>
                <w:sz w:val="16"/>
                <w:szCs w:val="16"/>
              </w:rPr>
              <w:t>Moraine a</w:t>
            </w:r>
            <w:r w:rsidRPr="00BA2DD9">
              <w:rPr>
                <w:rFonts w:eastAsia="DengXian"/>
                <w:sz w:val="16"/>
                <w:szCs w:val="16"/>
              </w:rPr>
              <w:t>ge (Ka)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(</w:t>
            </w:r>
            <w:r w:rsidRPr="00BA2DD9">
              <w:rPr>
                <w:rFonts w:eastAsia="DengXian"/>
                <w:sz w:val="16"/>
                <w:szCs w:val="16"/>
                <w:vertAlign w:val="superscript"/>
              </w:rPr>
              <w:t>234</w:t>
            </w:r>
            <w:r w:rsidRPr="00BA2DD9">
              <w:rPr>
                <w:rFonts w:eastAsia="DengXian"/>
                <w:sz w:val="16"/>
                <w:szCs w:val="16"/>
              </w:rPr>
              <w:t>U/</w:t>
            </w:r>
            <w:r w:rsidRPr="00BA2DD9">
              <w:rPr>
                <w:rFonts w:eastAsia="DengXian"/>
                <w:sz w:val="16"/>
                <w:szCs w:val="16"/>
                <w:vertAlign w:val="superscript"/>
              </w:rPr>
              <w:t>238</w:t>
            </w:r>
            <w:r w:rsidRPr="00BA2DD9">
              <w:rPr>
                <w:rFonts w:eastAsia="DengXian"/>
                <w:sz w:val="16"/>
                <w:szCs w:val="16"/>
              </w:rPr>
              <w:t>U)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2</w:t>
            </w:r>
            <w:r>
              <w:rPr>
                <w:rFonts w:eastAsia="DengXian"/>
                <w:sz w:val="16"/>
                <w:szCs w:val="16"/>
              </w:rPr>
              <w:t>SE</w:t>
            </w:r>
            <w:r w:rsidRPr="00BA2DD9">
              <w:rPr>
                <w:rFonts w:eastAsia="DengXian"/>
                <w:sz w:val="16"/>
                <w:szCs w:val="16"/>
              </w:rPr>
              <w:t>*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CIA</w:t>
            </w:r>
            <w:r w:rsidRPr="008075DF">
              <w:rPr>
                <w:rFonts w:eastAsia="DengXian"/>
                <w:sz w:val="16"/>
                <w:szCs w:val="16"/>
                <w:vertAlign w:val="superscript"/>
              </w:rPr>
              <w:t>#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[Ca/Al]</w:t>
            </w:r>
          </w:p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mol/mol</w:t>
            </w:r>
          </w:p>
        </w:tc>
        <w:tc>
          <w:tcPr>
            <w:tcW w:w="5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CDF</w:t>
            </w:r>
            <w:r w:rsidRPr="008075DF">
              <w:rPr>
                <w:rFonts w:eastAsia="DengXian"/>
                <w:sz w:val="16"/>
                <w:szCs w:val="16"/>
                <w:vertAlign w:val="superscript"/>
              </w:rPr>
              <w:t>#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>
              <w:rPr>
                <w:rFonts w:eastAsia="DengXian"/>
                <w:sz w:val="16"/>
                <w:szCs w:val="16"/>
              </w:rPr>
              <w:t>R</w:t>
            </w:r>
            <w:r w:rsidRPr="00BA2DD9">
              <w:rPr>
                <w:rFonts w:eastAsia="DengXian"/>
                <w:sz w:val="16"/>
                <w:szCs w:val="16"/>
              </w:rPr>
              <w:t>eference</w:t>
            </w:r>
            <w:r>
              <w:rPr>
                <w:rFonts w:eastAsia="DengXian"/>
                <w:sz w:val="16"/>
                <w:szCs w:val="16"/>
              </w:rPr>
              <w:t xml:space="preserve"> for the moraine a</w:t>
            </w:r>
            <w:r w:rsidRPr="00BA2DD9">
              <w:rPr>
                <w:rFonts w:eastAsia="DengXian"/>
                <w:sz w:val="16"/>
                <w:szCs w:val="16"/>
              </w:rPr>
              <w:t xml:space="preserve">ge </w:t>
            </w:r>
          </w:p>
        </w:tc>
      </w:tr>
      <w:tr w:rsidR="00E660AB" w:rsidRPr="00BA2DD9" w:rsidTr="004B3A83">
        <w:trPr>
          <w:trHeight w:val="284"/>
          <w:jc w:val="center"/>
        </w:trPr>
        <w:tc>
          <w:tcPr>
            <w:tcW w:w="1134" w:type="dxa"/>
            <w:tcBorders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GZ19B-26</w:t>
            </w:r>
          </w:p>
        </w:tc>
        <w:tc>
          <w:tcPr>
            <w:tcW w:w="750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29.5716</w:t>
            </w:r>
          </w:p>
        </w:tc>
        <w:tc>
          <w:tcPr>
            <w:tcW w:w="874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102.0000</w:t>
            </w:r>
          </w:p>
        </w:tc>
        <w:tc>
          <w:tcPr>
            <w:tcW w:w="794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>
              <w:rPr>
                <w:rFonts w:eastAsia="DengXian"/>
                <w:sz w:val="16"/>
                <w:szCs w:val="16"/>
              </w:rPr>
              <w:t>topsoil</w:t>
            </w:r>
          </w:p>
        </w:tc>
        <w:tc>
          <w:tcPr>
            <w:tcW w:w="865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0.34</w:t>
            </w:r>
          </w:p>
        </w:tc>
        <w:tc>
          <w:tcPr>
            <w:tcW w:w="899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1.003</w:t>
            </w:r>
          </w:p>
        </w:tc>
        <w:tc>
          <w:tcPr>
            <w:tcW w:w="679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0.00</w:t>
            </w:r>
            <w:r>
              <w:rPr>
                <w:rFonts w:eastAsia="DengXian"/>
                <w:sz w:val="16"/>
                <w:szCs w:val="16"/>
              </w:rPr>
              <w:t>1</w:t>
            </w:r>
          </w:p>
        </w:tc>
        <w:tc>
          <w:tcPr>
            <w:tcW w:w="542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36.4</w:t>
            </w:r>
          </w:p>
        </w:tc>
        <w:tc>
          <w:tcPr>
            <w:tcW w:w="759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0.58</w:t>
            </w:r>
          </w:p>
        </w:tc>
        <w:tc>
          <w:tcPr>
            <w:tcW w:w="578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0.33</w:t>
            </w:r>
          </w:p>
        </w:tc>
        <w:tc>
          <w:tcPr>
            <w:tcW w:w="1418" w:type="dxa"/>
            <w:tcBorders>
              <w:lef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fldChar w:fldCharType="begin"/>
            </w:r>
            <w:r w:rsidRPr="00BA2DD9">
              <w:rPr>
                <w:rFonts w:eastAsia="DengXian"/>
                <w:sz w:val="16"/>
                <w:szCs w:val="16"/>
              </w:rPr>
              <w:instrText xml:space="preserve"> ADDIN EN.CITE &lt;EndNote&gt;&lt;Cite AuthorYear="1"&gt;&lt;Author&gt;Owen&lt;/Author&gt;&lt;Year&gt;2005&lt;/Year&gt;&lt;RecNum&gt;692&lt;/RecNum&gt;&lt;DisplayText&gt;Owen et al. (2005)&lt;/DisplayText&gt;&lt;record&gt;&lt;rec-number&gt;692&lt;/rec-number&gt;&lt;foreign-keys&gt;&lt;key app="EN" db-id="9x2ev29r1svxxye5pw3xs9epsss2dpp2xf0a" timestamp="1513564278"&gt;692&lt;/key&gt;&lt;/foreign-keys&gt;&lt;ref-type name="Journal Article"&gt;17&lt;/ref-type&gt;&lt;contributors&gt;&lt;authors&gt;&lt;author&gt;Owen, Lewis A.&lt;/author&gt;&lt;author&gt;Finkel, Robert C.&lt;/author&gt;&lt;author&gt;Barnard, Patrick L.&lt;/author&gt;&lt;author&gt;Haizhou, Ma&lt;/author&gt;&lt;author&gt;Asahi, Katsuhiko&lt;/author&gt;&lt;author&gt;Caffee, Marc W.&lt;/author&gt;&lt;author&gt;Derbyshire, Edward&lt;/author&gt;&lt;/authors&gt;&lt;/contributors&gt;&lt;titles&gt;&lt;title&gt;Climatic and topographic controls on the style and timing of Late Quaternary glaciation throughout Tibet and the Himalaya defined by 10Be cosmogenic radionuclide surface exposure dating&lt;/title&gt;&lt;secondary-title&gt;Quaternary Science Reviews&lt;/secondary-title&gt;&lt;/titles&gt;&lt;periodical&gt;&lt;full-title&gt;Quaternary Science Reviews&lt;/full-title&gt;&lt;/periodical&gt;&lt;pages&gt;1391-1411&lt;/pages&gt;&lt;volume&gt;24&lt;/volume&gt;&lt;number&gt;12&lt;/number&gt;&lt;dates&gt;&lt;year&gt;2005&lt;/year&gt;&lt;pub-dates&gt;&lt;date&gt;2005/07/01/&lt;/date&gt;&lt;/pub-dates&gt;&lt;/dates&gt;&lt;isbn&gt;0277-3791&lt;/isbn&gt;&lt;urls&gt;&lt;related-urls&gt;&lt;url&gt;http://www.sciencedirect.com/science/article/pii/S0277379104003051&lt;/url&gt;&lt;/related-urls&gt;&lt;/urls&gt;&lt;electronic-resource-num&gt;https://doi.org/10.1016/j.quascirev.2004.10.014&lt;/electronic-resource-num&gt;&lt;/record&gt;&lt;/Cite&gt;&lt;/EndNote&gt;</w:instrText>
            </w:r>
            <w:r w:rsidRPr="00BA2DD9">
              <w:rPr>
                <w:rFonts w:eastAsia="DengXian"/>
                <w:sz w:val="16"/>
                <w:szCs w:val="16"/>
              </w:rPr>
              <w:fldChar w:fldCharType="separate"/>
            </w:r>
            <w:r w:rsidRPr="00BA2DD9">
              <w:rPr>
                <w:rFonts w:eastAsia="DengXian"/>
                <w:noProof/>
                <w:sz w:val="16"/>
                <w:szCs w:val="16"/>
              </w:rPr>
              <w:t>Owen et al. (2005)</w:t>
            </w:r>
            <w:r w:rsidRPr="00BA2DD9">
              <w:rPr>
                <w:rFonts w:eastAsia="DengXian"/>
                <w:sz w:val="16"/>
                <w:szCs w:val="16"/>
              </w:rPr>
              <w:fldChar w:fldCharType="end"/>
            </w:r>
          </w:p>
        </w:tc>
      </w:tr>
      <w:tr w:rsidR="00E660AB" w:rsidRPr="00BA2DD9" w:rsidTr="004B3A83">
        <w:trPr>
          <w:trHeight w:val="284"/>
          <w:jc w:val="center"/>
        </w:trPr>
        <w:tc>
          <w:tcPr>
            <w:tcW w:w="1134" w:type="dxa"/>
            <w:tcBorders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GZ19B-22</w:t>
            </w:r>
          </w:p>
        </w:tc>
        <w:tc>
          <w:tcPr>
            <w:tcW w:w="750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29.5769</w:t>
            </w:r>
          </w:p>
        </w:tc>
        <w:tc>
          <w:tcPr>
            <w:tcW w:w="874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102.0032</w:t>
            </w:r>
          </w:p>
        </w:tc>
        <w:tc>
          <w:tcPr>
            <w:tcW w:w="794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>
              <w:rPr>
                <w:rFonts w:eastAsia="DengXian"/>
                <w:sz w:val="16"/>
                <w:szCs w:val="16"/>
              </w:rPr>
              <w:t>topsoil</w:t>
            </w:r>
          </w:p>
        </w:tc>
        <w:tc>
          <w:tcPr>
            <w:tcW w:w="865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0.755</w:t>
            </w:r>
          </w:p>
        </w:tc>
        <w:tc>
          <w:tcPr>
            <w:tcW w:w="899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0.997</w:t>
            </w:r>
          </w:p>
        </w:tc>
        <w:tc>
          <w:tcPr>
            <w:tcW w:w="679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0.00</w:t>
            </w:r>
            <w:r>
              <w:rPr>
                <w:rFonts w:eastAsia="DengXian"/>
                <w:sz w:val="16"/>
                <w:szCs w:val="16"/>
              </w:rPr>
              <w:t>1</w:t>
            </w:r>
          </w:p>
        </w:tc>
        <w:tc>
          <w:tcPr>
            <w:tcW w:w="542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40.2</w:t>
            </w:r>
          </w:p>
        </w:tc>
        <w:tc>
          <w:tcPr>
            <w:tcW w:w="759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0.41</w:t>
            </w:r>
          </w:p>
        </w:tc>
        <w:tc>
          <w:tcPr>
            <w:tcW w:w="578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0.53</w:t>
            </w:r>
          </w:p>
        </w:tc>
        <w:tc>
          <w:tcPr>
            <w:tcW w:w="1418" w:type="dxa"/>
            <w:tcBorders>
              <w:lef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fldChar w:fldCharType="begin"/>
            </w:r>
            <w:r w:rsidRPr="00BA2DD9">
              <w:rPr>
                <w:rFonts w:eastAsia="DengXian"/>
                <w:sz w:val="16"/>
                <w:szCs w:val="16"/>
              </w:rPr>
              <w:instrText xml:space="preserve"> ADDIN EN.CITE &lt;EndNote&gt;&lt;Cite AuthorYear="1"&gt;&lt;Author&gt;Owen&lt;/Author&gt;&lt;Year&gt;2005&lt;/Year&gt;&lt;RecNum&gt;692&lt;/RecNum&gt;&lt;DisplayText&gt;Owen et al. (2005)&lt;/DisplayText&gt;&lt;record&gt;&lt;rec-number&gt;692&lt;/rec-number&gt;&lt;foreign-keys&gt;&lt;key app="EN" db-id="9x2ev29r1svxxye5pw3xs9epsss2dpp2xf0a" timestamp="1513564278"&gt;692&lt;/key&gt;&lt;/foreign-keys&gt;&lt;ref-type name="Journal Article"&gt;17&lt;/ref-type&gt;&lt;contributors&gt;&lt;authors&gt;&lt;author&gt;Owen, Lewis A.&lt;/author&gt;&lt;author&gt;Finkel, Robert C.&lt;/author&gt;&lt;author&gt;Barnard, Patrick L.&lt;/author&gt;&lt;author&gt;Haizhou, Ma&lt;/author&gt;&lt;author&gt;Asahi, Katsuhiko&lt;/author&gt;&lt;author&gt;Caffee, Marc W.&lt;/author&gt;&lt;author&gt;Derbyshire, Edward&lt;/author&gt;&lt;/authors&gt;&lt;/contributors&gt;&lt;titles&gt;&lt;title&gt;Climatic and topographic controls on the style and timing of Late Quaternary glaciation throughout Tibet and the Himalaya defined by 10Be cosmogenic radionuclide surface exposure dating&lt;/title&gt;&lt;secondary-title&gt;Quaternary Science Reviews&lt;/secondary-title&gt;&lt;/titles&gt;&lt;periodical&gt;&lt;full-title&gt;Quaternary Science Reviews&lt;/full-title&gt;&lt;/periodical&gt;&lt;pages&gt;1391-1411&lt;/pages&gt;&lt;volume&gt;24&lt;/volume&gt;&lt;number&gt;12&lt;/number&gt;&lt;dates&gt;&lt;year&gt;2005&lt;/year&gt;&lt;pub-dates&gt;&lt;date&gt;2005/07/01/&lt;/date&gt;&lt;/pub-dates&gt;&lt;/dates&gt;&lt;isbn&gt;0277-3791&lt;/isbn&gt;&lt;urls&gt;&lt;related-urls&gt;&lt;url&gt;http://www.sciencedirect.com/science/article/pii/S0277379104003051&lt;/url&gt;&lt;/related-urls&gt;&lt;/urls&gt;&lt;electronic-resource-num&gt;https://doi.org/10.1016/j.quascirev.2004.10.014&lt;/electronic-resource-num&gt;&lt;/record&gt;&lt;/Cite&gt;&lt;/EndNote&gt;</w:instrText>
            </w:r>
            <w:r w:rsidRPr="00BA2DD9">
              <w:rPr>
                <w:rFonts w:eastAsia="DengXian"/>
                <w:sz w:val="16"/>
                <w:szCs w:val="16"/>
              </w:rPr>
              <w:fldChar w:fldCharType="separate"/>
            </w:r>
            <w:r w:rsidRPr="00BA2DD9">
              <w:rPr>
                <w:rFonts w:eastAsia="DengXian"/>
                <w:noProof/>
                <w:sz w:val="16"/>
                <w:szCs w:val="16"/>
              </w:rPr>
              <w:t>Owen et al. (2005)</w:t>
            </w:r>
            <w:r w:rsidRPr="00BA2DD9">
              <w:rPr>
                <w:rFonts w:eastAsia="DengXian"/>
                <w:sz w:val="16"/>
                <w:szCs w:val="16"/>
              </w:rPr>
              <w:fldChar w:fldCharType="end"/>
            </w:r>
          </w:p>
        </w:tc>
      </w:tr>
      <w:tr w:rsidR="00E660AB" w:rsidRPr="00BA2DD9" w:rsidTr="004B3A83">
        <w:trPr>
          <w:trHeight w:val="284"/>
          <w:jc w:val="center"/>
        </w:trPr>
        <w:tc>
          <w:tcPr>
            <w:tcW w:w="1134" w:type="dxa"/>
            <w:tcBorders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GZ19B-19</w:t>
            </w:r>
          </w:p>
        </w:tc>
        <w:tc>
          <w:tcPr>
            <w:tcW w:w="750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29.6876</w:t>
            </w:r>
          </w:p>
        </w:tc>
        <w:tc>
          <w:tcPr>
            <w:tcW w:w="874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102.0766</w:t>
            </w:r>
          </w:p>
        </w:tc>
        <w:tc>
          <w:tcPr>
            <w:tcW w:w="794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>
              <w:rPr>
                <w:rFonts w:eastAsia="DengXian"/>
                <w:sz w:val="16"/>
                <w:szCs w:val="16"/>
              </w:rPr>
              <w:t>topsoil</w:t>
            </w:r>
          </w:p>
        </w:tc>
        <w:tc>
          <w:tcPr>
            <w:tcW w:w="865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4.645</w:t>
            </w:r>
          </w:p>
        </w:tc>
        <w:tc>
          <w:tcPr>
            <w:tcW w:w="899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1.007</w:t>
            </w:r>
          </w:p>
        </w:tc>
        <w:tc>
          <w:tcPr>
            <w:tcW w:w="679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0.00</w:t>
            </w:r>
            <w:r>
              <w:rPr>
                <w:rFonts w:eastAsia="DengXian"/>
                <w:sz w:val="16"/>
                <w:szCs w:val="16"/>
              </w:rPr>
              <w:t>1</w:t>
            </w:r>
          </w:p>
        </w:tc>
        <w:tc>
          <w:tcPr>
            <w:tcW w:w="542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62.4</w:t>
            </w:r>
          </w:p>
        </w:tc>
        <w:tc>
          <w:tcPr>
            <w:tcW w:w="759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0.06</w:t>
            </w:r>
          </w:p>
        </w:tc>
        <w:tc>
          <w:tcPr>
            <w:tcW w:w="578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0.93</w:t>
            </w:r>
          </w:p>
        </w:tc>
        <w:tc>
          <w:tcPr>
            <w:tcW w:w="1418" w:type="dxa"/>
            <w:tcBorders>
              <w:lef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fldChar w:fldCharType="begin"/>
            </w:r>
            <w:r w:rsidRPr="00BA2DD9">
              <w:rPr>
                <w:rFonts w:eastAsia="DengXian"/>
                <w:sz w:val="16"/>
                <w:szCs w:val="16"/>
              </w:rPr>
              <w:instrText xml:space="preserve"> ADDIN EN.CITE &lt;EndNote&gt;&lt;Cite AuthorYear="1"&gt;&lt;Author&gt;Owen&lt;/Author&gt;&lt;Year&gt;2005&lt;/Year&gt;&lt;RecNum&gt;692&lt;/RecNum&gt;&lt;DisplayText&gt;Owen et al. (2005)&lt;/DisplayText&gt;&lt;record&gt;&lt;rec-number&gt;692&lt;/rec-number&gt;&lt;foreign-keys&gt;&lt;key app="EN" db-id="9x2ev29r1svxxye5pw3xs9epsss2dpp2xf0a" timestamp="1513564278"&gt;692&lt;/key&gt;&lt;/foreign-keys&gt;&lt;ref-type name="Journal Article"&gt;17&lt;/ref-type&gt;&lt;contributors&gt;&lt;authors&gt;&lt;author&gt;Owen, Lewis A.&lt;/author&gt;&lt;author&gt;Finkel, Robert C.&lt;/author&gt;&lt;author&gt;Barnard, Patrick L.&lt;/author&gt;&lt;author&gt;Haizhou, Ma&lt;/author&gt;&lt;author&gt;Asahi, Katsuhiko&lt;/author&gt;&lt;author&gt;Caffee, Marc W.&lt;/author&gt;&lt;author&gt;Derbyshire, Edward&lt;/author&gt;&lt;/authors&gt;&lt;/contributors&gt;&lt;titles&gt;&lt;title&gt;Climatic and topographic controls on the style and timing of Late Quaternary glaciation throughout Tibet and the Himalaya defined by 10Be cosmogenic radionuclide surface exposure dating&lt;/title&gt;&lt;secondary-title&gt;Quaternary Science Reviews&lt;/secondary-title&gt;&lt;/titles&gt;&lt;periodical&gt;&lt;full-title&gt;Quaternary Science Reviews&lt;/full-title&gt;&lt;/periodical&gt;&lt;pages&gt;1391-1411&lt;/pages&gt;&lt;volume&gt;24&lt;/volume&gt;&lt;number&gt;12&lt;/number&gt;&lt;dates&gt;&lt;year&gt;2005&lt;/year&gt;&lt;pub-dates&gt;&lt;date&gt;2005/07/01/&lt;/date&gt;&lt;/pub-dates&gt;&lt;/dates&gt;&lt;isbn&gt;0277-3791&lt;/isbn&gt;&lt;urls&gt;&lt;related-urls&gt;&lt;url&gt;http://www.sciencedirect.com/science/article/pii/S0277379104003051&lt;/url&gt;&lt;/related-urls&gt;&lt;/urls&gt;&lt;electronic-resource-num&gt;https://doi.org/10.1016/j.quascirev.2004.10.014&lt;/electronic-resource-num&gt;&lt;/record&gt;&lt;/Cite&gt;&lt;/EndNote&gt;</w:instrText>
            </w:r>
            <w:r w:rsidRPr="00BA2DD9">
              <w:rPr>
                <w:rFonts w:eastAsia="DengXian"/>
                <w:sz w:val="16"/>
                <w:szCs w:val="16"/>
              </w:rPr>
              <w:fldChar w:fldCharType="separate"/>
            </w:r>
            <w:r w:rsidRPr="00BA2DD9">
              <w:rPr>
                <w:rFonts w:eastAsia="DengXian"/>
                <w:noProof/>
                <w:sz w:val="16"/>
                <w:szCs w:val="16"/>
              </w:rPr>
              <w:t>Owen et al. (2005)</w:t>
            </w:r>
            <w:r w:rsidRPr="00BA2DD9">
              <w:rPr>
                <w:rFonts w:eastAsia="DengXian"/>
                <w:sz w:val="16"/>
                <w:szCs w:val="16"/>
              </w:rPr>
              <w:fldChar w:fldCharType="end"/>
            </w:r>
          </w:p>
        </w:tc>
      </w:tr>
      <w:tr w:rsidR="00E660AB" w:rsidRPr="00BA2DD9" w:rsidTr="004B3A83">
        <w:trPr>
          <w:trHeight w:val="284"/>
          <w:jc w:val="center"/>
        </w:trPr>
        <w:tc>
          <w:tcPr>
            <w:tcW w:w="1134" w:type="dxa"/>
            <w:tcBorders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GZ19B-20</w:t>
            </w:r>
          </w:p>
        </w:tc>
        <w:tc>
          <w:tcPr>
            <w:tcW w:w="750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29.6115</w:t>
            </w:r>
          </w:p>
        </w:tc>
        <w:tc>
          <w:tcPr>
            <w:tcW w:w="874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102.1047</w:t>
            </w:r>
          </w:p>
        </w:tc>
        <w:tc>
          <w:tcPr>
            <w:tcW w:w="794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41593A">
              <w:rPr>
                <w:rFonts w:eastAsia="DengXian"/>
                <w:sz w:val="16"/>
                <w:szCs w:val="16"/>
              </w:rPr>
              <w:t>topsoil</w:t>
            </w:r>
          </w:p>
        </w:tc>
        <w:tc>
          <w:tcPr>
            <w:tcW w:w="865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7.98</w:t>
            </w:r>
          </w:p>
        </w:tc>
        <w:tc>
          <w:tcPr>
            <w:tcW w:w="899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1.006</w:t>
            </w:r>
          </w:p>
        </w:tc>
        <w:tc>
          <w:tcPr>
            <w:tcW w:w="679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0.00</w:t>
            </w:r>
            <w:r>
              <w:rPr>
                <w:rFonts w:eastAsia="DengXian"/>
                <w:sz w:val="16"/>
                <w:szCs w:val="16"/>
              </w:rPr>
              <w:t>1</w:t>
            </w:r>
          </w:p>
        </w:tc>
        <w:tc>
          <w:tcPr>
            <w:tcW w:w="542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49.6</w:t>
            </w:r>
          </w:p>
        </w:tc>
        <w:tc>
          <w:tcPr>
            <w:tcW w:w="759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0.28</w:t>
            </w:r>
          </w:p>
        </w:tc>
        <w:tc>
          <w:tcPr>
            <w:tcW w:w="578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0.68</w:t>
            </w:r>
          </w:p>
        </w:tc>
        <w:tc>
          <w:tcPr>
            <w:tcW w:w="1418" w:type="dxa"/>
            <w:tcBorders>
              <w:lef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fldChar w:fldCharType="begin"/>
            </w:r>
            <w:r w:rsidRPr="00BA2DD9">
              <w:rPr>
                <w:rFonts w:eastAsia="DengXian"/>
                <w:sz w:val="16"/>
                <w:szCs w:val="16"/>
              </w:rPr>
              <w:instrText xml:space="preserve"> ADDIN EN.CITE &lt;EndNote&gt;&lt;Cite AuthorYear="1"&gt;&lt;Author&gt;Owen&lt;/Author&gt;&lt;Year&gt;2005&lt;/Year&gt;&lt;RecNum&gt;692&lt;/RecNum&gt;&lt;DisplayText&gt;Owen et al. (2005)&lt;/DisplayText&gt;&lt;record&gt;&lt;rec-number&gt;692&lt;/rec-number&gt;&lt;foreign-keys&gt;&lt;key app="EN" db-id="9x2ev29r1svxxye5pw3xs9epsss2dpp2xf0a" timestamp="1513564278"&gt;692&lt;/key&gt;&lt;/foreign-keys&gt;&lt;ref-type name="Journal Article"&gt;17&lt;/ref-type&gt;&lt;contributors&gt;&lt;authors&gt;&lt;author&gt;Owen, Lewis A.&lt;/author&gt;&lt;author&gt;Finkel, Robert C.&lt;/author&gt;&lt;author&gt;Barnard, Patrick L.&lt;/author&gt;&lt;author&gt;Haizhou, Ma&lt;/author&gt;&lt;author&gt;Asahi, Katsuhiko&lt;/author&gt;&lt;author&gt;Caffee, Marc W.&lt;/author&gt;&lt;author&gt;Derbyshire, Edward&lt;/author&gt;&lt;/authors&gt;&lt;/contributors&gt;&lt;titles&gt;&lt;title&gt;Climatic and topographic controls on the style and timing of Late Quaternary glaciation throughout Tibet and the Himalaya defined by 10Be cosmogenic radionuclide surface exposure dating&lt;/title&gt;&lt;secondary-title&gt;Quaternary Science Reviews&lt;/secondary-title&gt;&lt;/titles&gt;&lt;periodical&gt;&lt;full-title&gt;Quaternary Science Reviews&lt;/full-title&gt;&lt;/periodical&gt;&lt;pages&gt;1391-1411&lt;/pages&gt;&lt;volume&gt;24&lt;/volume&gt;&lt;number&gt;12&lt;/number&gt;&lt;dates&gt;&lt;year&gt;2005&lt;/year&gt;&lt;pub-dates&gt;&lt;date&gt;2005/07/01/&lt;/date&gt;&lt;/pub-dates&gt;&lt;/dates&gt;&lt;isbn&gt;0277-3791&lt;/isbn&gt;&lt;urls&gt;&lt;related-urls&gt;&lt;url&gt;http://www.sciencedirect.com/science/article/pii/S0277379104003051&lt;/url&gt;&lt;/related-urls&gt;&lt;/urls&gt;&lt;electronic-resource-num&gt;https://doi.org/10.1016/j.quascirev.2004.10.014&lt;/electronic-resource-num&gt;&lt;/record&gt;&lt;/Cite&gt;&lt;/EndNote&gt;</w:instrText>
            </w:r>
            <w:r w:rsidRPr="00BA2DD9">
              <w:rPr>
                <w:rFonts w:eastAsia="DengXian"/>
                <w:sz w:val="16"/>
                <w:szCs w:val="16"/>
              </w:rPr>
              <w:fldChar w:fldCharType="separate"/>
            </w:r>
            <w:r w:rsidRPr="00BA2DD9">
              <w:rPr>
                <w:rFonts w:eastAsia="DengXian"/>
                <w:noProof/>
                <w:sz w:val="16"/>
                <w:szCs w:val="16"/>
              </w:rPr>
              <w:t>Owen et al. (2005)</w:t>
            </w:r>
            <w:r w:rsidRPr="00BA2DD9">
              <w:rPr>
                <w:rFonts w:eastAsia="DengXian"/>
                <w:sz w:val="16"/>
                <w:szCs w:val="16"/>
              </w:rPr>
              <w:fldChar w:fldCharType="end"/>
            </w:r>
          </w:p>
        </w:tc>
      </w:tr>
      <w:tr w:rsidR="00E660AB" w:rsidRPr="00BA2DD9" w:rsidTr="004B3A83">
        <w:trPr>
          <w:trHeight w:val="284"/>
          <w:jc w:val="center"/>
        </w:trPr>
        <w:tc>
          <w:tcPr>
            <w:tcW w:w="1134" w:type="dxa"/>
            <w:tcBorders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GZ19B-20-2</w:t>
            </w:r>
          </w:p>
        </w:tc>
        <w:tc>
          <w:tcPr>
            <w:tcW w:w="750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29.6115</w:t>
            </w:r>
          </w:p>
        </w:tc>
        <w:tc>
          <w:tcPr>
            <w:tcW w:w="874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102.1047</w:t>
            </w:r>
          </w:p>
        </w:tc>
        <w:tc>
          <w:tcPr>
            <w:tcW w:w="794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41593A">
              <w:rPr>
                <w:rFonts w:eastAsia="DengXian"/>
                <w:sz w:val="16"/>
                <w:szCs w:val="16"/>
              </w:rPr>
              <w:t>topsoil</w:t>
            </w:r>
          </w:p>
        </w:tc>
        <w:tc>
          <w:tcPr>
            <w:tcW w:w="865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7.98</w:t>
            </w:r>
          </w:p>
        </w:tc>
        <w:tc>
          <w:tcPr>
            <w:tcW w:w="899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1.004</w:t>
            </w:r>
          </w:p>
        </w:tc>
        <w:tc>
          <w:tcPr>
            <w:tcW w:w="679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0.00</w:t>
            </w:r>
            <w:r>
              <w:rPr>
                <w:rFonts w:eastAsia="DengXian"/>
                <w:sz w:val="16"/>
                <w:szCs w:val="16"/>
              </w:rPr>
              <w:t>1</w:t>
            </w:r>
          </w:p>
        </w:tc>
        <w:tc>
          <w:tcPr>
            <w:tcW w:w="542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55.2</w:t>
            </w:r>
          </w:p>
        </w:tc>
        <w:tc>
          <w:tcPr>
            <w:tcW w:w="759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0.21</w:t>
            </w:r>
          </w:p>
        </w:tc>
        <w:tc>
          <w:tcPr>
            <w:tcW w:w="578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0.75</w:t>
            </w:r>
          </w:p>
        </w:tc>
        <w:tc>
          <w:tcPr>
            <w:tcW w:w="1418" w:type="dxa"/>
            <w:tcBorders>
              <w:lef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fldChar w:fldCharType="begin"/>
            </w:r>
            <w:r w:rsidRPr="00BA2DD9">
              <w:rPr>
                <w:rFonts w:eastAsia="DengXian"/>
                <w:sz w:val="16"/>
                <w:szCs w:val="16"/>
              </w:rPr>
              <w:instrText xml:space="preserve"> ADDIN EN.CITE &lt;EndNote&gt;&lt;Cite AuthorYear="1"&gt;&lt;Author&gt;Owen&lt;/Author&gt;&lt;Year&gt;2005&lt;/Year&gt;&lt;RecNum&gt;692&lt;/RecNum&gt;&lt;DisplayText&gt;Owen et al. (2005)&lt;/DisplayText&gt;&lt;record&gt;&lt;rec-number&gt;692&lt;/rec-number&gt;&lt;foreign-keys&gt;&lt;key app="EN" db-id="9x2ev29r1svxxye5pw3xs9epsss2dpp2xf0a" timestamp="1513564278"&gt;692&lt;/key&gt;&lt;/foreign-keys&gt;&lt;ref-type name="Journal Article"&gt;17&lt;/ref-type&gt;&lt;contributors&gt;&lt;authors&gt;&lt;author&gt;Owen, Lewis A.&lt;/author&gt;&lt;author&gt;Finkel, Robert C.&lt;/author&gt;&lt;author&gt;Barnard, Patrick L.&lt;/author&gt;&lt;author&gt;Haizhou, Ma&lt;/author&gt;&lt;author&gt;Asahi, Katsuhiko&lt;/author&gt;&lt;author&gt;Caffee, Marc W.&lt;/author&gt;&lt;author&gt;Derbyshire, Edward&lt;/author&gt;&lt;/authors&gt;&lt;/contributors&gt;&lt;titles&gt;&lt;title&gt;Climatic and topographic controls on the style and timing of Late Quaternary glaciation throughout Tibet and the Himalaya defined by 10Be cosmogenic radionuclide surface exposure dating&lt;/title&gt;&lt;secondary-title&gt;Quaternary Science Reviews&lt;/secondary-title&gt;&lt;/titles&gt;&lt;periodical&gt;&lt;full-title&gt;Quaternary Science Reviews&lt;/full-title&gt;&lt;/periodical&gt;&lt;pages&gt;1391-1411&lt;/pages&gt;&lt;volume&gt;24&lt;/volume&gt;&lt;number&gt;12&lt;/number&gt;&lt;dates&gt;&lt;year&gt;2005&lt;/year&gt;&lt;pub-dates&gt;&lt;date&gt;2005/07/01/&lt;/date&gt;&lt;/pub-dates&gt;&lt;/dates&gt;&lt;isbn&gt;0277-3791&lt;/isbn&gt;&lt;urls&gt;&lt;related-urls&gt;&lt;url&gt;http://www.sciencedirect.com/science/article/pii/S0277379104003051&lt;/url&gt;&lt;/related-urls&gt;&lt;/urls&gt;&lt;electronic-resource-num&gt;https://doi.org/10.1016/j.quascirev.2004.10.014&lt;/electronic-resource-num&gt;&lt;/record&gt;&lt;/Cite&gt;&lt;/EndNote&gt;</w:instrText>
            </w:r>
            <w:r w:rsidRPr="00BA2DD9">
              <w:rPr>
                <w:rFonts w:eastAsia="DengXian"/>
                <w:sz w:val="16"/>
                <w:szCs w:val="16"/>
              </w:rPr>
              <w:fldChar w:fldCharType="separate"/>
            </w:r>
            <w:r w:rsidRPr="00BA2DD9">
              <w:rPr>
                <w:rFonts w:eastAsia="DengXian"/>
                <w:noProof/>
                <w:sz w:val="16"/>
                <w:szCs w:val="16"/>
              </w:rPr>
              <w:t>Owen et al. (2005)</w:t>
            </w:r>
            <w:r w:rsidRPr="00BA2DD9">
              <w:rPr>
                <w:rFonts w:eastAsia="DengXian"/>
                <w:sz w:val="16"/>
                <w:szCs w:val="16"/>
              </w:rPr>
              <w:fldChar w:fldCharType="end"/>
            </w:r>
          </w:p>
        </w:tc>
      </w:tr>
      <w:tr w:rsidR="00E660AB" w:rsidRPr="00BA2DD9" w:rsidTr="004B3A83">
        <w:trPr>
          <w:trHeight w:val="284"/>
          <w:jc w:val="center"/>
        </w:trPr>
        <w:tc>
          <w:tcPr>
            <w:tcW w:w="1134" w:type="dxa"/>
            <w:tcBorders>
              <w:right w:val="nil"/>
            </w:tcBorders>
            <w:shd w:val="clear" w:color="auto" w:fill="auto"/>
            <w:noWrap/>
          </w:tcPr>
          <w:p w:rsidR="00E660AB" w:rsidRPr="00202A2C" w:rsidRDefault="00E660AB" w:rsidP="004B3A83">
            <w:pPr>
              <w:rPr>
                <w:rFonts w:eastAsia="DengXian"/>
                <w:b/>
                <w:bCs/>
                <w:sz w:val="16"/>
                <w:szCs w:val="16"/>
              </w:rPr>
            </w:pPr>
            <w:r w:rsidRPr="00202A2C">
              <w:rPr>
                <w:rFonts w:eastAsia="DengXian"/>
                <w:b/>
                <w:bCs/>
                <w:sz w:val="16"/>
                <w:szCs w:val="16"/>
              </w:rPr>
              <w:t>Average</w:t>
            </w:r>
          </w:p>
        </w:tc>
        <w:tc>
          <w:tcPr>
            <w:tcW w:w="750" w:type="dxa"/>
            <w:tcBorders>
              <w:left w:val="nil"/>
              <w:right w:val="nil"/>
            </w:tcBorders>
            <w:shd w:val="clear" w:color="auto" w:fill="auto"/>
            <w:noWrap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</w:p>
        </w:tc>
        <w:tc>
          <w:tcPr>
            <w:tcW w:w="874" w:type="dxa"/>
            <w:tcBorders>
              <w:left w:val="nil"/>
              <w:right w:val="nil"/>
            </w:tcBorders>
            <w:shd w:val="clear" w:color="auto" w:fill="auto"/>
            <w:noWrap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</w:p>
        </w:tc>
        <w:tc>
          <w:tcPr>
            <w:tcW w:w="794" w:type="dxa"/>
            <w:tcBorders>
              <w:left w:val="nil"/>
              <w:right w:val="nil"/>
            </w:tcBorders>
            <w:shd w:val="clear" w:color="auto" w:fill="auto"/>
            <w:noWrap/>
          </w:tcPr>
          <w:p w:rsidR="00E660AB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</w:p>
        </w:tc>
        <w:tc>
          <w:tcPr>
            <w:tcW w:w="865" w:type="dxa"/>
            <w:tcBorders>
              <w:left w:val="nil"/>
              <w:right w:val="nil"/>
            </w:tcBorders>
            <w:shd w:val="clear" w:color="auto" w:fill="auto"/>
            <w:noWrap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  <w:shd w:val="clear" w:color="auto" w:fill="auto"/>
            <w:noWrap/>
          </w:tcPr>
          <w:p w:rsidR="00E660AB" w:rsidRPr="00D0523E" w:rsidRDefault="00E660AB" w:rsidP="004B3A83">
            <w:pPr>
              <w:jc w:val="center"/>
              <w:rPr>
                <w:rFonts w:eastAsia="DengXian"/>
                <w:b/>
                <w:bCs/>
                <w:sz w:val="16"/>
                <w:szCs w:val="16"/>
              </w:rPr>
            </w:pPr>
            <w:r w:rsidRPr="00D0523E">
              <w:rPr>
                <w:rFonts w:eastAsia="DengXian" w:hint="eastAsia"/>
                <w:b/>
                <w:bCs/>
                <w:sz w:val="16"/>
                <w:szCs w:val="16"/>
              </w:rPr>
              <w:t>1</w:t>
            </w:r>
            <w:r w:rsidRPr="00D0523E">
              <w:rPr>
                <w:rFonts w:eastAsia="DengXian"/>
                <w:b/>
                <w:bCs/>
                <w:sz w:val="16"/>
                <w:szCs w:val="16"/>
              </w:rPr>
              <w:t>.003</w:t>
            </w:r>
          </w:p>
        </w:tc>
        <w:tc>
          <w:tcPr>
            <w:tcW w:w="679" w:type="dxa"/>
            <w:tcBorders>
              <w:left w:val="nil"/>
              <w:right w:val="nil"/>
            </w:tcBorders>
            <w:shd w:val="clear" w:color="auto" w:fill="auto"/>
            <w:noWrap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</w:p>
        </w:tc>
        <w:tc>
          <w:tcPr>
            <w:tcW w:w="542" w:type="dxa"/>
            <w:tcBorders>
              <w:left w:val="nil"/>
              <w:right w:val="nil"/>
            </w:tcBorders>
            <w:shd w:val="clear" w:color="auto" w:fill="auto"/>
            <w:noWrap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</w:p>
        </w:tc>
        <w:tc>
          <w:tcPr>
            <w:tcW w:w="759" w:type="dxa"/>
            <w:tcBorders>
              <w:left w:val="nil"/>
              <w:right w:val="nil"/>
            </w:tcBorders>
            <w:shd w:val="clear" w:color="auto" w:fill="auto"/>
            <w:noWrap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</w:p>
        </w:tc>
        <w:tc>
          <w:tcPr>
            <w:tcW w:w="578" w:type="dxa"/>
            <w:tcBorders>
              <w:left w:val="nil"/>
              <w:right w:val="nil"/>
            </w:tcBorders>
            <w:shd w:val="clear" w:color="auto" w:fill="auto"/>
            <w:noWrap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</w:p>
        </w:tc>
        <w:tc>
          <w:tcPr>
            <w:tcW w:w="1418" w:type="dxa"/>
            <w:tcBorders>
              <w:left w:val="nil"/>
            </w:tcBorders>
            <w:shd w:val="clear" w:color="auto" w:fill="auto"/>
            <w:noWrap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</w:p>
        </w:tc>
      </w:tr>
      <w:tr w:rsidR="00E660AB" w:rsidRPr="00BA2DD9" w:rsidTr="004B3A83">
        <w:trPr>
          <w:trHeight w:val="284"/>
          <w:jc w:val="center"/>
        </w:trPr>
        <w:tc>
          <w:tcPr>
            <w:tcW w:w="1134" w:type="dxa"/>
            <w:tcBorders>
              <w:right w:val="nil"/>
            </w:tcBorders>
            <w:shd w:val="clear" w:color="auto" w:fill="auto"/>
            <w:noWrap/>
          </w:tcPr>
          <w:p w:rsidR="00E660AB" w:rsidRPr="00202A2C" w:rsidRDefault="00E660AB" w:rsidP="004B3A83">
            <w:pPr>
              <w:rPr>
                <w:rFonts w:eastAsia="DengXian"/>
                <w:b/>
                <w:bCs/>
                <w:sz w:val="16"/>
                <w:szCs w:val="16"/>
              </w:rPr>
            </w:pPr>
            <w:r>
              <w:rPr>
                <w:rFonts w:eastAsia="DengXian" w:hint="eastAsia"/>
                <w:b/>
                <w:bCs/>
                <w:sz w:val="16"/>
                <w:szCs w:val="16"/>
              </w:rPr>
              <w:t>2</w:t>
            </w:r>
            <w:r>
              <w:rPr>
                <w:rFonts w:eastAsia="DengXian"/>
                <w:b/>
                <w:bCs/>
                <w:sz w:val="16"/>
                <w:szCs w:val="16"/>
              </w:rPr>
              <w:t>SE</w:t>
            </w:r>
          </w:p>
        </w:tc>
        <w:tc>
          <w:tcPr>
            <w:tcW w:w="750" w:type="dxa"/>
            <w:tcBorders>
              <w:left w:val="nil"/>
              <w:right w:val="nil"/>
            </w:tcBorders>
            <w:shd w:val="clear" w:color="auto" w:fill="auto"/>
            <w:noWrap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</w:p>
        </w:tc>
        <w:tc>
          <w:tcPr>
            <w:tcW w:w="874" w:type="dxa"/>
            <w:tcBorders>
              <w:left w:val="nil"/>
              <w:right w:val="nil"/>
            </w:tcBorders>
            <w:shd w:val="clear" w:color="auto" w:fill="auto"/>
            <w:noWrap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</w:p>
        </w:tc>
        <w:tc>
          <w:tcPr>
            <w:tcW w:w="794" w:type="dxa"/>
            <w:tcBorders>
              <w:left w:val="nil"/>
              <w:right w:val="nil"/>
            </w:tcBorders>
            <w:shd w:val="clear" w:color="auto" w:fill="auto"/>
            <w:noWrap/>
          </w:tcPr>
          <w:p w:rsidR="00E660AB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</w:p>
        </w:tc>
        <w:tc>
          <w:tcPr>
            <w:tcW w:w="865" w:type="dxa"/>
            <w:tcBorders>
              <w:left w:val="nil"/>
              <w:right w:val="nil"/>
            </w:tcBorders>
            <w:shd w:val="clear" w:color="auto" w:fill="auto"/>
            <w:noWrap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  <w:shd w:val="clear" w:color="auto" w:fill="auto"/>
            <w:noWrap/>
          </w:tcPr>
          <w:p w:rsidR="00E660AB" w:rsidRPr="00D0523E" w:rsidRDefault="00E660AB" w:rsidP="004B3A83">
            <w:pPr>
              <w:jc w:val="center"/>
              <w:rPr>
                <w:rFonts w:eastAsia="DengXian"/>
                <w:b/>
                <w:bCs/>
                <w:sz w:val="16"/>
                <w:szCs w:val="16"/>
              </w:rPr>
            </w:pPr>
            <w:r w:rsidRPr="00D0523E">
              <w:rPr>
                <w:rFonts w:eastAsia="DengXian" w:hint="eastAsia"/>
                <w:b/>
                <w:bCs/>
                <w:sz w:val="16"/>
                <w:szCs w:val="16"/>
              </w:rPr>
              <w:t>0</w:t>
            </w:r>
            <w:r w:rsidRPr="00D0523E">
              <w:rPr>
                <w:rFonts w:eastAsia="DengXian"/>
                <w:b/>
                <w:bCs/>
                <w:sz w:val="16"/>
                <w:szCs w:val="16"/>
              </w:rPr>
              <w:t>.004</w:t>
            </w:r>
          </w:p>
        </w:tc>
        <w:tc>
          <w:tcPr>
            <w:tcW w:w="679" w:type="dxa"/>
            <w:tcBorders>
              <w:left w:val="nil"/>
              <w:right w:val="nil"/>
            </w:tcBorders>
            <w:shd w:val="clear" w:color="auto" w:fill="auto"/>
            <w:noWrap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</w:p>
        </w:tc>
        <w:tc>
          <w:tcPr>
            <w:tcW w:w="542" w:type="dxa"/>
            <w:tcBorders>
              <w:left w:val="nil"/>
              <w:right w:val="nil"/>
            </w:tcBorders>
            <w:shd w:val="clear" w:color="auto" w:fill="auto"/>
            <w:noWrap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</w:p>
        </w:tc>
        <w:tc>
          <w:tcPr>
            <w:tcW w:w="759" w:type="dxa"/>
            <w:tcBorders>
              <w:left w:val="nil"/>
              <w:right w:val="nil"/>
            </w:tcBorders>
            <w:shd w:val="clear" w:color="auto" w:fill="auto"/>
            <w:noWrap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</w:p>
        </w:tc>
        <w:tc>
          <w:tcPr>
            <w:tcW w:w="578" w:type="dxa"/>
            <w:tcBorders>
              <w:left w:val="nil"/>
              <w:right w:val="nil"/>
            </w:tcBorders>
            <w:shd w:val="clear" w:color="auto" w:fill="auto"/>
            <w:noWrap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</w:p>
        </w:tc>
        <w:tc>
          <w:tcPr>
            <w:tcW w:w="1418" w:type="dxa"/>
            <w:tcBorders>
              <w:left w:val="nil"/>
            </w:tcBorders>
            <w:shd w:val="clear" w:color="auto" w:fill="auto"/>
            <w:noWrap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</w:p>
        </w:tc>
      </w:tr>
      <w:tr w:rsidR="00E660AB" w:rsidRPr="00BA2DD9" w:rsidTr="004B3A83">
        <w:trPr>
          <w:trHeight w:val="284"/>
          <w:jc w:val="center"/>
        </w:trPr>
        <w:tc>
          <w:tcPr>
            <w:tcW w:w="1134" w:type="dxa"/>
            <w:tcBorders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GZ19B-18</w:t>
            </w:r>
          </w:p>
        </w:tc>
        <w:tc>
          <w:tcPr>
            <w:tcW w:w="750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29.7314</w:t>
            </w:r>
          </w:p>
        </w:tc>
        <w:tc>
          <w:tcPr>
            <w:tcW w:w="874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102.0675</w:t>
            </w:r>
          </w:p>
        </w:tc>
        <w:tc>
          <w:tcPr>
            <w:tcW w:w="794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067EF2">
              <w:rPr>
                <w:rFonts w:eastAsia="DengXian"/>
                <w:sz w:val="16"/>
                <w:szCs w:val="16"/>
              </w:rPr>
              <w:t>topsoil</w:t>
            </w:r>
          </w:p>
        </w:tc>
        <w:tc>
          <w:tcPr>
            <w:tcW w:w="865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53.6</w:t>
            </w:r>
          </w:p>
        </w:tc>
        <w:tc>
          <w:tcPr>
            <w:tcW w:w="899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1.002</w:t>
            </w:r>
          </w:p>
        </w:tc>
        <w:tc>
          <w:tcPr>
            <w:tcW w:w="679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0.00</w:t>
            </w:r>
            <w:r>
              <w:rPr>
                <w:rFonts w:eastAsia="DengXian"/>
                <w:sz w:val="16"/>
                <w:szCs w:val="16"/>
              </w:rPr>
              <w:t>1</w:t>
            </w:r>
          </w:p>
        </w:tc>
        <w:tc>
          <w:tcPr>
            <w:tcW w:w="542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53.0</w:t>
            </w:r>
          </w:p>
        </w:tc>
        <w:tc>
          <w:tcPr>
            <w:tcW w:w="759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0.09</w:t>
            </w:r>
          </w:p>
        </w:tc>
        <w:tc>
          <w:tcPr>
            <w:tcW w:w="578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0.90</w:t>
            </w:r>
          </w:p>
        </w:tc>
        <w:tc>
          <w:tcPr>
            <w:tcW w:w="1418" w:type="dxa"/>
            <w:tcBorders>
              <w:lef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fldChar w:fldCharType="begin"/>
            </w:r>
            <w:r w:rsidRPr="00BA2DD9">
              <w:rPr>
                <w:rFonts w:eastAsia="DengXian"/>
                <w:sz w:val="16"/>
                <w:szCs w:val="16"/>
              </w:rPr>
              <w:instrText xml:space="preserve"> ADDIN EN.CITE &lt;EndNote&gt;&lt;Cite AuthorYear="1"&gt;&lt;Author&gt;Wang&lt;/Author&gt;&lt;Year&gt;2013&lt;/Year&gt;&lt;RecNum&gt;693&lt;/RecNum&gt;&lt;DisplayText&gt;Wang et al. (2013)&lt;/DisplayText&gt;&lt;record&gt;&lt;rec-number&gt;693&lt;/rec-number&gt;&lt;foreign-keys&gt;&lt;key app="EN" db-id="9x2ev29r1svxxye5pw3xs9epsss2dpp2xf0a" timestamp="1513564484"&gt;693&lt;/key&gt;&lt;/foreign-keys&gt;&lt;ref-type name="Journal Article"&gt;17&lt;/ref-type&gt;&lt;contributors&gt;&lt;authors&gt;&lt;author&gt;Wang, Jie&lt;/author&gt;&lt;author&gt;Pan, Bao Tian&lt;/author&gt;&lt;author&gt;Zhang, Guo Liang&lt;/author&gt;&lt;author&gt;Cui, Hang&lt;/author&gt;&lt;author&gt;Cao, Bo&lt;/author&gt;&lt;author&gt;Geng, Hao Peng&lt;/author&gt;&lt;/authors&gt;&lt;/contributors&gt;&lt;titles&gt;&lt;title&gt;Late Quaternary glacial chronology on the eastern slope of Gongga Mountain, eastern Tibetan Plateau, China&lt;/title&gt;&lt;secondary-title&gt;Science China Earth Sciences&lt;/secondary-title&gt;&lt;/titles&gt;&lt;periodical&gt;&lt;full-title&gt;Science China Earth Sciences&lt;/full-title&gt;&lt;/periodical&gt;&lt;pages&gt;354-365&lt;/pages&gt;&lt;volume&gt;56&lt;/volume&gt;&lt;number&gt;3&lt;/number&gt;&lt;dates&gt;&lt;year&gt;2013&lt;/year&gt;&lt;/dates&gt;&lt;urls&gt;&lt;/urls&gt;&lt;/record&gt;&lt;/Cite&gt;&lt;/EndNote&gt;</w:instrText>
            </w:r>
            <w:r w:rsidRPr="00BA2DD9">
              <w:rPr>
                <w:rFonts w:eastAsia="DengXian"/>
                <w:sz w:val="16"/>
                <w:szCs w:val="16"/>
              </w:rPr>
              <w:fldChar w:fldCharType="separate"/>
            </w:r>
            <w:r w:rsidRPr="00BA2DD9">
              <w:rPr>
                <w:rFonts w:eastAsia="DengXian"/>
                <w:noProof/>
                <w:sz w:val="16"/>
                <w:szCs w:val="16"/>
              </w:rPr>
              <w:t>Wang et al. (2013)</w:t>
            </w:r>
            <w:r w:rsidRPr="00BA2DD9">
              <w:rPr>
                <w:rFonts w:eastAsia="DengXian"/>
                <w:sz w:val="16"/>
                <w:szCs w:val="16"/>
              </w:rPr>
              <w:fldChar w:fldCharType="end"/>
            </w:r>
          </w:p>
        </w:tc>
      </w:tr>
      <w:tr w:rsidR="00E660AB" w:rsidRPr="00BA2DD9" w:rsidTr="004B3A83">
        <w:trPr>
          <w:trHeight w:val="284"/>
          <w:jc w:val="center"/>
        </w:trPr>
        <w:tc>
          <w:tcPr>
            <w:tcW w:w="1134" w:type="dxa"/>
            <w:tcBorders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GZ19B-18-2</w:t>
            </w:r>
          </w:p>
        </w:tc>
        <w:tc>
          <w:tcPr>
            <w:tcW w:w="750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29.7314</w:t>
            </w:r>
          </w:p>
        </w:tc>
        <w:tc>
          <w:tcPr>
            <w:tcW w:w="874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102.0675</w:t>
            </w:r>
          </w:p>
        </w:tc>
        <w:tc>
          <w:tcPr>
            <w:tcW w:w="794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067EF2">
              <w:rPr>
                <w:rFonts w:eastAsia="DengXian"/>
                <w:sz w:val="16"/>
                <w:szCs w:val="16"/>
              </w:rPr>
              <w:t>topsoil</w:t>
            </w:r>
          </w:p>
        </w:tc>
        <w:tc>
          <w:tcPr>
            <w:tcW w:w="865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53.6</w:t>
            </w:r>
          </w:p>
        </w:tc>
        <w:tc>
          <w:tcPr>
            <w:tcW w:w="899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0.986</w:t>
            </w:r>
          </w:p>
        </w:tc>
        <w:tc>
          <w:tcPr>
            <w:tcW w:w="679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0.00</w:t>
            </w:r>
            <w:r>
              <w:rPr>
                <w:rFonts w:eastAsia="DengXian"/>
                <w:sz w:val="16"/>
                <w:szCs w:val="16"/>
              </w:rPr>
              <w:t>1</w:t>
            </w:r>
          </w:p>
        </w:tc>
        <w:tc>
          <w:tcPr>
            <w:tcW w:w="542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58.2</w:t>
            </w:r>
          </w:p>
        </w:tc>
        <w:tc>
          <w:tcPr>
            <w:tcW w:w="759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0.14</w:t>
            </w:r>
          </w:p>
        </w:tc>
        <w:tc>
          <w:tcPr>
            <w:tcW w:w="578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0.83</w:t>
            </w:r>
          </w:p>
        </w:tc>
        <w:tc>
          <w:tcPr>
            <w:tcW w:w="1418" w:type="dxa"/>
            <w:tcBorders>
              <w:lef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fldChar w:fldCharType="begin"/>
            </w:r>
            <w:r w:rsidRPr="00BA2DD9">
              <w:rPr>
                <w:rFonts w:eastAsia="DengXian"/>
                <w:sz w:val="16"/>
                <w:szCs w:val="16"/>
              </w:rPr>
              <w:instrText xml:space="preserve"> ADDIN EN.CITE &lt;EndNote&gt;&lt;Cite AuthorYear="1"&gt;&lt;Author&gt;Wang&lt;/Author&gt;&lt;Year&gt;2013&lt;/Year&gt;&lt;RecNum&gt;693&lt;/RecNum&gt;&lt;DisplayText&gt;Wang et al. (2013)&lt;/DisplayText&gt;&lt;record&gt;&lt;rec-number&gt;693&lt;/rec-number&gt;&lt;foreign-keys&gt;&lt;key app="EN" db-id="9x2ev29r1svxxye5pw3xs9epsss2dpp2xf0a" timestamp="1513564484"&gt;693&lt;/key&gt;&lt;/foreign-keys&gt;&lt;ref-type name="Journal Article"&gt;17&lt;/ref-type&gt;&lt;contributors&gt;&lt;authors&gt;&lt;author&gt;Wang, Jie&lt;/author&gt;&lt;author&gt;Pan, Bao Tian&lt;/author&gt;&lt;author&gt;Zhang, Guo Liang&lt;/author&gt;&lt;author&gt;Cui, Hang&lt;/author&gt;&lt;author&gt;Cao, Bo&lt;/author&gt;&lt;author&gt;Geng, Hao Peng&lt;/author&gt;&lt;/authors&gt;&lt;/contributors&gt;&lt;titles&gt;&lt;title&gt;Late Quaternary glacial chronology on the eastern slope of Gongga Mountain, eastern Tibetan Plateau, China&lt;/title&gt;&lt;secondary-title&gt;Science China Earth Sciences&lt;/secondary-title&gt;&lt;/titles&gt;&lt;periodical&gt;&lt;full-title&gt;Science China Earth Sciences&lt;/full-title&gt;&lt;/periodical&gt;&lt;pages&gt;354-365&lt;/pages&gt;&lt;volume&gt;56&lt;/volume&gt;&lt;number&gt;3&lt;/number&gt;&lt;dates&gt;&lt;year&gt;2013&lt;/year&gt;&lt;/dates&gt;&lt;urls&gt;&lt;/urls&gt;&lt;/record&gt;&lt;/Cite&gt;&lt;/EndNote&gt;</w:instrText>
            </w:r>
            <w:r w:rsidRPr="00BA2DD9">
              <w:rPr>
                <w:rFonts w:eastAsia="DengXian"/>
                <w:sz w:val="16"/>
                <w:szCs w:val="16"/>
              </w:rPr>
              <w:fldChar w:fldCharType="separate"/>
            </w:r>
            <w:r w:rsidRPr="00BA2DD9">
              <w:rPr>
                <w:rFonts w:eastAsia="DengXian"/>
                <w:noProof/>
                <w:sz w:val="16"/>
                <w:szCs w:val="16"/>
              </w:rPr>
              <w:t>Wang et al. (2013)</w:t>
            </w:r>
            <w:r w:rsidRPr="00BA2DD9">
              <w:rPr>
                <w:rFonts w:eastAsia="DengXian"/>
                <w:sz w:val="16"/>
                <w:szCs w:val="16"/>
              </w:rPr>
              <w:fldChar w:fldCharType="end"/>
            </w:r>
          </w:p>
        </w:tc>
      </w:tr>
      <w:tr w:rsidR="00E660AB" w:rsidRPr="00BA2DD9" w:rsidTr="004B3A83">
        <w:trPr>
          <w:trHeight w:val="284"/>
          <w:jc w:val="center"/>
        </w:trPr>
        <w:tc>
          <w:tcPr>
            <w:tcW w:w="1134" w:type="dxa"/>
            <w:tcBorders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GZ19B-11</w:t>
            </w:r>
          </w:p>
        </w:tc>
        <w:tc>
          <w:tcPr>
            <w:tcW w:w="750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29.8966</w:t>
            </w:r>
          </w:p>
        </w:tc>
        <w:tc>
          <w:tcPr>
            <w:tcW w:w="874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102.0136</w:t>
            </w:r>
          </w:p>
        </w:tc>
        <w:tc>
          <w:tcPr>
            <w:tcW w:w="794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6515AC">
              <w:rPr>
                <w:rFonts w:eastAsia="DengXian"/>
                <w:sz w:val="16"/>
                <w:szCs w:val="16"/>
              </w:rPr>
              <w:t>topsoil</w:t>
            </w:r>
          </w:p>
        </w:tc>
        <w:tc>
          <w:tcPr>
            <w:tcW w:w="865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94.5</w:t>
            </w:r>
          </w:p>
        </w:tc>
        <w:tc>
          <w:tcPr>
            <w:tcW w:w="899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0.988</w:t>
            </w:r>
          </w:p>
        </w:tc>
        <w:tc>
          <w:tcPr>
            <w:tcW w:w="679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0.00</w:t>
            </w:r>
            <w:r>
              <w:rPr>
                <w:rFonts w:eastAsia="DengXian"/>
                <w:sz w:val="16"/>
                <w:szCs w:val="16"/>
              </w:rPr>
              <w:t>1</w:t>
            </w:r>
          </w:p>
        </w:tc>
        <w:tc>
          <w:tcPr>
            <w:tcW w:w="542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67.8</w:t>
            </w:r>
          </w:p>
        </w:tc>
        <w:tc>
          <w:tcPr>
            <w:tcW w:w="759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0.07</w:t>
            </w:r>
          </w:p>
        </w:tc>
        <w:tc>
          <w:tcPr>
            <w:tcW w:w="578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0.92</w:t>
            </w:r>
          </w:p>
        </w:tc>
        <w:tc>
          <w:tcPr>
            <w:tcW w:w="1418" w:type="dxa"/>
            <w:tcBorders>
              <w:lef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fldChar w:fldCharType="begin"/>
            </w:r>
            <w:r w:rsidRPr="00BA2DD9">
              <w:rPr>
                <w:rFonts w:eastAsia="DengXian"/>
                <w:sz w:val="16"/>
                <w:szCs w:val="16"/>
              </w:rPr>
              <w:instrText xml:space="preserve"> ADDIN EN.CITE &lt;EndNote&gt;&lt;Cite AuthorYear="1"&gt;&lt;Author&gt;Wang&lt;/Author&gt;&lt;Year&gt;2013&lt;/Year&gt;&lt;RecNum&gt;693&lt;/RecNum&gt;&lt;DisplayText&gt;Wang et al. (2013)&lt;/DisplayText&gt;&lt;record&gt;&lt;rec-number&gt;693&lt;/rec-number&gt;&lt;foreign-keys&gt;&lt;key app="EN" db-id="9x2ev29r1svxxye5pw3xs9epsss2dpp2xf0a" timestamp="1513564484"&gt;693&lt;/key&gt;&lt;/foreign-keys&gt;&lt;ref-type name="Journal Article"&gt;17&lt;/ref-type&gt;&lt;contributors&gt;&lt;authors&gt;&lt;author&gt;Wang, Jie&lt;/author&gt;&lt;author&gt;Pan, Bao Tian&lt;/author&gt;&lt;author&gt;Zhang, Guo Liang&lt;/author&gt;&lt;author&gt;Cui, Hang&lt;/author&gt;&lt;author&gt;Cao, Bo&lt;/author&gt;&lt;author&gt;Geng, Hao Peng&lt;/author&gt;&lt;/authors&gt;&lt;/contributors&gt;&lt;titles&gt;&lt;title&gt;Late Quaternary glacial chronology on the eastern slope of Gongga Mountain, eastern Tibetan Plateau, China&lt;/title&gt;&lt;secondary-title&gt;Science China Earth Sciences&lt;/secondary-title&gt;&lt;/titles&gt;&lt;periodical&gt;&lt;full-title&gt;Science China Earth Sciences&lt;/full-title&gt;&lt;/periodical&gt;&lt;pages&gt;354-365&lt;/pages&gt;&lt;volume&gt;56&lt;/volume&gt;&lt;number&gt;3&lt;/number&gt;&lt;dates&gt;&lt;year&gt;2013&lt;/year&gt;&lt;/dates&gt;&lt;urls&gt;&lt;/urls&gt;&lt;/record&gt;&lt;/Cite&gt;&lt;/EndNote&gt;</w:instrText>
            </w:r>
            <w:r w:rsidRPr="00BA2DD9">
              <w:rPr>
                <w:rFonts w:eastAsia="DengXian"/>
                <w:sz w:val="16"/>
                <w:szCs w:val="16"/>
              </w:rPr>
              <w:fldChar w:fldCharType="separate"/>
            </w:r>
            <w:r w:rsidRPr="00BA2DD9">
              <w:rPr>
                <w:rFonts w:eastAsia="DengXian"/>
                <w:noProof/>
                <w:sz w:val="16"/>
                <w:szCs w:val="16"/>
              </w:rPr>
              <w:t>Wang et al. (2013)</w:t>
            </w:r>
            <w:r w:rsidRPr="00BA2DD9">
              <w:rPr>
                <w:rFonts w:eastAsia="DengXian"/>
                <w:sz w:val="16"/>
                <w:szCs w:val="16"/>
              </w:rPr>
              <w:fldChar w:fldCharType="end"/>
            </w:r>
          </w:p>
        </w:tc>
      </w:tr>
      <w:tr w:rsidR="00E660AB" w:rsidRPr="00BA2DD9" w:rsidTr="004B3A83">
        <w:trPr>
          <w:trHeight w:val="284"/>
          <w:jc w:val="center"/>
        </w:trPr>
        <w:tc>
          <w:tcPr>
            <w:tcW w:w="1134" w:type="dxa"/>
            <w:tcBorders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GZ19B-14</w:t>
            </w:r>
          </w:p>
        </w:tc>
        <w:tc>
          <w:tcPr>
            <w:tcW w:w="750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29.8862</w:t>
            </w:r>
          </w:p>
        </w:tc>
        <w:tc>
          <w:tcPr>
            <w:tcW w:w="874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102.0180</w:t>
            </w:r>
          </w:p>
        </w:tc>
        <w:tc>
          <w:tcPr>
            <w:tcW w:w="794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6515AC">
              <w:rPr>
                <w:rFonts w:eastAsia="DengXian"/>
                <w:sz w:val="16"/>
                <w:szCs w:val="16"/>
              </w:rPr>
              <w:t>topsoil</w:t>
            </w:r>
          </w:p>
        </w:tc>
        <w:tc>
          <w:tcPr>
            <w:tcW w:w="865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137.7</w:t>
            </w:r>
          </w:p>
        </w:tc>
        <w:tc>
          <w:tcPr>
            <w:tcW w:w="899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0.998</w:t>
            </w:r>
          </w:p>
        </w:tc>
        <w:tc>
          <w:tcPr>
            <w:tcW w:w="679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0.00</w:t>
            </w:r>
            <w:r>
              <w:rPr>
                <w:rFonts w:eastAsia="DengXian"/>
                <w:sz w:val="16"/>
                <w:szCs w:val="16"/>
              </w:rPr>
              <w:t>1</w:t>
            </w:r>
          </w:p>
        </w:tc>
        <w:tc>
          <w:tcPr>
            <w:tcW w:w="542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72.8</w:t>
            </w:r>
          </w:p>
        </w:tc>
        <w:tc>
          <w:tcPr>
            <w:tcW w:w="759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0.05</w:t>
            </w:r>
          </w:p>
        </w:tc>
        <w:tc>
          <w:tcPr>
            <w:tcW w:w="578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0.94</w:t>
            </w:r>
          </w:p>
        </w:tc>
        <w:tc>
          <w:tcPr>
            <w:tcW w:w="1418" w:type="dxa"/>
            <w:tcBorders>
              <w:lef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fldChar w:fldCharType="begin"/>
            </w:r>
            <w:r w:rsidRPr="00BA2DD9">
              <w:rPr>
                <w:rFonts w:eastAsia="DengXian"/>
                <w:sz w:val="16"/>
                <w:szCs w:val="16"/>
              </w:rPr>
              <w:instrText xml:space="preserve"> ADDIN EN.CITE &lt;EndNote&gt;&lt;Cite AuthorYear="1"&gt;&lt;Author&gt;Wang&lt;/Author&gt;&lt;Year&gt;2013&lt;/Year&gt;&lt;RecNum&gt;693&lt;/RecNum&gt;&lt;DisplayText&gt;Wang et al. (2013)&lt;/DisplayText&gt;&lt;record&gt;&lt;rec-number&gt;693&lt;/rec-number&gt;&lt;foreign-keys&gt;&lt;key app="EN" db-id="9x2ev29r1svxxye5pw3xs9epsss2dpp2xf0a" timestamp="1513564484"&gt;693&lt;/key&gt;&lt;/foreign-keys&gt;&lt;ref-type name="Journal Article"&gt;17&lt;/ref-type&gt;&lt;contributors&gt;&lt;authors&gt;&lt;author&gt;Wang, Jie&lt;/author&gt;&lt;author&gt;Pan, Bao Tian&lt;/author&gt;&lt;author&gt;Zhang, Guo Liang&lt;/author&gt;&lt;author&gt;Cui, Hang&lt;/author&gt;&lt;author&gt;Cao, Bo&lt;/author&gt;&lt;author&gt;Geng, Hao Peng&lt;/author&gt;&lt;/authors&gt;&lt;/contributors&gt;&lt;titles&gt;&lt;title&gt;Late Quaternary glacial chronology on the eastern slope of Gongga Mountain, eastern Tibetan Plateau, China&lt;/title&gt;&lt;secondary-title&gt;Science China Earth Sciences&lt;/secondary-title&gt;&lt;/titles&gt;&lt;periodical&gt;&lt;full-title&gt;Science China Earth Sciences&lt;/full-title&gt;&lt;/periodical&gt;&lt;pages&gt;354-365&lt;/pages&gt;&lt;volume&gt;56&lt;/volume&gt;&lt;number&gt;3&lt;/number&gt;&lt;dates&gt;&lt;year&gt;2013&lt;/year&gt;&lt;/dates&gt;&lt;urls&gt;&lt;/urls&gt;&lt;/record&gt;&lt;/Cite&gt;&lt;/EndNote&gt;</w:instrText>
            </w:r>
            <w:r w:rsidRPr="00BA2DD9">
              <w:rPr>
                <w:rFonts w:eastAsia="DengXian"/>
                <w:sz w:val="16"/>
                <w:szCs w:val="16"/>
              </w:rPr>
              <w:fldChar w:fldCharType="separate"/>
            </w:r>
            <w:r w:rsidRPr="00BA2DD9">
              <w:rPr>
                <w:rFonts w:eastAsia="DengXian"/>
                <w:noProof/>
                <w:sz w:val="16"/>
                <w:szCs w:val="16"/>
              </w:rPr>
              <w:t>Wang et al. (2013)</w:t>
            </w:r>
            <w:r w:rsidRPr="00BA2DD9">
              <w:rPr>
                <w:rFonts w:eastAsia="DengXian"/>
                <w:sz w:val="16"/>
                <w:szCs w:val="16"/>
              </w:rPr>
              <w:fldChar w:fldCharType="end"/>
            </w:r>
          </w:p>
        </w:tc>
      </w:tr>
      <w:tr w:rsidR="00E660AB" w:rsidRPr="00BA2DD9" w:rsidTr="004B3A83">
        <w:trPr>
          <w:trHeight w:val="284"/>
          <w:jc w:val="center"/>
        </w:trPr>
        <w:tc>
          <w:tcPr>
            <w:tcW w:w="1134" w:type="dxa"/>
            <w:tcBorders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GZ19B-13</w:t>
            </w:r>
          </w:p>
        </w:tc>
        <w:tc>
          <w:tcPr>
            <w:tcW w:w="750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29.8885</w:t>
            </w:r>
          </w:p>
        </w:tc>
        <w:tc>
          <w:tcPr>
            <w:tcW w:w="874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102.0176</w:t>
            </w:r>
          </w:p>
        </w:tc>
        <w:tc>
          <w:tcPr>
            <w:tcW w:w="794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6515AC">
              <w:rPr>
                <w:rFonts w:eastAsia="DengXian"/>
                <w:sz w:val="16"/>
                <w:szCs w:val="16"/>
              </w:rPr>
              <w:t>topsoil</w:t>
            </w:r>
          </w:p>
        </w:tc>
        <w:tc>
          <w:tcPr>
            <w:tcW w:w="865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149.85</w:t>
            </w:r>
          </w:p>
        </w:tc>
        <w:tc>
          <w:tcPr>
            <w:tcW w:w="899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0.991</w:t>
            </w:r>
          </w:p>
        </w:tc>
        <w:tc>
          <w:tcPr>
            <w:tcW w:w="679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0.00</w:t>
            </w:r>
            <w:r>
              <w:rPr>
                <w:rFonts w:eastAsia="DengXian"/>
                <w:sz w:val="16"/>
                <w:szCs w:val="16"/>
              </w:rPr>
              <w:t>1</w:t>
            </w:r>
          </w:p>
        </w:tc>
        <w:tc>
          <w:tcPr>
            <w:tcW w:w="542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54.9</w:t>
            </w:r>
          </w:p>
        </w:tc>
        <w:tc>
          <w:tcPr>
            <w:tcW w:w="759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0.15</w:t>
            </w:r>
          </w:p>
        </w:tc>
        <w:tc>
          <w:tcPr>
            <w:tcW w:w="578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0.83</w:t>
            </w:r>
          </w:p>
        </w:tc>
        <w:tc>
          <w:tcPr>
            <w:tcW w:w="1418" w:type="dxa"/>
            <w:tcBorders>
              <w:lef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fldChar w:fldCharType="begin"/>
            </w:r>
            <w:r w:rsidRPr="00BA2DD9">
              <w:rPr>
                <w:rFonts w:eastAsia="DengXian"/>
                <w:sz w:val="16"/>
                <w:szCs w:val="16"/>
              </w:rPr>
              <w:instrText xml:space="preserve"> ADDIN EN.CITE &lt;EndNote&gt;&lt;Cite AuthorYear="1"&gt;&lt;Author&gt;Wang&lt;/Author&gt;&lt;Year&gt;2013&lt;/Year&gt;&lt;RecNum&gt;693&lt;/RecNum&gt;&lt;DisplayText&gt;Wang et al. (2013)&lt;/DisplayText&gt;&lt;record&gt;&lt;rec-number&gt;693&lt;/rec-number&gt;&lt;foreign-keys&gt;&lt;key app="EN" db-id="9x2ev29r1svxxye5pw3xs9epsss2dpp2xf0a" timestamp="1513564484"&gt;693&lt;/key&gt;&lt;/foreign-keys&gt;&lt;ref-type name="Journal Article"&gt;17&lt;/ref-type&gt;&lt;contributors&gt;&lt;authors&gt;&lt;author&gt;Wang, Jie&lt;/author&gt;&lt;author&gt;Pan, Bao Tian&lt;/author&gt;&lt;author&gt;Zhang, Guo Liang&lt;/author&gt;&lt;author&gt;Cui, Hang&lt;/author&gt;&lt;author&gt;Cao, Bo&lt;/author&gt;&lt;author&gt;Geng, Hao Peng&lt;/author&gt;&lt;/authors&gt;&lt;/contributors&gt;&lt;titles&gt;&lt;title&gt;Late Quaternary glacial chronology on the eastern slope of Gongga Mountain, eastern Tibetan Plateau, China&lt;/title&gt;&lt;secondary-title&gt;Science China Earth Sciences&lt;/secondary-title&gt;&lt;/titles&gt;&lt;periodical&gt;&lt;full-title&gt;Science China Earth Sciences&lt;/full-title&gt;&lt;/periodical&gt;&lt;pages&gt;354-365&lt;/pages&gt;&lt;volume&gt;56&lt;/volume&gt;&lt;number&gt;3&lt;/number&gt;&lt;dates&gt;&lt;year&gt;2013&lt;/year&gt;&lt;/dates&gt;&lt;urls&gt;&lt;/urls&gt;&lt;/record&gt;&lt;/Cite&gt;&lt;/EndNote&gt;</w:instrText>
            </w:r>
            <w:r w:rsidRPr="00BA2DD9">
              <w:rPr>
                <w:rFonts w:eastAsia="DengXian"/>
                <w:sz w:val="16"/>
                <w:szCs w:val="16"/>
              </w:rPr>
              <w:fldChar w:fldCharType="separate"/>
            </w:r>
            <w:r w:rsidRPr="00BA2DD9">
              <w:rPr>
                <w:rFonts w:eastAsia="DengXian"/>
                <w:noProof/>
                <w:sz w:val="16"/>
                <w:szCs w:val="16"/>
              </w:rPr>
              <w:t>Wang et al. (2013)</w:t>
            </w:r>
            <w:r w:rsidRPr="00BA2DD9">
              <w:rPr>
                <w:rFonts w:eastAsia="DengXian"/>
                <w:sz w:val="16"/>
                <w:szCs w:val="16"/>
              </w:rPr>
              <w:fldChar w:fldCharType="end"/>
            </w:r>
          </w:p>
        </w:tc>
      </w:tr>
      <w:tr w:rsidR="00E660AB" w:rsidRPr="00BA2DD9" w:rsidTr="004B3A83">
        <w:trPr>
          <w:trHeight w:val="284"/>
          <w:jc w:val="center"/>
        </w:trPr>
        <w:tc>
          <w:tcPr>
            <w:tcW w:w="1134" w:type="dxa"/>
            <w:tcBorders>
              <w:right w:val="nil"/>
            </w:tcBorders>
            <w:shd w:val="clear" w:color="auto" w:fill="auto"/>
            <w:noWrap/>
          </w:tcPr>
          <w:p w:rsidR="00E660AB" w:rsidRPr="00BA2DD9" w:rsidRDefault="00E660AB" w:rsidP="004B3A83">
            <w:pPr>
              <w:rPr>
                <w:rFonts w:eastAsia="DengXian"/>
                <w:sz w:val="16"/>
                <w:szCs w:val="16"/>
              </w:rPr>
            </w:pPr>
            <w:r w:rsidRPr="00202A2C">
              <w:rPr>
                <w:rFonts w:eastAsia="DengXian"/>
                <w:b/>
                <w:bCs/>
                <w:sz w:val="16"/>
                <w:szCs w:val="16"/>
              </w:rPr>
              <w:t>Average</w:t>
            </w:r>
          </w:p>
        </w:tc>
        <w:tc>
          <w:tcPr>
            <w:tcW w:w="750" w:type="dxa"/>
            <w:tcBorders>
              <w:left w:val="nil"/>
              <w:right w:val="nil"/>
            </w:tcBorders>
            <w:shd w:val="clear" w:color="auto" w:fill="auto"/>
            <w:noWrap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</w:p>
        </w:tc>
        <w:tc>
          <w:tcPr>
            <w:tcW w:w="874" w:type="dxa"/>
            <w:tcBorders>
              <w:left w:val="nil"/>
              <w:right w:val="nil"/>
            </w:tcBorders>
            <w:shd w:val="clear" w:color="auto" w:fill="auto"/>
            <w:noWrap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</w:p>
        </w:tc>
        <w:tc>
          <w:tcPr>
            <w:tcW w:w="794" w:type="dxa"/>
            <w:tcBorders>
              <w:left w:val="nil"/>
              <w:right w:val="nil"/>
            </w:tcBorders>
            <w:shd w:val="clear" w:color="auto" w:fill="auto"/>
            <w:noWrap/>
          </w:tcPr>
          <w:p w:rsidR="00E660AB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</w:p>
        </w:tc>
        <w:tc>
          <w:tcPr>
            <w:tcW w:w="865" w:type="dxa"/>
            <w:tcBorders>
              <w:left w:val="nil"/>
              <w:right w:val="nil"/>
            </w:tcBorders>
            <w:shd w:val="clear" w:color="auto" w:fill="auto"/>
            <w:noWrap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  <w:shd w:val="clear" w:color="auto" w:fill="auto"/>
            <w:noWrap/>
          </w:tcPr>
          <w:p w:rsidR="00E660AB" w:rsidRPr="00D0523E" w:rsidRDefault="00E660AB" w:rsidP="004B3A83">
            <w:pPr>
              <w:jc w:val="center"/>
              <w:rPr>
                <w:rFonts w:eastAsia="DengXian"/>
                <w:b/>
                <w:bCs/>
                <w:sz w:val="16"/>
                <w:szCs w:val="16"/>
              </w:rPr>
            </w:pPr>
            <w:r w:rsidRPr="00D0523E">
              <w:rPr>
                <w:rFonts w:eastAsia="DengXian" w:hint="eastAsia"/>
                <w:b/>
                <w:bCs/>
                <w:sz w:val="16"/>
                <w:szCs w:val="16"/>
              </w:rPr>
              <w:t>0</w:t>
            </w:r>
            <w:r w:rsidRPr="00D0523E">
              <w:rPr>
                <w:rFonts w:eastAsia="DengXian"/>
                <w:b/>
                <w:bCs/>
                <w:sz w:val="16"/>
                <w:szCs w:val="16"/>
              </w:rPr>
              <w:t>.993</w:t>
            </w:r>
          </w:p>
        </w:tc>
        <w:tc>
          <w:tcPr>
            <w:tcW w:w="679" w:type="dxa"/>
            <w:tcBorders>
              <w:left w:val="nil"/>
              <w:right w:val="nil"/>
            </w:tcBorders>
            <w:shd w:val="clear" w:color="auto" w:fill="auto"/>
            <w:noWrap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</w:p>
        </w:tc>
        <w:tc>
          <w:tcPr>
            <w:tcW w:w="542" w:type="dxa"/>
            <w:tcBorders>
              <w:left w:val="nil"/>
              <w:right w:val="nil"/>
            </w:tcBorders>
            <w:shd w:val="clear" w:color="auto" w:fill="auto"/>
            <w:noWrap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</w:p>
        </w:tc>
        <w:tc>
          <w:tcPr>
            <w:tcW w:w="759" w:type="dxa"/>
            <w:tcBorders>
              <w:left w:val="nil"/>
              <w:right w:val="nil"/>
            </w:tcBorders>
            <w:shd w:val="clear" w:color="auto" w:fill="auto"/>
            <w:noWrap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</w:p>
        </w:tc>
        <w:tc>
          <w:tcPr>
            <w:tcW w:w="578" w:type="dxa"/>
            <w:tcBorders>
              <w:left w:val="nil"/>
              <w:right w:val="nil"/>
            </w:tcBorders>
            <w:shd w:val="clear" w:color="auto" w:fill="auto"/>
            <w:noWrap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</w:p>
        </w:tc>
        <w:tc>
          <w:tcPr>
            <w:tcW w:w="1418" w:type="dxa"/>
            <w:tcBorders>
              <w:left w:val="nil"/>
            </w:tcBorders>
            <w:shd w:val="clear" w:color="auto" w:fill="auto"/>
            <w:noWrap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</w:p>
        </w:tc>
      </w:tr>
      <w:tr w:rsidR="00E660AB" w:rsidRPr="00BA2DD9" w:rsidTr="004B3A83">
        <w:trPr>
          <w:trHeight w:val="284"/>
          <w:jc w:val="center"/>
        </w:trPr>
        <w:tc>
          <w:tcPr>
            <w:tcW w:w="1134" w:type="dxa"/>
            <w:tcBorders>
              <w:right w:val="nil"/>
            </w:tcBorders>
            <w:shd w:val="clear" w:color="auto" w:fill="auto"/>
            <w:noWrap/>
          </w:tcPr>
          <w:p w:rsidR="00E660AB" w:rsidRPr="00202A2C" w:rsidRDefault="00E660AB" w:rsidP="004B3A83">
            <w:pPr>
              <w:rPr>
                <w:rFonts w:eastAsia="DengXian"/>
                <w:b/>
                <w:bCs/>
                <w:sz w:val="16"/>
                <w:szCs w:val="16"/>
              </w:rPr>
            </w:pPr>
            <w:r>
              <w:rPr>
                <w:rFonts w:eastAsia="DengXian" w:hint="eastAsia"/>
                <w:b/>
                <w:bCs/>
                <w:sz w:val="16"/>
                <w:szCs w:val="16"/>
              </w:rPr>
              <w:t>2</w:t>
            </w:r>
            <w:r>
              <w:rPr>
                <w:rFonts w:eastAsia="DengXian"/>
                <w:b/>
                <w:bCs/>
                <w:sz w:val="16"/>
                <w:szCs w:val="16"/>
              </w:rPr>
              <w:t>SE</w:t>
            </w:r>
          </w:p>
        </w:tc>
        <w:tc>
          <w:tcPr>
            <w:tcW w:w="750" w:type="dxa"/>
            <w:tcBorders>
              <w:left w:val="nil"/>
              <w:right w:val="nil"/>
            </w:tcBorders>
            <w:shd w:val="clear" w:color="auto" w:fill="auto"/>
            <w:noWrap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</w:p>
        </w:tc>
        <w:tc>
          <w:tcPr>
            <w:tcW w:w="874" w:type="dxa"/>
            <w:tcBorders>
              <w:left w:val="nil"/>
              <w:right w:val="nil"/>
            </w:tcBorders>
            <w:shd w:val="clear" w:color="auto" w:fill="auto"/>
            <w:noWrap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</w:p>
        </w:tc>
        <w:tc>
          <w:tcPr>
            <w:tcW w:w="794" w:type="dxa"/>
            <w:tcBorders>
              <w:left w:val="nil"/>
              <w:right w:val="nil"/>
            </w:tcBorders>
            <w:shd w:val="clear" w:color="auto" w:fill="auto"/>
            <w:noWrap/>
          </w:tcPr>
          <w:p w:rsidR="00E660AB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</w:p>
        </w:tc>
        <w:tc>
          <w:tcPr>
            <w:tcW w:w="865" w:type="dxa"/>
            <w:tcBorders>
              <w:left w:val="nil"/>
              <w:right w:val="nil"/>
            </w:tcBorders>
            <w:shd w:val="clear" w:color="auto" w:fill="auto"/>
            <w:noWrap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  <w:shd w:val="clear" w:color="auto" w:fill="auto"/>
            <w:noWrap/>
          </w:tcPr>
          <w:p w:rsidR="00E660AB" w:rsidRPr="00D0523E" w:rsidRDefault="00E660AB" w:rsidP="004B3A83">
            <w:pPr>
              <w:jc w:val="center"/>
              <w:rPr>
                <w:rFonts w:eastAsia="DengXian"/>
                <w:b/>
                <w:bCs/>
                <w:sz w:val="16"/>
                <w:szCs w:val="16"/>
              </w:rPr>
            </w:pPr>
            <w:r w:rsidRPr="00D0523E">
              <w:rPr>
                <w:rFonts w:eastAsia="DengXian" w:hint="eastAsia"/>
                <w:b/>
                <w:bCs/>
                <w:sz w:val="16"/>
                <w:szCs w:val="16"/>
              </w:rPr>
              <w:t>0</w:t>
            </w:r>
            <w:r w:rsidRPr="00D0523E">
              <w:rPr>
                <w:rFonts w:eastAsia="DengXian"/>
                <w:b/>
                <w:bCs/>
                <w:sz w:val="16"/>
                <w:szCs w:val="16"/>
              </w:rPr>
              <w:t>.006</w:t>
            </w:r>
          </w:p>
        </w:tc>
        <w:tc>
          <w:tcPr>
            <w:tcW w:w="679" w:type="dxa"/>
            <w:tcBorders>
              <w:left w:val="nil"/>
              <w:right w:val="nil"/>
            </w:tcBorders>
            <w:shd w:val="clear" w:color="auto" w:fill="auto"/>
            <w:noWrap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</w:p>
        </w:tc>
        <w:tc>
          <w:tcPr>
            <w:tcW w:w="542" w:type="dxa"/>
            <w:tcBorders>
              <w:left w:val="nil"/>
              <w:right w:val="nil"/>
            </w:tcBorders>
            <w:shd w:val="clear" w:color="auto" w:fill="auto"/>
            <w:noWrap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</w:p>
        </w:tc>
        <w:tc>
          <w:tcPr>
            <w:tcW w:w="759" w:type="dxa"/>
            <w:tcBorders>
              <w:left w:val="nil"/>
              <w:right w:val="nil"/>
            </w:tcBorders>
            <w:shd w:val="clear" w:color="auto" w:fill="auto"/>
            <w:noWrap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</w:p>
        </w:tc>
        <w:tc>
          <w:tcPr>
            <w:tcW w:w="578" w:type="dxa"/>
            <w:tcBorders>
              <w:left w:val="nil"/>
              <w:right w:val="nil"/>
            </w:tcBorders>
            <w:shd w:val="clear" w:color="auto" w:fill="auto"/>
            <w:noWrap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</w:p>
        </w:tc>
        <w:tc>
          <w:tcPr>
            <w:tcW w:w="1418" w:type="dxa"/>
            <w:tcBorders>
              <w:left w:val="nil"/>
            </w:tcBorders>
            <w:shd w:val="clear" w:color="auto" w:fill="auto"/>
            <w:noWrap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</w:p>
        </w:tc>
      </w:tr>
      <w:tr w:rsidR="00E660AB" w:rsidRPr="00BA2DD9" w:rsidTr="004B3A83">
        <w:trPr>
          <w:trHeight w:val="284"/>
          <w:jc w:val="center"/>
        </w:trPr>
        <w:tc>
          <w:tcPr>
            <w:tcW w:w="1134" w:type="dxa"/>
            <w:tcBorders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GZ19H-25</w:t>
            </w:r>
          </w:p>
        </w:tc>
        <w:tc>
          <w:tcPr>
            <w:tcW w:w="750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29.5669</w:t>
            </w:r>
          </w:p>
        </w:tc>
        <w:tc>
          <w:tcPr>
            <w:tcW w:w="874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101.9901</w:t>
            </w:r>
          </w:p>
        </w:tc>
        <w:tc>
          <w:tcPr>
            <w:tcW w:w="794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>
              <w:rPr>
                <w:rFonts w:eastAsia="DengXian"/>
                <w:sz w:val="16"/>
                <w:szCs w:val="16"/>
              </w:rPr>
              <w:t>sediment</w:t>
            </w:r>
          </w:p>
        </w:tc>
        <w:tc>
          <w:tcPr>
            <w:tcW w:w="865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/</w:t>
            </w:r>
          </w:p>
        </w:tc>
        <w:tc>
          <w:tcPr>
            <w:tcW w:w="899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1.004</w:t>
            </w:r>
          </w:p>
        </w:tc>
        <w:tc>
          <w:tcPr>
            <w:tcW w:w="679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0.00</w:t>
            </w:r>
            <w:r>
              <w:rPr>
                <w:rFonts w:eastAsia="DengXian"/>
                <w:sz w:val="16"/>
                <w:szCs w:val="16"/>
              </w:rPr>
              <w:t>1</w:t>
            </w:r>
          </w:p>
        </w:tc>
        <w:tc>
          <w:tcPr>
            <w:tcW w:w="542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29.2</w:t>
            </w:r>
          </w:p>
        </w:tc>
        <w:tc>
          <w:tcPr>
            <w:tcW w:w="759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0.92</w:t>
            </w:r>
          </w:p>
        </w:tc>
        <w:tc>
          <w:tcPr>
            <w:tcW w:w="578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/</w:t>
            </w:r>
          </w:p>
        </w:tc>
        <w:tc>
          <w:tcPr>
            <w:tcW w:w="1418" w:type="dxa"/>
            <w:tcBorders>
              <w:lef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/</w:t>
            </w:r>
          </w:p>
        </w:tc>
      </w:tr>
      <w:tr w:rsidR="00E660AB" w:rsidRPr="00BA2DD9" w:rsidTr="004B3A83">
        <w:trPr>
          <w:trHeight w:val="284"/>
          <w:jc w:val="center"/>
        </w:trPr>
        <w:tc>
          <w:tcPr>
            <w:tcW w:w="1134" w:type="dxa"/>
            <w:tcBorders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GZ19H-28</w:t>
            </w:r>
          </w:p>
        </w:tc>
        <w:tc>
          <w:tcPr>
            <w:tcW w:w="750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29.5497</w:t>
            </w:r>
          </w:p>
        </w:tc>
        <w:tc>
          <w:tcPr>
            <w:tcW w:w="874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101.9717</w:t>
            </w:r>
          </w:p>
        </w:tc>
        <w:tc>
          <w:tcPr>
            <w:tcW w:w="794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>
              <w:rPr>
                <w:rFonts w:eastAsia="DengXian"/>
                <w:sz w:val="16"/>
                <w:szCs w:val="16"/>
              </w:rPr>
              <w:t>sediment</w:t>
            </w:r>
          </w:p>
        </w:tc>
        <w:tc>
          <w:tcPr>
            <w:tcW w:w="865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/</w:t>
            </w:r>
          </w:p>
        </w:tc>
        <w:tc>
          <w:tcPr>
            <w:tcW w:w="899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1.007</w:t>
            </w:r>
          </w:p>
        </w:tc>
        <w:tc>
          <w:tcPr>
            <w:tcW w:w="679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0.00</w:t>
            </w:r>
            <w:r>
              <w:rPr>
                <w:rFonts w:eastAsia="DengXian"/>
                <w:sz w:val="16"/>
                <w:szCs w:val="16"/>
              </w:rPr>
              <w:t>1</w:t>
            </w:r>
          </w:p>
        </w:tc>
        <w:tc>
          <w:tcPr>
            <w:tcW w:w="542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29.1</w:t>
            </w:r>
          </w:p>
        </w:tc>
        <w:tc>
          <w:tcPr>
            <w:tcW w:w="759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0.99</w:t>
            </w:r>
          </w:p>
        </w:tc>
        <w:tc>
          <w:tcPr>
            <w:tcW w:w="578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/</w:t>
            </w:r>
          </w:p>
        </w:tc>
        <w:tc>
          <w:tcPr>
            <w:tcW w:w="1418" w:type="dxa"/>
            <w:tcBorders>
              <w:lef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/</w:t>
            </w:r>
          </w:p>
        </w:tc>
      </w:tr>
      <w:tr w:rsidR="00E660AB" w:rsidRPr="00BA2DD9" w:rsidTr="004B3A83">
        <w:trPr>
          <w:trHeight w:val="284"/>
          <w:jc w:val="center"/>
        </w:trPr>
        <w:tc>
          <w:tcPr>
            <w:tcW w:w="1134" w:type="dxa"/>
            <w:tcBorders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GZ19H-29</w:t>
            </w:r>
          </w:p>
        </w:tc>
        <w:tc>
          <w:tcPr>
            <w:tcW w:w="750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29.5501</w:t>
            </w:r>
          </w:p>
        </w:tc>
        <w:tc>
          <w:tcPr>
            <w:tcW w:w="874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101.9705</w:t>
            </w:r>
          </w:p>
        </w:tc>
        <w:tc>
          <w:tcPr>
            <w:tcW w:w="794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>
              <w:rPr>
                <w:rFonts w:eastAsia="DengXian"/>
                <w:sz w:val="16"/>
                <w:szCs w:val="16"/>
              </w:rPr>
              <w:t>sediment</w:t>
            </w:r>
          </w:p>
        </w:tc>
        <w:tc>
          <w:tcPr>
            <w:tcW w:w="865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/</w:t>
            </w:r>
          </w:p>
        </w:tc>
        <w:tc>
          <w:tcPr>
            <w:tcW w:w="899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1.014</w:t>
            </w:r>
          </w:p>
        </w:tc>
        <w:tc>
          <w:tcPr>
            <w:tcW w:w="679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0.00</w:t>
            </w:r>
            <w:r>
              <w:rPr>
                <w:rFonts w:eastAsia="DengXian"/>
                <w:sz w:val="16"/>
                <w:szCs w:val="16"/>
              </w:rPr>
              <w:t>1</w:t>
            </w:r>
          </w:p>
        </w:tc>
        <w:tc>
          <w:tcPr>
            <w:tcW w:w="542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32.1</w:t>
            </w:r>
          </w:p>
        </w:tc>
        <w:tc>
          <w:tcPr>
            <w:tcW w:w="759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0.68</w:t>
            </w:r>
          </w:p>
        </w:tc>
        <w:tc>
          <w:tcPr>
            <w:tcW w:w="578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/</w:t>
            </w:r>
          </w:p>
        </w:tc>
        <w:tc>
          <w:tcPr>
            <w:tcW w:w="1418" w:type="dxa"/>
            <w:tcBorders>
              <w:lef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  <w:r w:rsidRPr="00BA2DD9">
              <w:rPr>
                <w:rFonts w:eastAsia="DengXian"/>
                <w:sz w:val="16"/>
                <w:szCs w:val="16"/>
              </w:rPr>
              <w:t>/</w:t>
            </w:r>
          </w:p>
        </w:tc>
      </w:tr>
      <w:tr w:rsidR="00E660AB" w:rsidRPr="00BA2DD9" w:rsidTr="004B3A83">
        <w:trPr>
          <w:trHeight w:val="284"/>
          <w:jc w:val="center"/>
        </w:trPr>
        <w:tc>
          <w:tcPr>
            <w:tcW w:w="3552" w:type="dxa"/>
            <w:gridSpan w:val="4"/>
            <w:tcBorders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rPr>
                <w:rFonts w:eastAsia="DengXian"/>
                <w:b/>
                <w:bCs/>
                <w:sz w:val="16"/>
                <w:szCs w:val="16"/>
              </w:rPr>
            </w:pPr>
            <w:r w:rsidRPr="00BA2DD9">
              <w:rPr>
                <w:rFonts w:eastAsia="DengXian"/>
                <w:b/>
                <w:bCs/>
                <w:sz w:val="16"/>
                <w:szCs w:val="16"/>
              </w:rPr>
              <w:t>Average of river sediment</w:t>
            </w:r>
            <w:r>
              <w:rPr>
                <w:rFonts w:eastAsia="DengXian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865" w:type="dxa"/>
            <w:tcBorders>
              <w:left w:val="nil"/>
              <w:right w:val="nil"/>
            </w:tcBorders>
            <w:shd w:val="clear" w:color="auto" w:fill="auto"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803E81" w:rsidRDefault="00E660AB" w:rsidP="004B3A83">
            <w:pPr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803E81">
              <w:rPr>
                <w:rFonts w:eastAsia="Times New Roman" w:hint="eastAsia"/>
                <w:b/>
                <w:bCs/>
                <w:sz w:val="16"/>
                <w:szCs w:val="16"/>
              </w:rPr>
              <w:t>1</w:t>
            </w:r>
            <w:r w:rsidRPr="00803E81">
              <w:rPr>
                <w:rFonts w:eastAsia="Times New Roman"/>
                <w:b/>
                <w:bCs/>
                <w:sz w:val="16"/>
                <w:szCs w:val="16"/>
              </w:rPr>
              <w:t>.008</w:t>
            </w:r>
          </w:p>
        </w:tc>
        <w:tc>
          <w:tcPr>
            <w:tcW w:w="679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542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803E81" w:rsidRDefault="00E660AB" w:rsidP="004B3A83">
            <w:pPr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803E81">
              <w:rPr>
                <w:rFonts w:eastAsia="Times New Roman" w:hint="eastAsia"/>
                <w:b/>
                <w:bCs/>
                <w:sz w:val="16"/>
                <w:szCs w:val="16"/>
              </w:rPr>
              <w:t>3</w:t>
            </w:r>
            <w:r w:rsidRPr="00803E81">
              <w:rPr>
                <w:rFonts w:eastAsia="Times New Roman"/>
                <w:b/>
                <w:bCs/>
                <w:sz w:val="16"/>
                <w:szCs w:val="16"/>
              </w:rPr>
              <w:t>0.1</w:t>
            </w:r>
          </w:p>
        </w:tc>
        <w:tc>
          <w:tcPr>
            <w:tcW w:w="759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803E81" w:rsidRDefault="00E660AB" w:rsidP="004B3A83">
            <w:pPr>
              <w:jc w:val="center"/>
              <w:rPr>
                <w:rFonts w:eastAsia="DengXian"/>
                <w:b/>
                <w:bCs/>
                <w:sz w:val="16"/>
                <w:szCs w:val="16"/>
              </w:rPr>
            </w:pPr>
            <w:r w:rsidRPr="00803E81">
              <w:rPr>
                <w:rFonts w:eastAsia="DengXian"/>
                <w:b/>
                <w:bCs/>
                <w:sz w:val="16"/>
                <w:szCs w:val="16"/>
              </w:rPr>
              <w:t>0.86</w:t>
            </w:r>
          </w:p>
        </w:tc>
        <w:tc>
          <w:tcPr>
            <w:tcW w:w="578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</w:p>
        </w:tc>
        <w:tc>
          <w:tcPr>
            <w:tcW w:w="1418" w:type="dxa"/>
            <w:tcBorders>
              <w:left w:val="nil"/>
            </w:tcBorders>
            <w:shd w:val="clear" w:color="auto" w:fill="auto"/>
            <w:hideMark/>
          </w:tcPr>
          <w:p w:rsidR="00E660AB" w:rsidRPr="00BA2DD9" w:rsidRDefault="00E660AB" w:rsidP="004B3A83">
            <w:pPr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E660AB" w:rsidRPr="00BA2DD9" w:rsidTr="004B3A83">
        <w:trPr>
          <w:trHeight w:val="284"/>
          <w:jc w:val="center"/>
        </w:trPr>
        <w:tc>
          <w:tcPr>
            <w:tcW w:w="3552" w:type="dxa"/>
            <w:gridSpan w:val="4"/>
            <w:tcBorders>
              <w:bottom w:val="single" w:sz="4" w:space="0" w:color="auto"/>
              <w:right w:val="nil"/>
            </w:tcBorders>
            <w:shd w:val="clear" w:color="auto" w:fill="auto"/>
            <w:noWrap/>
          </w:tcPr>
          <w:p w:rsidR="00E660AB" w:rsidRPr="00BA2DD9" w:rsidRDefault="00E660AB" w:rsidP="004B3A83">
            <w:pPr>
              <w:rPr>
                <w:rFonts w:eastAsia="DengXian"/>
                <w:b/>
                <w:bCs/>
                <w:sz w:val="16"/>
                <w:szCs w:val="16"/>
              </w:rPr>
            </w:pPr>
            <w:r>
              <w:rPr>
                <w:rFonts w:eastAsia="DengXian" w:hint="eastAsia"/>
                <w:b/>
                <w:bCs/>
                <w:sz w:val="16"/>
                <w:szCs w:val="16"/>
              </w:rPr>
              <w:t>2</w:t>
            </w:r>
            <w:r>
              <w:rPr>
                <w:rFonts w:eastAsia="DengXian"/>
                <w:b/>
                <w:bCs/>
                <w:sz w:val="16"/>
                <w:szCs w:val="16"/>
              </w:rPr>
              <w:t>SE</w:t>
            </w:r>
          </w:p>
        </w:tc>
        <w:tc>
          <w:tcPr>
            <w:tcW w:w="86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</w:p>
        </w:tc>
        <w:tc>
          <w:tcPr>
            <w:tcW w:w="89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E660AB" w:rsidRPr="00803E81" w:rsidRDefault="00E660AB" w:rsidP="004B3A83">
            <w:pPr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803E81">
              <w:rPr>
                <w:rFonts w:eastAsia="Times New Roman" w:hint="eastAsia"/>
                <w:b/>
                <w:bCs/>
                <w:sz w:val="16"/>
                <w:szCs w:val="16"/>
              </w:rPr>
              <w:t>0</w:t>
            </w:r>
            <w:r w:rsidRPr="00803E81">
              <w:rPr>
                <w:rFonts w:eastAsia="Times New Roman"/>
                <w:b/>
                <w:bCs/>
                <w:sz w:val="16"/>
                <w:szCs w:val="16"/>
              </w:rPr>
              <w:t>.006</w:t>
            </w:r>
          </w:p>
        </w:tc>
        <w:tc>
          <w:tcPr>
            <w:tcW w:w="67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E660AB" w:rsidRPr="00BA2DD9" w:rsidRDefault="00E660AB" w:rsidP="004B3A83">
            <w:pPr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54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E660AB" w:rsidRPr="00803E81" w:rsidRDefault="00E660AB" w:rsidP="004B3A83">
            <w:pPr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803E81">
              <w:rPr>
                <w:rFonts w:eastAsia="Times New Roman" w:hint="eastAsia"/>
                <w:b/>
                <w:bCs/>
                <w:sz w:val="16"/>
                <w:szCs w:val="16"/>
              </w:rPr>
              <w:t>2</w:t>
            </w:r>
            <w:r w:rsidRPr="00803E81">
              <w:rPr>
                <w:rFonts w:eastAsia="Times New Roman"/>
                <w:b/>
                <w:bCs/>
                <w:sz w:val="16"/>
                <w:szCs w:val="16"/>
              </w:rPr>
              <w:t>.0</w:t>
            </w:r>
          </w:p>
        </w:tc>
        <w:tc>
          <w:tcPr>
            <w:tcW w:w="75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E660AB" w:rsidRPr="00803E81" w:rsidRDefault="00E660AB" w:rsidP="004B3A83">
            <w:pPr>
              <w:jc w:val="center"/>
              <w:rPr>
                <w:rFonts w:eastAsia="DengXian"/>
                <w:b/>
                <w:bCs/>
                <w:sz w:val="16"/>
                <w:szCs w:val="16"/>
              </w:rPr>
            </w:pPr>
            <w:r w:rsidRPr="00803E81">
              <w:rPr>
                <w:rFonts w:eastAsia="DengXian" w:hint="eastAsia"/>
                <w:b/>
                <w:bCs/>
                <w:sz w:val="16"/>
                <w:szCs w:val="16"/>
              </w:rPr>
              <w:t>0</w:t>
            </w:r>
            <w:r w:rsidRPr="00803E81">
              <w:rPr>
                <w:rFonts w:eastAsia="DengXian"/>
                <w:b/>
                <w:bCs/>
                <w:sz w:val="16"/>
                <w:szCs w:val="16"/>
              </w:rPr>
              <w:t>.19</w:t>
            </w:r>
          </w:p>
        </w:tc>
        <w:tc>
          <w:tcPr>
            <w:tcW w:w="57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E660AB" w:rsidRPr="00BA2DD9" w:rsidRDefault="00E660AB" w:rsidP="004B3A83">
            <w:pPr>
              <w:jc w:val="center"/>
              <w:rPr>
                <w:rFonts w:eastAsia="DengXian"/>
                <w:sz w:val="16"/>
                <w:szCs w:val="16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E660AB" w:rsidRPr="00BA2DD9" w:rsidRDefault="00E660AB" w:rsidP="004B3A83">
            <w:pPr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</w:tbl>
    <w:p w:rsidR="00E660AB" w:rsidRDefault="00E660AB" w:rsidP="00E660AB">
      <w:pPr>
        <w:rPr>
          <w:sz w:val="16"/>
          <w:szCs w:val="16"/>
        </w:rPr>
      </w:pPr>
      <w:r w:rsidRPr="00BA2DD9">
        <w:rPr>
          <w:sz w:val="16"/>
          <w:szCs w:val="16"/>
        </w:rPr>
        <w:t xml:space="preserve">* </w:t>
      </w:r>
      <w:r>
        <w:rPr>
          <w:sz w:val="16"/>
          <w:szCs w:val="16"/>
        </w:rPr>
        <w:t>2SE is the</w:t>
      </w:r>
      <w:r w:rsidRPr="00762297">
        <w:rPr>
          <w:sz w:val="16"/>
          <w:szCs w:val="16"/>
        </w:rPr>
        <w:t xml:space="preserve"> </w:t>
      </w:r>
      <w:r>
        <w:rPr>
          <w:sz w:val="16"/>
          <w:szCs w:val="16"/>
        </w:rPr>
        <w:t>analytical error given by MC-ICP-MS. The</w:t>
      </w:r>
      <w:r w:rsidRPr="00762297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external error of the whole analytical procedure is </w:t>
      </w:r>
      <w:r w:rsidRPr="009666C7">
        <w:rPr>
          <w:sz w:val="16"/>
          <w:szCs w:val="16"/>
        </w:rPr>
        <w:t>±</w:t>
      </w:r>
      <w:r>
        <w:rPr>
          <w:sz w:val="16"/>
          <w:szCs w:val="16"/>
        </w:rPr>
        <w:t xml:space="preserve"> 0.004;</w:t>
      </w:r>
    </w:p>
    <w:p w:rsidR="00E660AB" w:rsidRPr="008075DF" w:rsidRDefault="00E660AB" w:rsidP="00E660AB">
      <w:pPr>
        <w:rPr>
          <w:sz w:val="16"/>
          <w:szCs w:val="16"/>
        </w:rPr>
      </w:pPr>
      <w:r w:rsidRPr="008075DF">
        <w:rPr>
          <w:rFonts w:ascii="Helvetica" w:hAnsi="Helvetica"/>
          <w:b/>
          <w:bCs/>
          <w:vertAlign w:val="superscript"/>
        </w:rPr>
        <w:t>#</w:t>
      </w:r>
      <w:r w:rsidRPr="008075DF">
        <w:rPr>
          <w:sz w:val="16"/>
          <w:szCs w:val="16"/>
        </w:rPr>
        <w:t>CIA is the chemical index of alteration; CDF is chemical depletion of Ca relative to Al.</w:t>
      </w:r>
    </w:p>
    <w:p w:rsidR="00E660AB" w:rsidRDefault="00E660AB" w:rsidP="00E660AB">
      <w:pPr>
        <w:pStyle w:val="Text"/>
      </w:pPr>
    </w:p>
    <w:p w:rsidR="00E660AB" w:rsidRDefault="00E660AB" w:rsidP="00E660AB">
      <w:pPr>
        <w:pStyle w:val="FigureorTableCaption"/>
      </w:pPr>
    </w:p>
    <w:p w:rsidR="00AE16FE" w:rsidRDefault="00AE16FE">
      <w:bookmarkStart w:id="0" w:name="_GoBack"/>
      <w:bookmarkEnd w:id="0"/>
    </w:p>
    <w:sectPr w:rsidR="00AE16FE" w:rsidSect="00511260">
      <w:headerReference w:type="default" r:id="rId5"/>
      <w:footerReference w:type="default" r:id="rId6"/>
      <w:headerReference w:type="first" r:id="rId7"/>
      <w:pgSz w:w="12240" w:h="15840"/>
      <w:pgMar w:top="1440" w:right="1440" w:bottom="1440" w:left="1440" w:header="432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F01F9" w:rsidRDefault="00E660AB" w:rsidP="00B719C8">
    <w:pPr>
      <w:pStyle w:val="a9"/>
      <w:jc w:val="cen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F01F9" w:rsidRDefault="00E660AB" w:rsidP="007778ED">
    <w:pPr>
      <w:pStyle w:val="a5"/>
      <w:jc w:val="center"/>
    </w:pPr>
    <w:r>
      <w:t xml:space="preserve">manuscript submitted to </w:t>
    </w:r>
    <w:r>
      <w:rPr>
        <w:i/>
        <w:lang w:eastAsia="zh-CN"/>
      </w:rPr>
      <w:t>Geophysical Research Letters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F01F9" w:rsidRDefault="00E660AB" w:rsidP="00E31404">
    <w:pPr>
      <w:pStyle w:val="a5"/>
      <w:jc w:val="center"/>
    </w:pPr>
    <w:r>
      <w:t xml:space="preserve">Confidential manuscript submitted to </w:t>
    </w:r>
    <w:r>
      <w:rPr>
        <w:i/>
      </w:rPr>
      <w:t xml:space="preserve">replace this text with name of </w:t>
    </w:r>
    <w:r w:rsidRPr="007778ED">
      <w:rPr>
        <w:i/>
      </w:rPr>
      <w:t>AGU journal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E64BC"/>
    <w:multiLevelType w:val="hybridMultilevel"/>
    <w:tmpl w:val="A4B06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8067D"/>
    <w:multiLevelType w:val="hybridMultilevel"/>
    <w:tmpl w:val="9FB67F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A61D63"/>
    <w:multiLevelType w:val="hybridMultilevel"/>
    <w:tmpl w:val="36769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B5536"/>
    <w:multiLevelType w:val="hybridMultilevel"/>
    <w:tmpl w:val="CBCCF7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E3973"/>
    <w:multiLevelType w:val="hybridMultilevel"/>
    <w:tmpl w:val="8C6689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D43D8"/>
    <w:multiLevelType w:val="hybridMultilevel"/>
    <w:tmpl w:val="00E46F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C811597"/>
    <w:multiLevelType w:val="hybridMultilevel"/>
    <w:tmpl w:val="4E48B8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0D0A31"/>
    <w:multiLevelType w:val="multilevel"/>
    <w:tmpl w:val="65BE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351C9F"/>
    <w:multiLevelType w:val="multilevel"/>
    <w:tmpl w:val="8196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5208B2"/>
    <w:multiLevelType w:val="hybridMultilevel"/>
    <w:tmpl w:val="EF94B784"/>
    <w:lvl w:ilvl="0" w:tplc="9B9AD5D6">
      <w:start w:val="1"/>
      <w:numFmt w:val="upperLetter"/>
      <w:lvlText w:val="%1t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BB"/>
    <w:rsid w:val="00070069"/>
    <w:rsid w:val="0008207C"/>
    <w:rsid w:val="00291A3A"/>
    <w:rsid w:val="00361033"/>
    <w:rsid w:val="00362480"/>
    <w:rsid w:val="003A378C"/>
    <w:rsid w:val="0042632B"/>
    <w:rsid w:val="00547CAD"/>
    <w:rsid w:val="00661706"/>
    <w:rsid w:val="006D0BBC"/>
    <w:rsid w:val="00806B23"/>
    <w:rsid w:val="00961397"/>
    <w:rsid w:val="00AE16FE"/>
    <w:rsid w:val="00B13A45"/>
    <w:rsid w:val="00C078BB"/>
    <w:rsid w:val="00D13320"/>
    <w:rsid w:val="00D60E13"/>
    <w:rsid w:val="00E1264D"/>
    <w:rsid w:val="00E1605F"/>
    <w:rsid w:val="00E660AB"/>
    <w:rsid w:val="00E723AE"/>
    <w:rsid w:val="00F4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2BC73"/>
  <w15:chartTrackingRefBased/>
  <w15:docId w15:val="{5AE55049-05D1-2043-A169-0A6455623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8BB"/>
    <w:rPr>
      <w:rFonts w:ascii="Times New Roman" w:eastAsia="Calibri" w:hAnsi="Times New Roman" w:cs="Times New Roman"/>
      <w:kern w:val="0"/>
      <w:sz w:val="20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8207C"/>
    <w:pPr>
      <w:keepNext/>
      <w:keepLines/>
      <w:spacing w:before="340" w:after="330" w:line="578" w:lineRule="auto"/>
      <w:jc w:val="center"/>
      <w:outlineLvl w:val="0"/>
    </w:pPr>
    <w:rPr>
      <w:rFonts w:eastAsia="Songti SC"/>
      <w:b/>
      <w:bCs/>
      <w:color w:val="000000" w:themeColor="text1"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207C"/>
    <w:rPr>
      <w:rFonts w:eastAsia="Songti SC"/>
      <w:b/>
      <w:bCs/>
      <w:color w:val="000000" w:themeColor="text1"/>
      <w:kern w:val="44"/>
      <w:sz w:val="28"/>
      <w:szCs w:val="44"/>
    </w:rPr>
  </w:style>
  <w:style w:type="paragraph" w:styleId="a3">
    <w:name w:val="Title"/>
    <w:basedOn w:val="a"/>
    <w:next w:val="a"/>
    <w:link w:val="a4"/>
    <w:uiPriority w:val="10"/>
    <w:qFormat/>
    <w:rsid w:val="00C078BB"/>
    <w:pPr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标题 字符"/>
    <w:basedOn w:val="a0"/>
    <w:link w:val="a3"/>
    <w:uiPriority w:val="10"/>
    <w:rsid w:val="00C078BB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en-US"/>
    </w:rPr>
  </w:style>
  <w:style w:type="paragraph" w:customStyle="1" w:styleId="Reference">
    <w:name w:val="Reference"/>
    <w:basedOn w:val="a"/>
    <w:rsid w:val="00C078BB"/>
    <w:pPr>
      <w:spacing w:before="120"/>
      <w:ind w:left="720" w:hanging="720"/>
    </w:pPr>
    <w:rPr>
      <w:rFonts w:eastAsia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078BB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C078BB"/>
    <w:rPr>
      <w:rFonts w:ascii="Times New Roman" w:eastAsia="Calibri" w:hAnsi="Times New Roman" w:cs="Times New Roman"/>
      <w:kern w:val="0"/>
      <w:sz w:val="20"/>
      <w:szCs w:val="20"/>
      <w:lang w:eastAsia="en-US"/>
    </w:rPr>
  </w:style>
  <w:style w:type="paragraph" w:customStyle="1" w:styleId="Heading-Secondary">
    <w:name w:val="Heading-Secondary"/>
    <w:basedOn w:val="Heading-Main"/>
    <w:qFormat/>
    <w:rsid w:val="00C078BB"/>
    <w:pPr>
      <w:ind w:left="720"/>
    </w:pPr>
    <w:rPr>
      <w:b w:val="0"/>
    </w:rPr>
  </w:style>
  <w:style w:type="paragraph" w:customStyle="1" w:styleId="Authors">
    <w:name w:val="Authors"/>
    <w:basedOn w:val="a"/>
    <w:rsid w:val="00C078BB"/>
    <w:pPr>
      <w:spacing w:before="120" w:after="360"/>
    </w:pPr>
    <w:rPr>
      <w:rFonts w:eastAsia="Times New Roman"/>
      <w:b/>
      <w:sz w:val="24"/>
      <w:szCs w:val="24"/>
    </w:rPr>
  </w:style>
  <w:style w:type="paragraph" w:customStyle="1" w:styleId="Text">
    <w:name w:val="Text"/>
    <w:basedOn w:val="a"/>
    <w:link w:val="Text0"/>
    <w:rsid w:val="00C078BB"/>
    <w:pPr>
      <w:spacing w:before="120"/>
      <w:ind w:firstLine="720"/>
    </w:pPr>
    <w:rPr>
      <w:rFonts w:eastAsia="Times New Roman"/>
      <w:sz w:val="24"/>
      <w:szCs w:val="24"/>
    </w:rPr>
  </w:style>
  <w:style w:type="paragraph" w:customStyle="1" w:styleId="FigureorTableCaption">
    <w:name w:val="Figure or Table Caption"/>
    <w:basedOn w:val="a"/>
    <w:rsid w:val="00C078BB"/>
    <w:pPr>
      <w:keepNext/>
      <w:spacing w:before="240"/>
      <w:outlineLvl w:val="0"/>
    </w:pPr>
    <w:rPr>
      <w:rFonts w:eastAsia="Times New Roman"/>
      <w:kern w:val="28"/>
      <w:sz w:val="24"/>
      <w:szCs w:val="24"/>
    </w:rPr>
  </w:style>
  <w:style w:type="character" w:styleId="a7">
    <w:name w:val="Hyperlink"/>
    <w:rsid w:val="00C078BB"/>
    <w:rPr>
      <w:color w:val="0000FF"/>
      <w:u w:val="single"/>
    </w:rPr>
  </w:style>
  <w:style w:type="paragraph" w:customStyle="1" w:styleId="Heading-Main">
    <w:name w:val="Heading-Main"/>
    <w:basedOn w:val="a"/>
    <w:rsid w:val="00C078BB"/>
    <w:pPr>
      <w:keepNext/>
      <w:spacing w:before="240" w:after="120"/>
      <w:outlineLvl w:val="0"/>
    </w:pPr>
    <w:rPr>
      <w:rFonts w:eastAsia="Times New Roman"/>
      <w:b/>
      <w:bCs/>
      <w:kern w:val="28"/>
      <w:sz w:val="24"/>
      <w:szCs w:val="24"/>
    </w:rPr>
  </w:style>
  <w:style w:type="paragraph" w:customStyle="1" w:styleId="Affiliation">
    <w:name w:val="Affiliation"/>
    <w:basedOn w:val="Text"/>
    <w:qFormat/>
    <w:rsid w:val="00C078BB"/>
    <w:pPr>
      <w:ind w:firstLine="0"/>
    </w:pPr>
  </w:style>
  <w:style w:type="paragraph" w:customStyle="1" w:styleId="KeyPoints">
    <w:name w:val="Key Points"/>
    <w:basedOn w:val="a"/>
    <w:rsid w:val="00C078BB"/>
    <w:pPr>
      <w:spacing w:before="120"/>
    </w:pPr>
    <w:rPr>
      <w:rFonts w:eastAsia="Times New Roman"/>
      <w:sz w:val="24"/>
      <w:szCs w:val="24"/>
    </w:rPr>
  </w:style>
  <w:style w:type="paragraph" w:customStyle="1" w:styleId="Abstract">
    <w:name w:val="Abstract"/>
    <w:basedOn w:val="a"/>
    <w:qFormat/>
    <w:rsid w:val="00C078BB"/>
    <w:pPr>
      <w:spacing w:before="120"/>
    </w:pPr>
    <w:rPr>
      <w:rFonts w:eastAsia="Times New Roman"/>
      <w:sz w:val="24"/>
      <w:szCs w:val="24"/>
    </w:rPr>
  </w:style>
  <w:style w:type="paragraph" w:customStyle="1" w:styleId="Note">
    <w:name w:val="Note"/>
    <w:basedOn w:val="a"/>
    <w:qFormat/>
    <w:rsid w:val="00C078BB"/>
    <w:pPr>
      <w:spacing w:before="240" w:after="240"/>
    </w:pPr>
    <w:rPr>
      <w:color w:val="00B0F0"/>
    </w:rPr>
  </w:style>
  <w:style w:type="paragraph" w:styleId="a8">
    <w:name w:val="Normal (Web)"/>
    <w:basedOn w:val="a"/>
    <w:uiPriority w:val="99"/>
    <w:semiHidden/>
    <w:unhideWhenUsed/>
    <w:rsid w:val="00C078BB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C078BB"/>
    <w:pPr>
      <w:tabs>
        <w:tab w:val="center" w:pos="4680"/>
        <w:tab w:val="right" w:pos="9360"/>
      </w:tabs>
    </w:pPr>
  </w:style>
  <w:style w:type="character" w:customStyle="1" w:styleId="aa">
    <w:name w:val="页脚 字符"/>
    <w:basedOn w:val="a0"/>
    <w:link w:val="a9"/>
    <w:uiPriority w:val="99"/>
    <w:rsid w:val="00C078BB"/>
    <w:rPr>
      <w:rFonts w:ascii="Times New Roman" w:eastAsia="Calibri" w:hAnsi="Times New Roman" w:cs="Times New Roman"/>
      <w:kern w:val="0"/>
      <w:sz w:val="20"/>
      <w:szCs w:val="20"/>
      <w:lang w:eastAsia="en-US"/>
    </w:rPr>
  </w:style>
  <w:style w:type="paragraph" w:styleId="ab">
    <w:name w:val="List Paragraph"/>
    <w:basedOn w:val="a"/>
    <w:uiPriority w:val="34"/>
    <w:qFormat/>
    <w:rsid w:val="00C078BB"/>
    <w:pPr>
      <w:spacing w:after="200"/>
      <w:ind w:left="720"/>
      <w:contextualSpacing/>
    </w:pPr>
    <w:rPr>
      <w:rFonts w:asciiTheme="minorHAnsi" w:eastAsiaTheme="minorEastAsia" w:hAnsiTheme="minorHAnsi" w:cstheme="minorBidi"/>
      <w:sz w:val="24"/>
      <w:szCs w:val="24"/>
      <w:lang w:eastAsia="ja-JP"/>
    </w:rPr>
  </w:style>
  <w:style w:type="character" w:customStyle="1" w:styleId="11">
    <w:name w:val="未处理的提及1"/>
    <w:basedOn w:val="a0"/>
    <w:uiPriority w:val="99"/>
    <w:rsid w:val="00C078BB"/>
    <w:rPr>
      <w:color w:val="808080"/>
      <w:shd w:val="clear" w:color="auto" w:fill="E6E6E6"/>
    </w:rPr>
  </w:style>
  <w:style w:type="paragraph" w:styleId="ac">
    <w:name w:val="Balloon Text"/>
    <w:basedOn w:val="a"/>
    <w:link w:val="ad"/>
    <w:uiPriority w:val="99"/>
    <w:semiHidden/>
    <w:unhideWhenUsed/>
    <w:rsid w:val="00C078BB"/>
    <w:rPr>
      <w:rFonts w:ascii="Segoe UI" w:hAnsi="Segoe UI" w:cs="Segoe UI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C078BB"/>
    <w:rPr>
      <w:rFonts w:ascii="Segoe UI" w:eastAsia="Calibri" w:hAnsi="Segoe UI" w:cs="Segoe UI"/>
      <w:kern w:val="0"/>
      <w:sz w:val="18"/>
      <w:szCs w:val="18"/>
      <w:lang w:eastAsia="en-US"/>
    </w:rPr>
  </w:style>
  <w:style w:type="character" w:styleId="ae">
    <w:name w:val="Emphasis"/>
    <w:basedOn w:val="a0"/>
    <w:uiPriority w:val="20"/>
    <w:qFormat/>
    <w:rsid w:val="00C078BB"/>
    <w:rPr>
      <w:i/>
      <w:iCs/>
    </w:rPr>
  </w:style>
  <w:style w:type="character" w:styleId="af">
    <w:name w:val="FollowedHyperlink"/>
    <w:basedOn w:val="a0"/>
    <w:uiPriority w:val="99"/>
    <w:semiHidden/>
    <w:unhideWhenUsed/>
    <w:rsid w:val="00C078BB"/>
    <w:rPr>
      <w:color w:val="954F72" w:themeColor="followedHyperlink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C078BB"/>
    <w:pPr>
      <w:jc w:val="center"/>
    </w:pPr>
    <w:rPr>
      <w:sz w:val="24"/>
    </w:rPr>
  </w:style>
  <w:style w:type="character" w:customStyle="1" w:styleId="Text0">
    <w:name w:val="Text 字符"/>
    <w:basedOn w:val="a0"/>
    <w:link w:val="Text"/>
    <w:rsid w:val="00C078BB"/>
    <w:rPr>
      <w:rFonts w:ascii="Times New Roman" w:eastAsia="Times New Roman" w:hAnsi="Times New Roman" w:cs="Times New Roman"/>
      <w:kern w:val="0"/>
      <w:sz w:val="24"/>
      <w:lang w:eastAsia="en-US"/>
    </w:rPr>
  </w:style>
  <w:style w:type="character" w:customStyle="1" w:styleId="EndNoteBibliographyTitle0">
    <w:name w:val="EndNote Bibliography Title 字符"/>
    <w:basedOn w:val="Text0"/>
    <w:link w:val="EndNoteBibliographyTitle"/>
    <w:rsid w:val="00C078BB"/>
    <w:rPr>
      <w:rFonts w:ascii="Times New Roman" w:eastAsia="Calibri" w:hAnsi="Times New Roman" w:cs="Times New Roman"/>
      <w:kern w:val="0"/>
      <w:sz w:val="24"/>
      <w:szCs w:val="20"/>
      <w:lang w:eastAsia="en-US"/>
    </w:rPr>
  </w:style>
  <w:style w:type="paragraph" w:customStyle="1" w:styleId="EndNoteBibliography">
    <w:name w:val="EndNote Bibliography"/>
    <w:basedOn w:val="a"/>
    <w:link w:val="EndNoteBibliography0"/>
    <w:rsid w:val="00C078BB"/>
    <w:rPr>
      <w:sz w:val="24"/>
    </w:rPr>
  </w:style>
  <w:style w:type="character" w:customStyle="1" w:styleId="EndNoteBibliography0">
    <w:name w:val="EndNote Bibliography 字符"/>
    <w:basedOn w:val="Text0"/>
    <w:link w:val="EndNoteBibliography"/>
    <w:rsid w:val="00C078BB"/>
    <w:rPr>
      <w:rFonts w:ascii="Times New Roman" w:eastAsia="Calibri" w:hAnsi="Times New Roman" w:cs="Times New Roman"/>
      <w:kern w:val="0"/>
      <w:sz w:val="24"/>
      <w:szCs w:val="20"/>
      <w:lang w:eastAsia="en-US"/>
    </w:rPr>
  </w:style>
  <w:style w:type="paragraph" w:customStyle="1" w:styleId="SMText">
    <w:name w:val="SM Text"/>
    <w:basedOn w:val="a"/>
    <w:qFormat/>
    <w:rsid w:val="00C078BB"/>
    <w:pPr>
      <w:ind w:firstLine="480"/>
    </w:pPr>
    <w:rPr>
      <w:rFonts w:eastAsiaTheme="minorEastAsia"/>
      <w:sz w:val="24"/>
    </w:rPr>
  </w:style>
  <w:style w:type="paragraph" w:styleId="af0">
    <w:name w:val="annotation text"/>
    <w:basedOn w:val="a"/>
    <w:link w:val="af1"/>
    <w:uiPriority w:val="99"/>
    <w:semiHidden/>
    <w:unhideWhenUsed/>
    <w:rsid w:val="00C078BB"/>
  </w:style>
  <w:style w:type="character" w:customStyle="1" w:styleId="af1">
    <w:name w:val="批注文字 字符"/>
    <w:basedOn w:val="a0"/>
    <w:link w:val="af0"/>
    <w:uiPriority w:val="99"/>
    <w:semiHidden/>
    <w:rsid w:val="00C078BB"/>
    <w:rPr>
      <w:rFonts w:ascii="Times New Roman" w:eastAsia="Calibri" w:hAnsi="Times New Roman" w:cs="Times New Roman"/>
      <w:kern w:val="0"/>
      <w:sz w:val="20"/>
      <w:szCs w:val="20"/>
      <w:lang w:eastAsia="en-US"/>
    </w:rPr>
  </w:style>
  <w:style w:type="character" w:styleId="af2">
    <w:name w:val="annotation reference"/>
    <w:uiPriority w:val="99"/>
    <w:semiHidden/>
    <w:unhideWhenUsed/>
    <w:rsid w:val="00C078BB"/>
    <w:rPr>
      <w:sz w:val="16"/>
      <w:szCs w:val="16"/>
    </w:rPr>
  </w:style>
  <w:style w:type="character" w:styleId="af3">
    <w:name w:val="line number"/>
    <w:basedOn w:val="a0"/>
    <w:uiPriority w:val="99"/>
    <w:semiHidden/>
    <w:unhideWhenUsed/>
    <w:rsid w:val="00C078BB"/>
  </w:style>
  <w:style w:type="paragraph" w:styleId="af4">
    <w:name w:val="annotation subject"/>
    <w:basedOn w:val="af0"/>
    <w:next w:val="af0"/>
    <w:link w:val="af5"/>
    <w:uiPriority w:val="99"/>
    <w:semiHidden/>
    <w:unhideWhenUsed/>
    <w:rsid w:val="00C078BB"/>
    <w:rPr>
      <w:b/>
      <w:bCs/>
    </w:rPr>
  </w:style>
  <w:style w:type="character" w:customStyle="1" w:styleId="af5">
    <w:name w:val="批注主题 字符"/>
    <w:basedOn w:val="af1"/>
    <w:link w:val="af4"/>
    <w:uiPriority w:val="99"/>
    <w:semiHidden/>
    <w:rsid w:val="00C078BB"/>
    <w:rPr>
      <w:rFonts w:ascii="Times New Roman" w:eastAsia="Calibri" w:hAnsi="Times New Roman" w:cs="Times New Roman"/>
      <w:b/>
      <w:bCs/>
      <w:kern w:val="0"/>
      <w:sz w:val="20"/>
      <w:szCs w:val="20"/>
      <w:lang w:eastAsia="en-US"/>
    </w:rPr>
  </w:style>
  <w:style w:type="paragraph" w:styleId="af6">
    <w:name w:val="Document Map"/>
    <w:basedOn w:val="a"/>
    <w:link w:val="af7"/>
    <w:uiPriority w:val="99"/>
    <w:semiHidden/>
    <w:unhideWhenUsed/>
    <w:rsid w:val="00C078BB"/>
    <w:rPr>
      <w:rFonts w:ascii="Lucida Grande" w:hAnsi="Lucida Grande" w:cs="Lucida Grande"/>
      <w:sz w:val="24"/>
      <w:szCs w:val="24"/>
    </w:rPr>
  </w:style>
  <w:style w:type="character" w:customStyle="1" w:styleId="af7">
    <w:name w:val="文档结构图 字符"/>
    <w:basedOn w:val="a0"/>
    <w:link w:val="af6"/>
    <w:uiPriority w:val="99"/>
    <w:semiHidden/>
    <w:rsid w:val="00C078BB"/>
    <w:rPr>
      <w:rFonts w:ascii="Lucida Grande" w:eastAsia="Calibri" w:hAnsi="Lucida Grande" w:cs="Lucida Grande"/>
      <w:kern w:val="0"/>
      <w:sz w:val="24"/>
      <w:lang w:eastAsia="en-US"/>
    </w:rPr>
  </w:style>
  <w:style w:type="character" w:customStyle="1" w:styleId="2">
    <w:name w:val="未处理的提及2"/>
    <w:basedOn w:val="a0"/>
    <w:uiPriority w:val="99"/>
    <w:semiHidden/>
    <w:unhideWhenUsed/>
    <w:rsid w:val="00C078BB"/>
    <w:rPr>
      <w:color w:val="605E5C"/>
      <w:shd w:val="clear" w:color="auto" w:fill="E1DFDD"/>
    </w:rPr>
  </w:style>
  <w:style w:type="paragraph" w:styleId="af8">
    <w:name w:val="Revision"/>
    <w:hidden/>
    <w:uiPriority w:val="99"/>
    <w:semiHidden/>
    <w:rsid w:val="00C078BB"/>
    <w:rPr>
      <w:rFonts w:ascii="Times New Roman" w:eastAsia="Calibri" w:hAnsi="Times New Roman" w:cs="Times New Roman"/>
      <w:kern w:val="0"/>
      <w:sz w:val="20"/>
      <w:szCs w:val="20"/>
      <w:lang w:eastAsia="en-US"/>
    </w:rPr>
  </w:style>
  <w:style w:type="character" w:styleId="af9">
    <w:name w:val="Unresolved Mention"/>
    <w:basedOn w:val="a0"/>
    <w:uiPriority w:val="99"/>
    <w:semiHidden/>
    <w:unhideWhenUsed/>
    <w:rsid w:val="00C07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4353</Words>
  <Characters>9969</Characters>
  <Application>Microsoft Office Word</Application>
  <DocSecurity>0</DocSecurity>
  <Lines>284</Lines>
  <Paragraphs>149</Paragraphs>
  <ScaleCrop>false</ScaleCrop>
  <Company/>
  <LinksUpToDate>false</LinksUpToDate>
  <CharactersWithSpaces>14173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Laifeng</dc:creator>
  <cp:keywords/>
  <dc:description/>
  <cp:lastModifiedBy>Laifeng</cp:lastModifiedBy>
  <cp:revision>1</cp:revision>
  <dcterms:created xsi:type="dcterms:W3CDTF">2021-01-08T09:59:00Z</dcterms:created>
  <dcterms:modified xsi:type="dcterms:W3CDTF">2021-01-08T10:40:00Z</dcterms:modified>
</cp:coreProperties>
</file>