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91A32" w14:textId="5A3D3A0A" w:rsidR="00D73008" w:rsidRPr="00D73008" w:rsidRDefault="00D73008" w:rsidP="00885C2C">
      <w:pPr>
        <w:shd w:val="clear" w:color="auto" w:fill="FFFFFF"/>
        <w:spacing w:after="0" w:line="240" w:lineRule="auto"/>
        <w:jc w:val="both"/>
        <w:rPr>
          <w:rFonts w:ascii="Consolas" w:eastAsia="Times New Roman" w:hAnsi="Consolas" w:cs="Times New Roman"/>
          <w:b/>
          <w:bCs/>
          <w:color w:val="000000"/>
          <w:kern w:val="0"/>
          <w14:ligatures w14:val="none"/>
        </w:rPr>
      </w:pPr>
      <w:r w:rsidRPr="00D73008">
        <w:rPr>
          <w:rStyle w:val="Strong"/>
          <w:rFonts w:ascii="Segoe UI" w:hAnsi="Segoe UI" w:cs="Segoe UI"/>
          <w:color w:val="000000"/>
          <w:shd w:val="clear" w:color="auto" w:fill="FFFFFF"/>
        </w:rPr>
        <w:t xml:space="preserve">Dynamic Dashboard Analysis for Peak Performance at </w:t>
      </w:r>
      <w:proofErr w:type="spellStart"/>
      <w:r w:rsidRPr="00D73008">
        <w:rPr>
          <w:rStyle w:val="Strong"/>
          <w:rFonts w:ascii="Segoe UI" w:hAnsi="Segoe UI" w:cs="Segoe UI"/>
          <w:color w:val="000000"/>
          <w:shd w:val="clear" w:color="auto" w:fill="FFFFFF"/>
        </w:rPr>
        <w:t>GreenTech</w:t>
      </w:r>
      <w:proofErr w:type="spellEnd"/>
      <w:r w:rsidRPr="00D73008">
        <w:rPr>
          <w:rStyle w:val="Strong"/>
          <w:rFonts w:ascii="Segoe UI" w:hAnsi="Segoe UI" w:cs="Segoe UI"/>
          <w:color w:val="000000"/>
          <w:shd w:val="clear" w:color="auto" w:fill="FFFFFF"/>
        </w:rPr>
        <w:t xml:space="preserve"> Innovation.</w:t>
      </w:r>
    </w:p>
    <w:p w14:paraId="30B818CA" w14:textId="6A71BE94" w:rsidR="005A2B45" w:rsidRPr="005A2B45" w:rsidRDefault="005A2B45" w:rsidP="00885C2C">
      <w:pPr>
        <w:shd w:val="clear" w:color="auto" w:fill="FFFFFF"/>
        <w:spacing w:after="0" w:line="240" w:lineRule="auto"/>
        <w:jc w:val="both"/>
        <w:rPr>
          <w:rFonts w:ascii="Consolas" w:eastAsia="Times New Roman" w:hAnsi="Consolas" w:cs="Times New Roman"/>
          <w:b/>
          <w:bCs/>
          <w:color w:val="000000"/>
          <w:kern w:val="0"/>
          <w14:ligatures w14:val="none"/>
        </w:rPr>
      </w:pPr>
      <w:r w:rsidRPr="005A2B45">
        <w:rPr>
          <w:rFonts w:ascii="Consolas" w:eastAsia="Times New Roman" w:hAnsi="Consolas" w:cs="Times New Roman"/>
          <w:b/>
          <w:bCs/>
          <w:color w:val="000000"/>
          <w:kern w:val="0"/>
          <w14:ligatures w14:val="none"/>
        </w:rPr>
        <w:t>Business Overview/Problem</w:t>
      </w:r>
      <w:r w:rsidR="00885C2C" w:rsidRPr="00D73008">
        <w:rPr>
          <w:rFonts w:ascii="Consolas" w:eastAsia="Times New Roman" w:hAnsi="Consolas" w:cs="Times New Roman"/>
          <w:b/>
          <w:bCs/>
          <w:color w:val="000000"/>
          <w:kern w:val="0"/>
          <w14:ligatures w14:val="none"/>
        </w:rPr>
        <w:t xml:space="preserve"> Statement</w:t>
      </w:r>
    </w:p>
    <w:p w14:paraId="0CE2FD00" w14:textId="77777777" w:rsidR="00885C2C" w:rsidRPr="00885C2C" w:rsidRDefault="00885C2C" w:rsidP="00885C2C">
      <w:pPr>
        <w:shd w:val="clear" w:color="auto" w:fill="FFFFFF"/>
        <w:spacing w:after="0" w:line="240" w:lineRule="auto"/>
        <w:jc w:val="both"/>
        <w:rPr>
          <w:rFonts w:ascii="Consolas" w:eastAsia="Times New Roman" w:hAnsi="Consolas" w:cs="Times New Roman"/>
          <w:color w:val="000000"/>
          <w:kern w:val="0"/>
          <w14:ligatures w14:val="none"/>
        </w:rPr>
      </w:pPr>
      <w:proofErr w:type="spellStart"/>
      <w:r w:rsidRPr="00885C2C">
        <w:rPr>
          <w:rFonts w:ascii="Consolas" w:eastAsia="Times New Roman" w:hAnsi="Consolas" w:cs="Times New Roman"/>
          <w:color w:val="000000"/>
          <w:kern w:val="0"/>
          <w14:ligatures w14:val="none"/>
        </w:rPr>
        <w:t>GreenTech</w:t>
      </w:r>
      <w:proofErr w:type="spellEnd"/>
      <w:r w:rsidRPr="00885C2C">
        <w:rPr>
          <w:rFonts w:ascii="Consolas" w:eastAsia="Times New Roman" w:hAnsi="Consolas" w:cs="Times New Roman"/>
          <w:color w:val="000000"/>
          <w:kern w:val="0"/>
          <w14:ligatures w14:val="none"/>
        </w:rPr>
        <w:t xml:space="preserve"> Innovation, a leader in the renewable energy sector with a 15-year history, faces several human resources challenges that need to be addressed using HR analytics. These challenges include:</w:t>
      </w:r>
    </w:p>
    <w:p w14:paraId="7B109188" w14:textId="77777777" w:rsidR="00885C2C" w:rsidRPr="00885C2C" w:rsidRDefault="00885C2C" w:rsidP="00885C2C">
      <w:pPr>
        <w:numPr>
          <w:ilvl w:val="0"/>
          <w:numId w:val="6"/>
        </w:numPr>
        <w:shd w:val="clear" w:color="auto" w:fill="FFFFFF"/>
        <w:spacing w:after="0" w:line="240" w:lineRule="auto"/>
        <w:jc w:val="both"/>
        <w:rPr>
          <w:rFonts w:ascii="Consolas" w:eastAsia="Times New Roman" w:hAnsi="Consolas" w:cs="Times New Roman"/>
          <w:color w:val="000000"/>
          <w:kern w:val="0"/>
          <w14:ligatures w14:val="none"/>
        </w:rPr>
      </w:pPr>
      <w:r w:rsidRPr="00885C2C">
        <w:rPr>
          <w:rFonts w:ascii="Consolas" w:eastAsia="Times New Roman" w:hAnsi="Consolas" w:cs="Times New Roman"/>
          <w:color w:val="000000"/>
          <w:kern w:val="0"/>
          <w14:ligatures w14:val="none"/>
        </w:rPr>
        <w:t>Employee Performance: There is no comprehensive system to assess and track individual and team performance, making it difficult to identify and reward high-performing employees. This is essential for maintaining a competitive edge.</w:t>
      </w:r>
    </w:p>
    <w:p w14:paraId="45AC18E0" w14:textId="77777777" w:rsidR="00885C2C" w:rsidRPr="00885C2C" w:rsidRDefault="00885C2C" w:rsidP="00885C2C">
      <w:pPr>
        <w:numPr>
          <w:ilvl w:val="0"/>
          <w:numId w:val="6"/>
        </w:numPr>
        <w:shd w:val="clear" w:color="auto" w:fill="FFFFFF"/>
        <w:spacing w:after="0" w:line="240" w:lineRule="auto"/>
        <w:jc w:val="both"/>
        <w:rPr>
          <w:rFonts w:ascii="Consolas" w:eastAsia="Times New Roman" w:hAnsi="Consolas" w:cs="Times New Roman"/>
          <w:color w:val="000000"/>
          <w:kern w:val="0"/>
          <w14:ligatures w14:val="none"/>
        </w:rPr>
      </w:pPr>
      <w:r w:rsidRPr="00885C2C">
        <w:rPr>
          <w:rFonts w:ascii="Consolas" w:eastAsia="Times New Roman" w:hAnsi="Consolas" w:cs="Times New Roman"/>
          <w:color w:val="000000"/>
          <w:kern w:val="0"/>
          <w14:ligatures w14:val="none"/>
        </w:rPr>
        <w:t>Employee Engagement: Accurate measurement and understanding of employee engagement are lacking. Without robust data collection and analysis, it is challenging to address issues that could lead to decreased morale and higher attrition rates.</w:t>
      </w:r>
    </w:p>
    <w:p w14:paraId="5159ABFD" w14:textId="77777777" w:rsidR="00885C2C" w:rsidRPr="00D73008" w:rsidRDefault="00885C2C" w:rsidP="00885C2C">
      <w:pPr>
        <w:shd w:val="clear" w:color="auto" w:fill="FFFFFF"/>
        <w:spacing w:after="0" w:line="240" w:lineRule="auto"/>
        <w:jc w:val="both"/>
        <w:rPr>
          <w:rFonts w:ascii="Consolas" w:eastAsia="Times New Roman" w:hAnsi="Consolas" w:cs="Times New Roman"/>
          <w:b/>
          <w:bCs/>
          <w:color w:val="000000"/>
          <w:kern w:val="0"/>
          <w14:ligatures w14:val="none"/>
        </w:rPr>
      </w:pPr>
    </w:p>
    <w:p w14:paraId="4F1605DA" w14:textId="7453B91B" w:rsidR="005A2B45" w:rsidRPr="005A2B45" w:rsidRDefault="005A2B45" w:rsidP="00885C2C">
      <w:pPr>
        <w:shd w:val="clear" w:color="auto" w:fill="FFFFFF"/>
        <w:spacing w:after="0" w:line="240" w:lineRule="auto"/>
        <w:jc w:val="both"/>
        <w:rPr>
          <w:rFonts w:ascii="Consolas" w:eastAsia="Times New Roman" w:hAnsi="Consolas" w:cs="Times New Roman"/>
          <w:b/>
          <w:bCs/>
          <w:color w:val="000000"/>
          <w:kern w:val="0"/>
          <w14:ligatures w14:val="none"/>
        </w:rPr>
      </w:pPr>
      <w:r w:rsidRPr="005A2B45">
        <w:rPr>
          <w:rFonts w:ascii="Consolas" w:eastAsia="Times New Roman" w:hAnsi="Consolas" w:cs="Times New Roman"/>
          <w:b/>
          <w:bCs/>
          <w:color w:val="000000"/>
          <w:kern w:val="0"/>
          <w14:ligatures w14:val="none"/>
        </w:rPr>
        <w:t>Aim of the Project</w:t>
      </w:r>
    </w:p>
    <w:p w14:paraId="5CA3EF85" w14:textId="77777777" w:rsidR="00885C2C" w:rsidRPr="00885C2C" w:rsidRDefault="00885C2C" w:rsidP="00885C2C">
      <w:pPr>
        <w:shd w:val="clear" w:color="auto" w:fill="FFFFFF"/>
        <w:spacing w:after="0" w:line="240" w:lineRule="auto"/>
        <w:jc w:val="both"/>
        <w:rPr>
          <w:rFonts w:ascii="Consolas" w:eastAsia="Times New Roman" w:hAnsi="Consolas" w:cs="Times New Roman"/>
          <w:color w:val="000000"/>
          <w:kern w:val="0"/>
          <w14:ligatures w14:val="none"/>
        </w:rPr>
      </w:pPr>
      <w:proofErr w:type="spellStart"/>
      <w:r w:rsidRPr="00885C2C">
        <w:rPr>
          <w:rFonts w:ascii="Consolas" w:eastAsia="Times New Roman" w:hAnsi="Consolas" w:cs="Times New Roman"/>
          <w:color w:val="000000"/>
          <w:kern w:val="0"/>
          <w14:ligatures w14:val="none"/>
        </w:rPr>
        <w:t>GreenTech</w:t>
      </w:r>
      <w:proofErr w:type="spellEnd"/>
      <w:r w:rsidRPr="00885C2C">
        <w:rPr>
          <w:rFonts w:ascii="Consolas" w:eastAsia="Times New Roman" w:hAnsi="Consolas" w:cs="Times New Roman"/>
          <w:color w:val="000000"/>
          <w:kern w:val="0"/>
          <w14:ligatures w14:val="none"/>
        </w:rPr>
        <w:t xml:space="preserve"> Innovation aims to enhance its human resources management through data-driven and strategic HR analytics. The company seeks to:</w:t>
      </w:r>
    </w:p>
    <w:p w14:paraId="1828B9F4" w14:textId="77777777" w:rsidR="00885C2C" w:rsidRPr="00885C2C" w:rsidRDefault="00885C2C" w:rsidP="00885C2C">
      <w:pPr>
        <w:numPr>
          <w:ilvl w:val="0"/>
          <w:numId w:val="7"/>
        </w:numPr>
        <w:shd w:val="clear" w:color="auto" w:fill="FFFFFF"/>
        <w:spacing w:after="0" w:line="240" w:lineRule="auto"/>
        <w:jc w:val="both"/>
        <w:rPr>
          <w:rFonts w:ascii="Consolas" w:eastAsia="Times New Roman" w:hAnsi="Consolas" w:cs="Times New Roman"/>
          <w:color w:val="000000"/>
          <w:kern w:val="0"/>
          <w14:ligatures w14:val="none"/>
        </w:rPr>
      </w:pPr>
      <w:r w:rsidRPr="00885C2C">
        <w:rPr>
          <w:rFonts w:ascii="Consolas" w:eastAsia="Times New Roman" w:hAnsi="Consolas" w:cs="Times New Roman"/>
          <w:b/>
          <w:bCs/>
          <w:color w:val="000000"/>
          <w:kern w:val="0"/>
          <w14:ligatures w14:val="none"/>
        </w:rPr>
        <w:t>Improve Workforce Decision-Making</w:t>
      </w:r>
      <w:r w:rsidRPr="00885C2C">
        <w:rPr>
          <w:rFonts w:ascii="Consolas" w:eastAsia="Times New Roman" w:hAnsi="Consolas" w:cs="Times New Roman"/>
          <w:color w:val="000000"/>
          <w:kern w:val="0"/>
          <w14:ligatures w14:val="none"/>
        </w:rPr>
        <w:t>: Implement a comprehensive HR Dashboard to consolidate HR data, enabling informed decisions, trend identification, and proactive workforce planning.</w:t>
      </w:r>
    </w:p>
    <w:p w14:paraId="6D728A0C" w14:textId="77777777" w:rsidR="00885C2C" w:rsidRPr="00885C2C" w:rsidRDefault="00885C2C" w:rsidP="00885C2C">
      <w:pPr>
        <w:numPr>
          <w:ilvl w:val="0"/>
          <w:numId w:val="7"/>
        </w:numPr>
        <w:shd w:val="clear" w:color="auto" w:fill="FFFFFF"/>
        <w:spacing w:after="0" w:line="240" w:lineRule="auto"/>
        <w:jc w:val="both"/>
        <w:rPr>
          <w:rFonts w:ascii="Consolas" w:eastAsia="Times New Roman" w:hAnsi="Consolas" w:cs="Times New Roman"/>
          <w:color w:val="000000"/>
          <w:kern w:val="0"/>
          <w14:ligatures w14:val="none"/>
        </w:rPr>
      </w:pPr>
      <w:r w:rsidRPr="00885C2C">
        <w:rPr>
          <w:rFonts w:ascii="Consolas" w:eastAsia="Times New Roman" w:hAnsi="Consolas" w:cs="Times New Roman"/>
          <w:b/>
          <w:bCs/>
          <w:color w:val="000000"/>
          <w:kern w:val="0"/>
          <w14:ligatures w14:val="none"/>
        </w:rPr>
        <w:t>Enhance Employee Satisfaction and Organizational Performance</w:t>
      </w:r>
      <w:r w:rsidRPr="00885C2C">
        <w:rPr>
          <w:rFonts w:ascii="Consolas" w:eastAsia="Times New Roman" w:hAnsi="Consolas" w:cs="Times New Roman"/>
          <w:color w:val="000000"/>
          <w:kern w:val="0"/>
          <w14:ligatures w14:val="none"/>
        </w:rPr>
        <w:t>: Track and analyze employee engagement and career growth to foster a thriving workplace, boosting job satisfaction, loyalty, productivity, and overall organizational performance.</w:t>
      </w:r>
    </w:p>
    <w:p w14:paraId="5C2C373B" w14:textId="77777777" w:rsidR="00273F11" w:rsidRPr="00D73008" w:rsidRDefault="00273F11" w:rsidP="00885C2C">
      <w:pPr>
        <w:shd w:val="clear" w:color="auto" w:fill="FFFFFF"/>
        <w:spacing w:after="0" w:line="240" w:lineRule="auto"/>
        <w:jc w:val="both"/>
        <w:rPr>
          <w:rFonts w:ascii="Consolas" w:eastAsia="Times New Roman" w:hAnsi="Consolas" w:cs="Times New Roman"/>
          <w:b/>
          <w:bCs/>
          <w:color w:val="000000"/>
          <w:kern w:val="0"/>
          <w14:ligatures w14:val="none"/>
        </w:rPr>
      </w:pPr>
    </w:p>
    <w:p w14:paraId="551EE007" w14:textId="5D95F030" w:rsidR="005A2B45" w:rsidRPr="005A2B45" w:rsidRDefault="005A2B45" w:rsidP="00885C2C">
      <w:pPr>
        <w:shd w:val="clear" w:color="auto" w:fill="FFFFFF"/>
        <w:spacing w:after="0" w:line="240" w:lineRule="auto"/>
        <w:jc w:val="both"/>
        <w:rPr>
          <w:rFonts w:ascii="Consolas" w:eastAsia="Times New Roman" w:hAnsi="Consolas" w:cs="Times New Roman"/>
          <w:b/>
          <w:bCs/>
          <w:color w:val="000000"/>
          <w:kern w:val="0"/>
          <w14:ligatures w14:val="none"/>
        </w:rPr>
      </w:pPr>
      <w:r w:rsidRPr="005A2B45">
        <w:rPr>
          <w:rFonts w:ascii="Consolas" w:eastAsia="Times New Roman" w:hAnsi="Consolas" w:cs="Times New Roman"/>
          <w:b/>
          <w:bCs/>
          <w:color w:val="000000"/>
          <w:kern w:val="0"/>
          <w14:ligatures w14:val="none"/>
        </w:rPr>
        <w:t>Data Description</w:t>
      </w:r>
    </w:p>
    <w:p w14:paraId="1C85414A" w14:textId="5B6B3A1A" w:rsidR="005A2B45" w:rsidRPr="005A2B45" w:rsidRDefault="00885C2C" w:rsidP="00885C2C">
      <w:pPr>
        <w:shd w:val="clear" w:color="auto" w:fill="FFFFFF"/>
        <w:spacing w:after="0" w:line="240" w:lineRule="auto"/>
        <w:jc w:val="both"/>
        <w:rPr>
          <w:rFonts w:ascii="Consolas" w:eastAsia="Times New Roman" w:hAnsi="Consolas" w:cs="Times New Roman"/>
          <w:color w:val="000000"/>
          <w:kern w:val="0"/>
          <w14:ligatures w14:val="none"/>
        </w:rPr>
      </w:pPr>
      <w:r w:rsidRPr="00D73008">
        <w:rPr>
          <w:rFonts w:ascii="Consolas" w:eastAsia="Times New Roman" w:hAnsi="Consolas" w:cs="Times New Roman"/>
          <w:color w:val="000000"/>
          <w:kern w:val="0"/>
          <w14:ligatures w14:val="none"/>
        </w:rPr>
        <w:t>The dataset schema include</w:t>
      </w:r>
      <w:r w:rsidR="005A2B45" w:rsidRPr="005A2B45">
        <w:rPr>
          <w:rFonts w:ascii="Consolas" w:eastAsia="Times New Roman" w:hAnsi="Consolas" w:cs="Times New Roman"/>
          <w:color w:val="000000"/>
          <w:kern w:val="0"/>
          <w14:ligatures w14:val="none"/>
        </w:rPr>
        <w:t>: </w:t>
      </w:r>
    </w:p>
    <w:p w14:paraId="41D90941" w14:textId="02D6CB2E" w:rsidR="005A2B45" w:rsidRPr="00D73008" w:rsidRDefault="005A2B45" w:rsidP="00885C2C">
      <w:pPr>
        <w:pStyle w:val="ListParagraph"/>
        <w:numPr>
          <w:ilvl w:val="0"/>
          <w:numId w:val="5"/>
        </w:numPr>
        <w:shd w:val="clear" w:color="auto" w:fill="FFFFFF"/>
        <w:spacing w:after="0" w:line="240" w:lineRule="auto"/>
        <w:jc w:val="both"/>
        <w:rPr>
          <w:rFonts w:ascii="Consolas" w:eastAsia="Times New Roman" w:hAnsi="Consolas" w:cs="Times New Roman"/>
          <w:color w:val="000000"/>
          <w:kern w:val="0"/>
          <w14:ligatures w14:val="none"/>
        </w:rPr>
      </w:pPr>
      <w:proofErr w:type="spellStart"/>
      <w:r w:rsidRPr="00D73008">
        <w:rPr>
          <w:rFonts w:ascii="Consolas" w:eastAsia="Times New Roman" w:hAnsi="Consolas" w:cs="Times New Roman"/>
          <w:color w:val="000000"/>
          <w:kern w:val="0"/>
          <w14:ligatures w14:val="none"/>
        </w:rPr>
        <w:t>EmployeeID</w:t>
      </w:r>
      <w:proofErr w:type="spellEnd"/>
      <w:r w:rsidRPr="00D73008">
        <w:rPr>
          <w:rFonts w:ascii="Consolas" w:eastAsia="Times New Roman" w:hAnsi="Consolas" w:cs="Times New Roman"/>
          <w:color w:val="000000"/>
          <w:kern w:val="0"/>
          <w14:ligatures w14:val="none"/>
        </w:rPr>
        <w:t>: Unique identifier for each employee.</w:t>
      </w:r>
    </w:p>
    <w:p w14:paraId="3E44DDBA" w14:textId="68971FE4" w:rsidR="005A2B45" w:rsidRPr="00D73008" w:rsidRDefault="005A2B45" w:rsidP="00885C2C">
      <w:pPr>
        <w:pStyle w:val="ListParagraph"/>
        <w:numPr>
          <w:ilvl w:val="0"/>
          <w:numId w:val="5"/>
        </w:numPr>
        <w:shd w:val="clear" w:color="auto" w:fill="FFFFFF"/>
        <w:spacing w:after="0" w:line="240" w:lineRule="auto"/>
        <w:jc w:val="both"/>
        <w:rPr>
          <w:rFonts w:ascii="Consolas" w:eastAsia="Times New Roman" w:hAnsi="Consolas" w:cs="Times New Roman"/>
          <w:color w:val="000000"/>
          <w:kern w:val="0"/>
          <w14:ligatures w14:val="none"/>
        </w:rPr>
      </w:pPr>
      <w:proofErr w:type="spellStart"/>
      <w:r w:rsidRPr="00D73008">
        <w:rPr>
          <w:rFonts w:ascii="Consolas" w:eastAsia="Times New Roman" w:hAnsi="Consolas" w:cs="Times New Roman"/>
          <w:color w:val="000000"/>
          <w:kern w:val="0"/>
          <w14:ligatures w14:val="none"/>
        </w:rPr>
        <w:t>EmployeeName</w:t>
      </w:r>
      <w:proofErr w:type="spellEnd"/>
      <w:r w:rsidRPr="00D73008">
        <w:rPr>
          <w:rFonts w:ascii="Consolas" w:eastAsia="Times New Roman" w:hAnsi="Consolas" w:cs="Times New Roman"/>
          <w:color w:val="000000"/>
          <w:kern w:val="0"/>
          <w14:ligatures w14:val="none"/>
        </w:rPr>
        <w:t>: The full name of the employee.</w:t>
      </w:r>
    </w:p>
    <w:p w14:paraId="72FAFD9C" w14:textId="71F31516" w:rsidR="005A2B45" w:rsidRPr="00D73008" w:rsidRDefault="005A2B45" w:rsidP="00885C2C">
      <w:pPr>
        <w:pStyle w:val="ListParagraph"/>
        <w:numPr>
          <w:ilvl w:val="0"/>
          <w:numId w:val="5"/>
        </w:numPr>
        <w:shd w:val="clear" w:color="auto" w:fill="FFFFFF"/>
        <w:spacing w:after="0" w:line="240" w:lineRule="auto"/>
        <w:jc w:val="both"/>
        <w:rPr>
          <w:rFonts w:ascii="Consolas" w:eastAsia="Times New Roman" w:hAnsi="Consolas" w:cs="Times New Roman"/>
          <w:color w:val="000000"/>
          <w:kern w:val="0"/>
          <w14:ligatures w14:val="none"/>
        </w:rPr>
      </w:pPr>
      <w:r w:rsidRPr="00D73008">
        <w:rPr>
          <w:rFonts w:ascii="Consolas" w:eastAsia="Times New Roman" w:hAnsi="Consolas" w:cs="Times New Roman"/>
          <w:color w:val="000000"/>
          <w:kern w:val="0"/>
          <w14:ligatures w14:val="none"/>
        </w:rPr>
        <w:t>Salary: The employee's current salary.</w:t>
      </w:r>
    </w:p>
    <w:p w14:paraId="21E05018" w14:textId="508175B1" w:rsidR="005A2B45" w:rsidRPr="00D73008" w:rsidRDefault="005A2B45" w:rsidP="00885C2C">
      <w:pPr>
        <w:pStyle w:val="ListParagraph"/>
        <w:numPr>
          <w:ilvl w:val="0"/>
          <w:numId w:val="5"/>
        </w:numPr>
        <w:shd w:val="clear" w:color="auto" w:fill="FFFFFF"/>
        <w:spacing w:after="0" w:line="240" w:lineRule="auto"/>
        <w:jc w:val="both"/>
        <w:rPr>
          <w:rFonts w:ascii="Consolas" w:eastAsia="Times New Roman" w:hAnsi="Consolas" w:cs="Times New Roman"/>
          <w:color w:val="000000"/>
          <w:kern w:val="0"/>
          <w14:ligatures w14:val="none"/>
        </w:rPr>
      </w:pPr>
      <w:r w:rsidRPr="00D73008">
        <w:rPr>
          <w:rFonts w:ascii="Consolas" w:eastAsia="Times New Roman" w:hAnsi="Consolas" w:cs="Times New Roman"/>
          <w:color w:val="000000"/>
          <w:kern w:val="0"/>
          <w14:ligatures w14:val="none"/>
        </w:rPr>
        <w:t>Position: The job title or role of the employee within the organization.</w:t>
      </w:r>
    </w:p>
    <w:p w14:paraId="356D7D77" w14:textId="198DBF29" w:rsidR="005A2B45" w:rsidRPr="00D73008" w:rsidRDefault="005A2B45" w:rsidP="00885C2C">
      <w:pPr>
        <w:pStyle w:val="ListParagraph"/>
        <w:numPr>
          <w:ilvl w:val="0"/>
          <w:numId w:val="5"/>
        </w:numPr>
        <w:shd w:val="clear" w:color="auto" w:fill="FFFFFF"/>
        <w:spacing w:after="0" w:line="240" w:lineRule="auto"/>
        <w:jc w:val="both"/>
        <w:rPr>
          <w:rFonts w:ascii="Consolas" w:eastAsia="Times New Roman" w:hAnsi="Consolas" w:cs="Times New Roman"/>
          <w:color w:val="000000"/>
          <w:kern w:val="0"/>
          <w14:ligatures w14:val="none"/>
        </w:rPr>
      </w:pPr>
      <w:r w:rsidRPr="00D73008">
        <w:rPr>
          <w:rFonts w:ascii="Consolas" w:eastAsia="Times New Roman" w:hAnsi="Consolas" w:cs="Times New Roman"/>
          <w:color w:val="000000"/>
          <w:kern w:val="0"/>
          <w14:ligatures w14:val="none"/>
        </w:rPr>
        <w:t>State: The state or location where the employee is based.</w:t>
      </w:r>
    </w:p>
    <w:p w14:paraId="4473026A" w14:textId="51CC7620" w:rsidR="005A2B45" w:rsidRPr="00D73008" w:rsidRDefault="005A2B45" w:rsidP="00885C2C">
      <w:pPr>
        <w:pStyle w:val="ListParagraph"/>
        <w:numPr>
          <w:ilvl w:val="0"/>
          <w:numId w:val="5"/>
        </w:numPr>
        <w:shd w:val="clear" w:color="auto" w:fill="FFFFFF"/>
        <w:spacing w:after="0" w:line="240" w:lineRule="auto"/>
        <w:jc w:val="both"/>
        <w:rPr>
          <w:rFonts w:ascii="Consolas" w:eastAsia="Times New Roman" w:hAnsi="Consolas" w:cs="Times New Roman"/>
          <w:color w:val="000000"/>
          <w:kern w:val="0"/>
          <w14:ligatures w14:val="none"/>
        </w:rPr>
      </w:pPr>
      <w:proofErr w:type="spellStart"/>
      <w:r w:rsidRPr="00D73008">
        <w:rPr>
          <w:rFonts w:ascii="Consolas" w:eastAsia="Times New Roman" w:hAnsi="Consolas" w:cs="Times New Roman"/>
          <w:color w:val="000000"/>
          <w:kern w:val="0"/>
          <w14:ligatures w14:val="none"/>
        </w:rPr>
        <w:t>DateOfBirth</w:t>
      </w:r>
      <w:proofErr w:type="spellEnd"/>
      <w:r w:rsidRPr="00D73008">
        <w:rPr>
          <w:rFonts w:ascii="Consolas" w:eastAsia="Times New Roman" w:hAnsi="Consolas" w:cs="Times New Roman"/>
          <w:color w:val="000000"/>
          <w:kern w:val="0"/>
          <w14:ligatures w14:val="none"/>
        </w:rPr>
        <w:t>: The birthdate of the employee.</w:t>
      </w:r>
    </w:p>
    <w:p w14:paraId="0B308197" w14:textId="76ED2999" w:rsidR="005A2B45" w:rsidRPr="00D73008" w:rsidRDefault="005A2B45" w:rsidP="00885C2C">
      <w:pPr>
        <w:pStyle w:val="ListParagraph"/>
        <w:numPr>
          <w:ilvl w:val="0"/>
          <w:numId w:val="5"/>
        </w:numPr>
        <w:shd w:val="clear" w:color="auto" w:fill="FFFFFF"/>
        <w:spacing w:after="0" w:line="240" w:lineRule="auto"/>
        <w:jc w:val="both"/>
        <w:rPr>
          <w:rFonts w:ascii="Consolas" w:eastAsia="Times New Roman" w:hAnsi="Consolas" w:cs="Times New Roman"/>
          <w:color w:val="000000"/>
          <w:kern w:val="0"/>
          <w14:ligatures w14:val="none"/>
        </w:rPr>
      </w:pPr>
      <w:r w:rsidRPr="00D73008">
        <w:rPr>
          <w:rFonts w:ascii="Consolas" w:eastAsia="Times New Roman" w:hAnsi="Consolas" w:cs="Times New Roman"/>
          <w:color w:val="000000"/>
          <w:kern w:val="0"/>
          <w14:ligatures w14:val="none"/>
        </w:rPr>
        <w:t>Gender: The gender of the employee (e.g., Male, Female).</w:t>
      </w:r>
    </w:p>
    <w:p w14:paraId="5EE8329A" w14:textId="03D2E0AF" w:rsidR="005A2B45" w:rsidRPr="00D73008" w:rsidRDefault="005A2B45" w:rsidP="00885C2C">
      <w:pPr>
        <w:pStyle w:val="ListParagraph"/>
        <w:numPr>
          <w:ilvl w:val="0"/>
          <w:numId w:val="5"/>
        </w:numPr>
        <w:shd w:val="clear" w:color="auto" w:fill="FFFFFF"/>
        <w:spacing w:after="0" w:line="240" w:lineRule="auto"/>
        <w:jc w:val="both"/>
        <w:rPr>
          <w:rFonts w:ascii="Consolas" w:eastAsia="Times New Roman" w:hAnsi="Consolas" w:cs="Times New Roman"/>
          <w:color w:val="000000"/>
          <w:kern w:val="0"/>
          <w14:ligatures w14:val="none"/>
        </w:rPr>
      </w:pPr>
      <w:proofErr w:type="spellStart"/>
      <w:r w:rsidRPr="00D73008">
        <w:rPr>
          <w:rFonts w:ascii="Consolas" w:eastAsia="Times New Roman" w:hAnsi="Consolas" w:cs="Times New Roman"/>
          <w:color w:val="000000"/>
          <w:kern w:val="0"/>
          <w14:ligatures w14:val="none"/>
        </w:rPr>
        <w:t>MaritalStatus</w:t>
      </w:r>
      <w:proofErr w:type="spellEnd"/>
      <w:r w:rsidRPr="00D73008">
        <w:rPr>
          <w:rFonts w:ascii="Consolas" w:eastAsia="Times New Roman" w:hAnsi="Consolas" w:cs="Times New Roman"/>
          <w:color w:val="000000"/>
          <w:kern w:val="0"/>
          <w14:ligatures w14:val="none"/>
        </w:rPr>
        <w:t>: The marital status of the employee (e.g., Single, Married, Divorced).</w:t>
      </w:r>
    </w:p>
    <w:p w14:paraId="0CEA395B" w14:textId="54801649" w:rsidR="005A2B45" w:rsidRPr="00D73008" w:rsidRDefault="005A2B45" w:rsidP="00885C2C">
      <w:pPr>
        <w:pStyle w:val="ListParagraph"/>
        <w:numPr>
          <w:ilvl w:val="0"/>
          <w:numId w:val="5"/>
        </w:numPr>
        <w:shd w:val="clear" w:color="auto" w:fill="FFFFFF"/>
        <w:spacing w:after="0" w:line="240" w:lineRule="auto"/>
        <w:jc w:val="both"/>
        <w:rPr>
          <w:rFonts w:ascii="Consolas" w:eastAsia="Times New Roman" w:hAnsi="Consolas" w:cs="Times New Roman"/>
          <w:color w:val="000000"/>
          <w:kern w:val="0"/>
          <w14:ligatures w14:val="none"/>
        </w:rPr>
      </w:pPr>
      <w:proofErr w:type="spellStart"/>
      <w:r w:rsidRPr="00D73008">
        <w:rPr>
          <w:rFonts w:ascii="Consolas" w:eastAsia="Times New Roman" w:hAnsi="Consolas" w:cs="Times New Roman"/>
          <w:color w:val="000000"/>
          <w:kern w:val="0"/>
          <w14:ligatures w14:val="none"/>
        </w:rPr>
        <w:t>HiringDate</w:t>
      </w:r>
      <w:proofErr w:type="spellEnd"/>
      <w:r w:rsidRPr="00D73008">
        <w:rPr>
          <w:rFonts w:ascii="Consolas" w:eastAsia="Times New Roman" w:hAnsi="Consolas" w:cs="Times New Roman"/>
          <w:color w:val="000000"/>
          <w:kern w:val="0"/>
          <w14:ligatures w14:val="none"/>
        </w:rPr>
        <w:t>: The date when the employee was hired.</w:t>
      </w:r>
    </w:p>
    <w:p w14:paraId="10A711C2" w14:textId="0DB2F37F" w:rsidR="005A2B45" w:rsidRPr="00D73008" w:rsidRDefault="005A2B45" w:rsidP="00885C2C">
      <w:pPr>
        <w:pStyle w:val="ListParagraph"/>
        <w:numPr>
          <w:ilvl w:val="0"/>
          <w:numId w:val="5"/>
        </w:numPr>
        <w:shd w:val="clear" w:color="auto" w:fill="FFFFFF"/>
        <w:spacing w:after="0" w:line="240" w:lineRule="auto"/>
        <w:jc w:val="both"/>
        <w:rPr>
          <w:rFonts w:ascii="Consolas" w:eastAsia="Times New Roman" w:hAnsi="Consolas" w:cs="Times New Roman"/>
          <w:color w:val="000000"/>
          <w:kern w:val="0"/>
          <w14:ligatures w14:val="none"/>
        </w:rPr>
      </w:pPr>
      <w:proofErr w:type="spellStart"/>
      <w:r w:rsidRPr="00D73008">
        <w:rPr>
          <w:rFonts w:ascii="Consolas" w:eastAsia="Times New Roman" w:hAnsi="Consolas" w:cs="Times New Roman"/>
          <w:color w:val="000000"/>
          <w:kern w:val="0"/>
          <w14:ligatures w14:val="none"/>
        </w:rPr>
        <w:t>TerminationDate</w:t>
      </w:r>
      <w:proofErr w:type="spellEnd"/>
      <w:r w:rsidRPr="00D73008">
        <w:rPr>
          <w:rFonts w:ascii="Consolas" w:eastAsia="Times New Roman" w:hAnsi="Consolas" w:cs="Times New Roman"/>
          <w:color w:val="000000"/>
          <w:kern w:val="0"/>
          <w14:ligatures w14:val="none"/>
        </w:rPr>
        <w:t>: The date when the employee's employment was terminated, if applicable.</w:t>
      </w:r>
    </w:p>
    <w:p w14:paraId="7460EDB4" w14:textId="6E3F78CB" w:rsidR="005A2B45" w:rsidRPr="00D73008" w:rsidRDefault="005A2B45" w:rsidP="00885C2C">
      <w:pPr>
        <w:pStyle w:val="ListParagraph"/>
        <w:numPr>
          <w:ilvl w:val="0"/>
          <w:numId w:val="5"/>
        </w:numPr>
        <w:shd w:val="clear" w:color="auto" w:fill="FFFFFF"/>
        <w:spacing w:after="0" w:line="240" w:lineRule="auto"/>
        <w:jc w:val="both"/>
        <w:rPr>
          <w:rFonts w:ascii="Consolas" w:eastAsia="Times New Roman" w:hAnsi="Consolas" w:cs="Times New Roman"/>
          <w:color w:val="000000"/>
          <w:kern w:val="0"/>
          <w14:ligatures w14:val="none"/>
        </w:rPr>
      </w:pPr>
      <w:proofErr w:type="spellStart"/>
      <w:r w:rsidRPr="00D73008">
        <w:rPr>
          <w:rFonts w:ascii="Consolas" w:eastAsia="Times New Roman" w:hAnsi="Consolas" w:cs="Times New Roman"/>
          <w:color w:val="000000"/>
          <w:kern w:val="0"/>
          <w14:ligatures w14:val="none"/>
        </w:rPr>
        <w:t>EmploymentStatus</w:t>
      </w:r>
      <w:proofErr w:type="spellEnd"/>
      <w:r w:rsidRPr="00D73008">
        <w:rPr>
          <w:rFonts w:ascii="Consolas" w:eastAsia="Times New Roman" w:hAnsi="Consolas" w:cs="Times New Roman"/>
          <w:color w:val="000000"/>
          <w:kern w:val="0"/>
          <w14:ligatures w14:val="none"/>
        </w:rPr>
        <w:t>: The current employment status of the employee</w:t>
      </w:r>
    </w:p>
    <w:p w14:paraId="458C155E" w14:textId="6C11795B" w:rsidR="005A2B45" w:rsidRPr="00D73008" w:rsidRDefault="005A2B45" w:rsidP="00885C2C">
      <w:pPr>
        <w:pStyle w:val="ListParagraph"/>
        <w:numPr>
          <w:ilvl w:val="0"/>
          <w:numId w:val="5"/>
        </w:numPr>
        <w:shd w:val="clear" w:color="auto" w:fill="FFFFFF"/>
        <w:spacing w:after="0" w:line="240" w:lineRule="auto"/>
        <w:jc w:val="both"/>
        <w:rPr>
          <w:rFonts w:ascii="Consolas" w:eastAsia="Times New Roman" w:hAnsi="Consolas" w:cs="Times New Roman"/>
          <w:color w:val="000000"/>
          <w:kern w:val="0"/>
          <w14:ligatures w14:val="none"/>
        </w:rPr>
      </w:pPr>
      <w:r w:rsidRPr="00D73008">
        <w:rPr>
          <w:rFonts w:ascii="Consolas" w:eastAsia="Times New Roman" w:hAnsi="Consolas" w:cs="Times New Roman"/>
          <w:color w:val="000000"/>
          <w:kern w:val="0"/>
          <w14:ligatures w14:val="none"/>
        </w:rPr>
        <w:t>Department: The department or division within the organization where the employee works.</w:t>
      </w:r>
    </w:p>
    <w:p w14:paraId="2A1C7E1B" w14:textId="0EA16151" w:rsidR="005A2B45" w:rsidRPr="00D73008" w:rsidRDefault="005A2B45" w:rsidP="00885C2C">
      <w:pPr>
        <w:pStyle w:val="ListParagraph"/>
        <w:numPr>
          <w:ilvl w:val="0"/>
          <w:numId w:val="5"/>
        </w:numPr>
        <w:shd w:val="clear" w:color="auto" w:fill="FFFFFF"/>
        <w:spacing w:after="0" w:line="240" w:lineRule="auto"/>
        <w:jc w:val="both"/>
        <w:rPr>
          <w:rFonts w:ascii="Consolas" w:eastAsia="Times New Roman" w:hAnsi="Consolas" w:cs="Times New Roman"/>
          <w:color w:val="000000"/>
          <w:kern w:val="0"/>
          <w14:ligatures w14:val="none"/>
        </w:rPr>
      </w:pPr>
      <w:proofErr w:type="spellStart"/>
      <w:r w:rsidRPr="00D73008">
        <w:rPr>
          <w:rFonts w:ascii="Consolas" w:eastAsia="Times New Roman" w:hAnsi="Consolas" w:cs="Times New Roman"/>
          <w:color w:val="000000"/>
          <w:kern w:val="0"/>
          <w14:ligatures w14:val="none"/>
        </w:rPr>
        <w:t>RecruitmentSource</w:t>
      </w:r>
      <w:proofErr w:type="spellEnd"/>
      <w:r w:rsidRPr="00D73008">
        <w:rPr>
          <w:rFonts w:ascii="Consolas" w:eastAsia="Times New Roman" w:hAnsi="Consolas" w:cs="Times New Roman"/>
          <w:color w:val="000000"/>
          <w:kern w:val="0"/>
          <w14:ligatures w14:val="none"/>
        </w:rPr>
        <w:t>: The source through which the employee was recruited</w:t>
      </w:r>
    </w:p>
    <w:p w14:paraId="221EAC2D" w14:textId="58670991" w:rsidR="005A2B45" w:rsidRPr="00D73008" w:rsidRDefault="005A2B45" w:rsidP="00885C2C">
      <w:pPr>
        <w:pStyle w:val="ListParagraph"/>
        <w:numPr>
          <w:ilvl w:val="0"/>
          <w:numId w:val="5"/>
        </w:numPr>
        <w:shd w:val="clear" w:color="auto" w:fill="FFFFFF"/>
        <w:spacing w:after="0" w:line="240" w:lineRule="auto"/>
        <w:jc w:val="both"/>
        <w:rPr>
          <w:rFonts w:ascii="Consolas" w:eastAsia="Times New Roman" w:hAnsi="Consolas" w:cs="Times New Roman"/>
          <w:color w:val="000000"/>
          <w:kern w:val="0"/>
          <w14:ligatures w14:val="none"/>
        </w:rPr>
      </w:pPr>
      <w:proofErr w:type="spellStart"/>
      <w:r w:rsidRPr="00D73008">
        <w:rPr>
          <w:rFonts w:ascii="Consolas" w:eastAsia="Times New Roman" w:hAnsi="Consolas" w:cs="Times New Roman"/>
          <w:color w:val="000000"/>
          <w:kern w:val="0"/>
          <w14:ligatures w14:val="none"/>
        </w:rPr>
        <w:t>PerformanceScore</w:t>
      </w:r>
      <w:proofErr w:type="spellEnd"/>
      <w:r w:rsidRPr="00D73008">
        <w:rPr>
          <w:rFonts w:ascii="Consolas" w:eastAsia="Times New Roman" w:hAnsi="Consolas" w:cs="Times New Roman"/>
          <w:color w:val="000000"/>
          <w:kern w:val="0"/>
          <w14:ligatures w14:val="none"/>
        </w:rPr>
        <w:t>: The performance score or rating of the employee, often based on performance evaluations</w:t>
      </w:r>
    </w:p>
    <w:p w14:paraId="0DBFF013" w14:textId="185594A6" w:rsidR="005A2B45" w:rsidRPr="00D73008" w:rsidRDefault="005A2B45" w:rsidP="00885C2C">
      <w:pPr>
        <w:pStyle w:val="ListParagraph"/>
        <w:numPr>
          <w:ilvl w:val="0"/>
          <w:numId w:val="5"/>
        </w:numPr>
        <w:shd w:val="clear" w:color="auto" w:fill="FFFFFF"/>
        <w:spacing w:after="0" w:line="240" w:lineRule="auto"/>
        <w:jc w:val="both"/>
        <w:rPr>
          <w:rFonts w:ascii="Consolas" w:eastAsia="Times New Roman" w:hAnsi="Consolas" w:cs="Times New Roman"/>
          <w:color w:val="000000"/>
          <w:kern w:val="0"/>
          <w14:ligatures w14:val="none"/>
        </w:rPr>
      </w:pPr>
      <w:proofErr w:type="spellStart"/>
      <w:r w:rsidRPr="00D73008">
        <w:rPr>
          <w:rFonts w:ascii="Consolas" w:eastAsia="Times New Roman" w:hAnsi="Consolas" w:cs="Times New Roman"/>
          <w:color w:val="000000"/>
          <w:kern w:val="0"/>
          <w14:ligatures w14:val="none"/>
        </w:rPr>
        <w:t>EngagementSurvey</w:t>
      </w:r>
      <w:proofErr w:type="spellEnd"/>
      <w:r w:rsidRPr="00D73008">
        <w:rPr>
          <w:rFonts w:ascii="Consolas" w:eastAsia="Times New Roman" w:hAnsi="Consolas" w:cs="Times New Roman"/>
          <w:color w:val="000000"/>
          <w:kern w:val="0"/>
          <w14:ligatures w14:val="none"/>
        </w:rPr>
        <w:t>: A measure of employee engagement or satisfaction, often collected through surveys.</w:t>
      </w:r>
    </w:p>
    <w:p w14:paraId="1769C572" w14:textId="56CE6571" w:rsidR="005A2B45" w:rsidRPr="00D73008" w:rsidRDefault="005A2B45" w:rsidP="00885C2C">
      <w:pPr>
        <w:pStyle w:val="ListParagraph"/>
        <w:numPr>
          <w:ilvl w:val="0"/>
          <w:numId w:val="5"/>
        </w:numPr>
        <w:shd w:val="clear" w:color="auto" w:fill="FFFFFF"/>
        <w:spacing w:after="0" w:line="240" w:lineRule="auto"/>
        <w:jc w:val="both"/>
        <w:rPr>
          <w:rFonts w:ascii="Consolas" w:eastAsia="Times New Roman" w:hAnsi="Consolas" w:cs="Times New Roman"/>
          <w:color w:val="000000"/>
          <w:kern w:val="0"/>
          <w14:ligatures w14:val="none"/>
        </w:rPr>
      </w:pPr>
      <w:proofErr w:type="spellStart"/>
      <w:r w:rsidRPr="00D73008">
        <w:rPr>
          <w:rFonts w:ascii="Consolas" w:eastAsia="Times New Roman" w:hAnsi="Consolas" w:cs="Times New Roman"/>
          <w:color w:val="000000"/>
          <w:kern w:val="0"/>
          <w14:ligatures w14:val="none"/>
        </w:rPr>
        <w:t>EmployeeSatisfaction</w:t>
      </w:r>
      <w:proofErr w:type="spellEnd"/>
      <w:r w:rsidRPr="00D73008">
        <w:rPr>
          <w:rFonts w:ascii="Consolas" w:eastAsia="Times New Roman" w:hAnsi="Consolas" w:cs="Times New Roman"/>
          <w:color w:val="000000"/>
          <w:kern w:val="0"/>
          <w14:ligatures w14:val="none"/>
        </w:rPr>
        <w:t>: The level of job satisfaction reported by the employee</w:t>
      </w:r>
    </w:p>
    <w:p w14:paraId="4FC87743" w14:textId="150B2187" w:rsidR="005A2B45" w:rsidRPr="00D73008" w:rsidRDefault="005A2B45" w:rsidP="00885C2C">
      <w:pPr>
        <w:pStyle w:val="ListParagraph"/>
        <w:numPr>
          <w:ilvl w:val="0"/>
          <w:numId w:val="5"/>
        </w:numPr>
        <w:shd w:val="clear" w:color="auto" w:fill="FFFFFF"/>
        <w:spacing w:after="0" w:line="240" w:lineRule="auto"/>
        <w:jc w:val="both"/>
        <w:rPr>
          <w:rFonts w:ascii="Consolas" w:eastAsia="Times New Roman" w:hAnsi="Consolas" w:cs="Times New Roman"/>
          <w:color w:val="000000"/>
          <w:kern w:val="0"/>
          <w14:ligatures w14:val="none"/>
        </w:rPr>
      </w:pPr>
      <w:r w:rsidRPr="00D73008">
        <w:rPr>
          <w:rFonts w:ascii="Consolas" w:eastAsia="Times New Roman" w:hAnsi="Consolas" w:cs="Times New Roman"/>
          <w:color w:val="000000"/>
          <w:kern w:val="0"/>
          <w14:ligatures w14:val="none"/>
        </w:rPr>
        <w:t>Education Qualification: The highest level of education qualification attained by the employee</w:t>
      </w:r>
    </w:p>
    <w:p w14:paraId="40156780" w14:textId="77777777" w:rsidR="00885C2C" w:rsidRPr="00D73008" w:rsidRDefault="00885C2C" w:rsidP="00885C2C">
      <w:pPr>
        <w:shd w:val="clear" w:color="auto" w:fill="FFFFFF"/>
        <w:spacing w:after="0" w:line="240" w:lineRule="auto"/>
        <w:jc w:val="both"/>
        <w:rPr>
          <w:rFonts w:ascii="Consolas" w:eastAsia="Times New Roman" w:hAnsi="Consolas" w:cs="Times New Roman"/>
          <w:color w:val="000000"/>
          <w:kern w:val="0"/>
          <w14:ligatures w14:val="none"/>
        </w:rPr>
      </w:pPr>
    </w:p>
    <w:p w14:paraId="13DA367D" w14:textId="6C8E0F76" w:rsidR="005A2B45" w:rsidRPr="005A2B45" w:rsidRDefault="00885C2C" w:rsidP="00885C2C">
      <w:pPr>
        <w:shd w:val="clear" w:color="auto" w:fill="FFFFFF"/>
        <w:spacing w:after="0" w:line="240" w:lineRule="auto"/>
        <w:jc w:val="both"/>
        <w:rPr>
          <w:rFonts w:ascii="Consolas" w:eastAsia="Times New Roman" w:hAnsi="Consolas" w:cs="Times New Roman"/>
          <w:color w:val="000000"/>
          <w:kern w:val="0"/>
          <w14:ligatures w14:val="none"/>
        </w:rPr>
      </w:pPr>
      <w:r w:rsidRPr="00D73008">
        <w:rPr>
          <w:rFonts w:ascii="Consolas" w:eastAsia="Times New Roman" w:hAnsi="Consolas" w:cs="Times New Roman"/>
          <w:color w:val="000000"/>
          <w:kern w:val="0"/>
          <w14:ligatures w14:val="none"/>
        </w:rPr>
        <w:lastRenderedPageBreak/>
        <w:t xml:space="preserve">Tools: Microsoft </w:t>
      </w:r>
      <w:r w:rsidR="005A2B45" w:rsidRPr="005A2B45">
        <w:rPr>
          <w:rFonts w:ascii="Consolas" w:eastAsia="Times New Roman" w:hAnsi="Consolas" w:cs="Times New Roman"/>
          <w:color w:val="000000"/>
          <w:kern w:val="0"/>
          <w14:ligatures w14:val="none"/>
        </w:rPr>
        <w:t>Power BI</w:t>
      </w:r>
      <w:r w:rsidRPr="00D73008">
        <w:rPr>
          <w:rFonts w:ascii="Consolas" w:eastAsia="Times New Roman" w:hAnsi="Consolas" w:cs="Times New Roman"/>
          <w:color w:val="000000"/>
          <w:kern w:val="0"/>
          <w14:ligatures w14:val="none"/>
        </w:rPr>
        <w:t xml:space="preserve">® </w:t>
      </w:r>
    </w:p>
    <w:p w14:paraId="5E6BA2AC" w14:textId="77777777" w:rsidR="00885C2C" w:rsidRPr="00D73008" w:rsidRDefault="00885C2C" w:rsidP="00885C2C">
      <w:pPr>
        <w:shd w:val="clear" w:color="auto" w:fill="FFFFFF"/>
        <w:spacing w:after="0" w:line="240" w:lineRule="auto"/>
        <w:jc w:val="both"/>
        <w:rPr>
          <w:rFonts w:ascii="Consolas" w:eastAsia="Times New Roman" w:hAnsi="Consolas" w:cs="Times New Roman"/>
          <w:b/>
          <w:bCs/>
          <w:color w:val="000000"/>
          <w:kern w:val="0"/>
          <w14:ligatures w14:val="none"/>
        </w:rPr>
      </w:pPr>
    </w:p>
    <w:p w14:paraId="4813DF82" w14:textId="77777777" w:rsidR="00885C2C" w:rsidRPr="00D73008" w:rsidRDefault="00885C2C" w:rsidP="00885C2C">
      <w:pPr>
        <w:shd w:val="clear" w:color="auto" w:fill="FFFFFF"/>
        <w:spacing w:after="0" w:line="240" w:lineRule="auto"/>
        <w:jc w:val="both"/>
        <w:rPr>
          <w:rFonts w:ascii="Consolas" w:eastAsia="Times New Roman" w:hAnsi="Consolas" w:cs="Times New Roman"/>
          <w:b/>
          <w:bCs/>
          <w:color w:val="000000"/>
          <w:kern w:val="0"/>
          <w14:ligatures w14:val="none"/>
        </w:rPr>
      </w:pPr>
      <w:r w:rsidRPr="00D73008">
        <w:rPr>
          <w:rFonts w:ascii="Consolas" w:eastAsia="Times New Roman" w:hAnsi="Consolas" w:cs="Times New Roman"/>
          <w:b/>
          <w:bCs/>
          <w:color w:val="000000"/>
          <w:kern w:val="0"/>
          <w14:ligatures w14:val="none"/>
        </w:rPr>
        <w:t>Skills applied:</w:t>
      </w:r>
    </w:p>
    <w:p w14:paraId="0CAEB35E" w14:textId="17179C3C" w:rsidR="005A2B45" w:rsidRPr="005A2B45" w:rsidRDefault="00885C2C" w:rsidP="00885C2C">
      <w:pPr>
        <w:shd w:val="clear" w:color="auto" w:fill="FFFFFF"/>
        <w:spacing w:after="0" w:line="240" w:lineRule="auto"/>
        <w:jc w:val="both"/>
        <w:rPr>
          <w:rFonts w:ascii="Consolas" w:eastAsia="Times New Roman" w:hAnsi="Consolas" w:cs="Times New Roman"/>
          <w:color w:val="000000"/>
          <w:kern w:val="0"/>
          <w14:ligatures w14:val="none"/>
        </w:rPr>
      </w:pPr>
      <w:r w:rsidRPr="00D73008">
        <w:rPr>
          <w:rFonts w:ascii="Consolas" w:eastAsia="Times New Roman" w:hAnsi="Consolas" w:cs="Times New Roman"/>
          <w:b/>
          <w:bCs/>
          <w:color w:val="000000"/>
          <w:kern w:val="0"/>
          <w14:ligatures w14:val="none"/>
        </w:rPr>
        <w:t>ETL including d</w:t>
      </w:r>
      <w:r w:rsidR="005A2B45" w:rsidRPr="005A2B45">
        <w:rPr>
          <w:rFonts w:ascii="Consolas" w:eastAsia="Times New Roman" w:hAnsi="Consolas" w:cs="Times New Roman"/>
          <w:b/>
          <w:bCs/>
          <w:color w:val="000000"/>
          <w:kern w:val="0"/>
          <w14:ligatures w14:val="none"/>
        </w:rPr>
        <w:t xml:space="preserve">ata </w:t>
      </w:r>
      <w:r w:rsidRPr="00D73008">
        <w:rPr>
          <w:rFonts w:ascii="Consolas" w:eastAsia="Times New Roman" w:hAnsi="Consolas" w:cs="Times New Roman"/>
          <w:b/>
          <w:bCs/>
          <w:color w:val="000000"/>
          <w:kern w:val="0"/>
          <w14:ligatures w14:val="none"/>
        </w:rPr>
        <w:t>loading,</w:t>
      </w:r>
      <w:r w:rsidR="005A2B45" w:rsidRPr="005A2B45">
        <w:rPr>
          <w:rFonts w:ascii="Consolas" w:eastAsia="Times New Roman" w:hAnsi="Consolas" w:cs="Times New Roman"/>
          <w:b/>
          <w:bCs/>
          <w:color w:val="000000"/>
          <w:kern w:val="0"/>
          <w14:ligatures w14:val="none"/>
        </w:rPr>
        <w:t xml:space="preserve"> Modelling</w:t>
      </w:r>
      <w:r w:rsidRPr="00D73008">
        <w:rPr>
          <w:rFonts w:ascii="Consolas" w:eastAsia="Times New Roman" w:hAnsi="Consolas" w:cs="Times New Roman"/>
          <w:b/>
          <w:bCs/>
          <w:color w:val="000000"/>
          <w:kern w:val="0"/>
          <w14:ligatures w14:val="none"/>
        </w:rPr>
        <w:t xml:space="preserve">, </w:t>
      </w:r>
      <w:r w:rsidR="005A2B45" w:rsidRPr="005A2B45">
        <w:rPr>
          <w:rFonts w:ascii="Consolas" w:eastAsia="Times New Roman" w:hAnsi="Consolas" w:cs="Times New Roman"/>
          <w:b/>
          <w:bCs/>
          <w:color w:val="000000"/>
          <w:kern w:val="0"/>
          <w14:ligatures w14:val="none"/>
        </w:rPr>
        <w:t>Analysis &amp; Visualization</w:t>
      </w:r>
      <w:r w:rsidRPr="00D73008">
        <w:rPr>
          <w:rFonts w:ascii="Consolas" w:eastAsia="Times New Roman" w:hAnsi="Consolas" w:cs="Times New Roman"/>
          <w:b/>
          <w:bCs/>
          <w:color w:val="000000"/>
          <w:kern w:val="0"/>
          <w14:ligatures w14:val="none"/>
        </w:rPr>
        <w:t>.</w:t>
      </w:r>
    </w:p>
    <w:p w14:paraId="06BF20D5" w14:textId="77777777" w:rsidR="005A2B45" w:rsidRPr="00D73008" w:rsidRDefault="005A2B45" w:rsidP="00885C2C">
      <w:pPr>
        <w:shd w:val="clear" w:color="auto" w:fill="FFFFFF"/>
        <w:spacing w:after="0" w:line="240" w:lineRule="auto"/>
        <w:jc w:val="both"/>
        <w:rPr>
          <w:rFonts w:ascii="Consolas" w:eastAsia="Times New Roman" w:hAnsi="Consolas" w:cs="Times New Roman"/>
          <w:color w:val="000000"/>
          <w:kern w:val="0"/>
          <w14:ligatures w14:val="none"/>
        </w:rPr>
      </w:pPr>
    </w:p>
    <w:p w14:paraId="5FFA4F91" w14:textId="2106480B" w:rsidR="005A2B45" w:rsidRPr="00D73008" w:rsidRDefault="00885C2C" w:rsidP="00885C2C">
      <w:pPr>
        <w:shd w:val="clear" w:color="auto" w:fill="FFFFFF"/>
        <w:spacing w:after="0" w:line="240" w:lineRule="auto"/>
        <w:jc w:val="both"/>
        <w:rPr>
          <w:rFonts w:ascii="Consolas" w:eastAsia="Times New Roman" w:hAnsi="Consolas" w:cs="Times New Roman"/>
          <w:b/>
          <w:bCs/>
          <w:color w:val="000000"/>
          <w:kern w:val="0"/>
          <w14:ligatures w14:val="none"/>
        </w:rPr>
      </w:pPr>
      <w:r w:rsidRPr="00D73008">
        <w:rPr>
          <w:rFonts w:ascii="Consolas" w:eastAsia="Times New Roman" w:hAnsi="Consolas" w:cs="Times New Roman"/>
          <w:b/>
          <w:bCs/>
          <w:color w:val="000000"/>
          <w:kern w:val="0"/>
          <w14:ligatures w14:val="none"/>
        </w:rPr>
        <w:t>Some Complex DAX Functions</w:t>
      </w:r>
    </w:p>
    <w:p w14:paraId="52F9315D" w14:textId="20CB5142"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000000"/>
          <w:kern w:val="0"/>
          <w14:ligatures w14:val="none"/>
        </w:rPr>
        <w:t xml:space="preserve">Most Engaged Employee = </w:t>
      </w:r>
    </w:p>
    <w:p w14:paraId="3CE7A4C9"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0000FF"/>
          <w:kern w:val="0"/>
          <w14:ligatures w14:val="none"/>
        </w:rPr>
        <w:t>VAR</w:t>
      </w:r>
      <w:r w:rsidRPr="006C5A56">
        <w:rPr>
          <w:rFonts w:ascii="Consolas" w:eastAsia="Times New Roman" w:hAnsi="Consolas" w:cs="Times New Roman"/>
          <w:color w:val="000000"/>
          <w:kern w:val="0"/>
          <w14:ligatures w14:val="none"/>
        </w:rPr>
        <w:t xml:space="preserve"> </w:t>
      </w:r>
      <w:proofErr w:type="spellStart"/>
      <w:r w:rsidRPr="006C5A56">
        <w:rPr>
          <w:rFonts w:ascii="Consolas" w:eastAsia="Times New Roman" w:hAnsi="Consolas" w:cs="Times New Roman"/>
          <w:color w:val="000000"/>
          <w:kern w:val="0"/>
          <w14:ligatures w14:val="none"/>
        </w:rPr>
        <w:t>MostEngagedEmployee</w:t>
      </w:r>
      <w:proofErr w:type="spellEnd"/>
      <w:r w:rsidRPr="006C5A56">
        <w:rPr>
          <w:rFonts w:ascii="Consolas" w:eastAsia="Times New Roman" w:hAnsi="Consolas" w:cs="Times New Roman"/>
          <w:color w:val="000000"/>
          <w:kern w:val="0"/>
          <w14:ligatures w14:val="none"/>
        </w:rPr>
        <w:t xml:space="preserve"> = </w:t>
      </w:r>
    </w:p>
    <w:p w14:paraId="1DA9915B"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3165BB"/>
          <w:kern w:val="0"/>
          <w14:ligatures w14:val="none"/>
        </w:rPr>
        <w:t>FIRSTNONBLANK</w:t>
      </w:r>
      <w:r w:rsidRPr="006C5A56">
        <w:rPr>
          <w:rFonts w:ascii="Consolas" w:eastAsia="Times New Roman" w:hAnsi="Consolas" w:cs="Times New Roman"/>
          <w:color w:val="000000"/>
          <w:kern w:val="0"/>
          <w14:ligatures w14:val="none"/>
        </w:rPr>
        <w:t>(</w:t>
      </w:r>
    </w:p>
    <w:p w14:paraId="0D3A1DD6"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000000"/>
          <w:kern w:val="0"/>
          <w14:ligatures w14:val="none"/>
        </w:rPr>
        <w:t xml:space="preserve">    </w:t>
      </w:r>
      <w:r w:rsidRPr="006C5A56">
        <w:rPr>
          <w:rFonts w:ascii="Consolas" w:eastAsia="Times New Roman" w:hAnsi="Consolas" w:cs="Times New Roman"/>
          <w:color w:val="3165BB"/>
          <w:kern w:val="0"/>
          <w14:ligatures w14:val="none"/>
        </w:rPr>
        <w:t>TOPN</w:t>
      </w:r>
      <w:r w:rsidRPr="006C5A56">
        <w:rPr>
          <w:rFonts w:ascii="Consolas" w:eastAsia="Times New Roman" w:hAnsi="Consolas" w:cs="Times New Roman"/>
          <w:color w:val="000000"/>
          <w:kern w:val="0"/>
          <w14:ligatures w14:val="none"/>
        </w:rPr>
        <w:t>(</w:t>
      </w:r>
    </w:p>
    <w:p w14:paraId="0997630D"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000000"/>
          <w:kern w:val="0"/>
          <w14:ligatures w14:val="none"/>
        </w:rPr>
        <w:t xml:space="preserve">        </w:t>
      </w:r>
      <w:r w:rsidRPr="006C5A56">
        <w:rPr>
          <w:rFonts w:ascii="Consolas" w:eastAsia="Times New Roman" w:hAnsi="Consolas" w:cs="Times New Roman"/>
          <w:color w:val="098658"/>
          <w:kern w:val="0"/>
          <w14:ligatures w14:val="none"/>
        </w:rPr>
        <w:t>1</w:t>
      </w:r>
      <w:r w:rsidRPr="006C5A56">
        <w:rPr>
          <w:rFonts w:ascii="Consolas" w:eastAsia="Times New Roman" w:hAnsi="Consolas" w:cs="Times New Roman"/>
          <w:color w:val="000000"/>
          <w:kern w:val="0"/>
          <w14:ligatures w14:val="none"/>
        </w:rPr>
        <w:t>,</w:t>
      </w:r>
    </w:p>
    <w:p w14:paraId="0FBFA811"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000000"/>
          <w:kern w:val="0"/>
          <w14:ligatures w14:val="none"/>
        </w:rPr>
        <w:t xml:space="preserve">        </w:t>
      </w:r>
      <w:r w:rsidRPr="006C5A56">
        <w:rPr>
          <w:rFonts w:ascii="Consolas" w:eastAsia="Times New Roman" w:hAnsi="Consolas" w:cs="Times New Roman"/>
          <w:color w:val="3165BB"/>
          <w:kern w:val="0"/>
          <w14:ligatures w14:val="none"/>
        </w:rPr>
        <w:t>VALUES</w:t>
      </w:r>
      <w:r w:rsidRPr="006C5A56">
        <w:rPr>
          <w:rFonts w:ascii="Consolas" w:eastAsia="Times New Roman" w:hAnsi="Consolas" w:cs="Times New Roman"/>
          <w:color w:val="000000"/>
          <w:kern w:val="0"/>
          <w14:ligatures w14:val="none"/>
        </w:rPr>
        <w:t>('HR Dataset'[</w:t>
      </w:r>
      <w:proofErr w:type="spellStart"/>
      <w:r w:rsidRPr="006C5A56">
        <w:rPr>
          <w:rFonts w:ascii="Consolas" w:eastAsia="Times New Roman" w:hAnsi="Consolas" w:cs="Times New Roman"/>
          <w:color w:val="000000"/>
          <w:kern w:val="0"/>
          <w14:ligatures w14:val="none"/>
        </w:rPr>
        <w:t>EmployeeName</w:t>
      </w:r>
      <w:proofErr w:type="spellEnd"/>
      <w:r w:rsidRPr="006C5A56">
        <w:rPr>
          <w:rFonts w:ascii="Consolas" w:eastAsia="Times New Roman" w:hAnsi="Consolas" w:cs="Times New Roman"/>
          <w:color w:val="000000"/>
          <w:kern w:val="0"/>
          <w14:ligatures w14:val="none"/>
        </w:rPr>
        <w:t>]),</w:t>
      </w:r>
    </w:p>
    <w:p w14:paraId="469F4C72"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000000"/>
          <w:kern w:val="0"/>
          <w14:ligatures w14:val="none"/>
        </w:rPr>
        <w:t>        [Avg Eng. Score],</w:t>
      </w:r>
    </w:p>
    <w:p w14:paraId="68449B10"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000000"/>
          <w:kern w:val="0"/>
          <w14:ligatures w14:val="none"/>
        </w:rPr>
        <w:t>    ),</w:t>
      </w:r>
    </w:p>
    <w:p w14:paraId="2AFD9300"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000000"/>
          <w:kern w:val="0"/>
          <w14:ligatures w14:val="none"/>
        </w:rPr>
        <w:t xml:space="preserve">    </w:t>
      </w:r>
      <w:r w:rsidRPr="006C5A56">
        <w:rPr>
          <w:rFonts w:ascii="Consolas" w:eastAsia="Times New Roman" w:hAnsi="Consolas" w:cs="Times New Roman"/>
          <w:color w:val="098658"/>
          <w:kern w:val="0"/>
          <w14:ligatures w14:val="none"/>
        </w:rPr>
        <w:t>1</w:t>
      </w:r>
    </w:p>
    <w:p w14:paraId="5CFD26D6"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000000"/>
          <w:kern w:val="0"/>
          <w14:ligatures w14:val="none"/>
        </w:rPr>
        <w:t>    )</w:t>
      </w:r>
    </w:p>
    <w:p w14:paraId="76C7D6A6"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p>
    <w:p w14:paraId="6B82A89F"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0000FF"/>
          <w:kern w:val="0"/>
          <w14:ligatures w14:val="none"/>
        </w:rPr>
        <w:t>VAR</w:t>
      </w:r>
      <w:r w:rsidRPr="006C5A56">
        <w:rPr>
          <w:rFonts w:ascii="Consolas" w:eastAsia="Times New Roman" w:hAnsi="Consolas" w:cs="Times New Roman"/>
          <w:color w:val="000000"/>
          <w:kern w:val="0"/>
          <w14:ligatures w14:val="none"/>
        </w:rPr>
        <w:t xml:space="preserve"> </w:t>
      </w:r>
      <w:proofErr w:type="spellStart"/>
      <w:r w:rsidRPr="006C5A56">
        <w:rPr>
          <w:rFonts w:ascii="Consolas" w:eastAsia="Times New Roman" w:hAnsi="Consolas" w:cs="Times New Roman"/>
          <w:color w:val="000000"/>
          <w:kern w:val="0"/>
          <w14:ligatures w14:val="none"/>
        </w:rPr>
        <w:t>AvgScoreForMostEngaged</w:t>
      </w:r>
      <w:proofErr w:type="spellEnd"/>
      <w:r w:rsidRPr="006C5A56">
        <w:rPr>
          <w:rFonts w:ascii="Consolas" w:eastAsia="Times New Roman" w:hAnsi="Consolas" w:cs="Times New Roman"/>
          <w:color w:val="000000"/>
          <w:kern w:val="0"/>
          <w14:ligatures w14:val="none"/>
        </w:rPr>
        <w:t xml:space="preserve"> =</w:t>
      </w:r>
    </w:p>
    <w:p w14:paraId="0E8BC198"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3165BB"/>
          <w:kern w:val="0"/>
          <w14:ligatures w14:val="none"/>
        </w:rPr>
        <w:t>CALCULATE</w:t>
      </w:r>
      <w:r w:rsidRPr="006C5A56">
        <w:rPr>
          <w:rFonts w:ascii="Consolas" w:eastAsia="Times New Roman" w:hAnsi="Consolas" w:cs="Times New Roman"/>
          <w:color w:val="000000"/>
          <w:kern w:val="0"/>
          <w14:ligatures w14:val="none"/>
        </w:rPr>
        <w:t>(</w:t>
      </w:r>
    </w:p>
    <w:p w14:paraId="228E9201"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000000"/>
          <w:kern w:val="0"/>
          <w14:ligatures w14:val="none"/>
        </w:rPr>
        <w:t>    [Avg Eng. Score],</w:t>
      </w:r>
    </w:p>
    <w:p w14:paraId="5283E32A"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000000"/>
          <w:kern w:val="0"/>
          <w14:ligatures w14:val="none"/>
        </w:rPr>
        <w:t xml:space="preserve">    </w:t>
      </w:r>
      <w:r w:rsidRPr="006C5A56">
        <w:rPr>
          <w:rFonts w:ascii="Consolas" w:eastAsia="Times New Roman" w:hAnsi="Consolas" w:cs="Times New Roman"/>
          <w:color w:val="3165BB"/>
          <w:kern w:val="0"/>
          <w14:ligatures w14:val="none"/>
        </w:rPr>
        <w:t>FILTER</w:t>
      </w:r>
      <w:r w:rsidRPr="006C5A56">
        <w:rPr>
          <w:rFonts w:ascii="Consolas" w:eastAsia="Times New Roman" w:hAnsi="Consolas" w:cs="Times New Roman"/>
          <w:color w:val="000000"/>
          <w:kern w:val="0"/>
          <w14:ligatures w14:val="none"/>
        </w:rPr>
        <w:t>('HR Dataset',</w:t>
      </w:r>
    </w:p>
    <w:p w14:paraId="28AEA1F1"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000000"/>
          <w:kern w:val="0"/>
          <w14:ligatures w14:val="none"/>
        </w:rPr>
        <w:t>    'HR Dataset'[</w:t>
      </w:r>
      <w:proofErr w:type="spellStart"/>
      <w:r w:rsidRPr="006C5A56">
        <w:rPr>
          <w:rFonts w:ascii="Consolas" w:eastAsia="Times New Roman" w:hAnsi="Consolas" w:cs="Times New Roman"/>
          <w:color w:val="000000"/>
          <w:kern w:val="0"/>
          <w14:ligatures w14:val="none"/>
        </w:rPr>
        <w:t>EmployeeName</w:t>
      </w:r>
      <w:proofErr w:type="spellEnd"/>
      <w:r w:rsidRPr="006C5A56">
        <w:rPr>
          <w:rFonts w:ascii="Consolas" w:eastAsia="Times New Roman" w:hAnsi="Consolas" w:cs="Times New Roman"/>
          <w:color w:val="000000"/>
          <w:kern w:val="0"/>
          <w14:ligatures w14:val="none"/>
        </w:rPr>
        <w:t>]=</w:t>
      </w:r>
      <w:proofErr w:type="spellStart"/>
      <w:r w:rsidRPr="006C5A56">
        <w:rPr>
          <w:rFonts w:ascii="Consolas" w:eastAsia="Times New Roman" w:hAnsi="Consolas" w:cs="Times New Roman"/>
          <w:color w:val="000000"/>
          <w:kern w:val="0"/>
          <w14:ligatures w14:val="none"/>
        </w:rPr>
        <w:t>MostEngagedEmployee</w:t>
      </w:r>
      <w:proofErr w:type="spellEnd"/>
    </w:p>
    <w:p w14:paraId="4E8772AA"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000000"/>
          <w:kern w:val="0"/>
          <w14:ligatures w14:val="none"/>
        </w:rPr>
        <w:t>    )</w:t>
      </w:r>
    </w:p>
    <w:p w14:paraId="3D46D4FA"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000000"/>
          <w:kern w:val="0"/>
          <w14:ligatures w14:val="none"/>
        </w:rPr>
        <w:t>)    </w:t>
      </w:r>
    </w:p>
    <w:p w14:paraId="61653FE7"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0000FF"/>
          <w:kern w:val="0"/>
          <w14:ligatures w14:val="none"/>
        </w:rPr>
        <w:t>RETURN</w:t>
      </w:r>
    </w:p>
    <w:p w14:paraId="04516CE5"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3165BB"/>
          <w:kern w:val="0"/>
          <w14:ligatures w14:val="none"/>
        </w:rPr>
        <w:t>CONCATENATE</w:t>
      </w:r>
      <w:r w:rsidRPr="006C5A56">
        <w:rPr>
          <w:rFonts w:ascii="Consolas" w:eastAsia="Times New Roman" w:hAnsi="Consolas" w:cs="Times New Roman"/>
          <w:color w:val="000000"/>
          <w:kern w:val="0"/>
          <w14:ligatures w14:val="none"/>
        </w:rPr>
        <w:t>(</w:t>
      </w:r>
    </w:p>
    <w:p w14:paraId="42CB36DA"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000000"/>
          <w:kern w:val="0"/>
          <w14:ligatures w14:val="none"/>
        </w:rPr>
        <w:t xml:space="preserve">    </w:t>
      </w:r>
      <w:proofErr w:type="spellStart"/>
      <w:r w:rsidRPr="006C5A56">
        <w:rPr>
          <w:rFonts w:ascii="Consolas" w:eastAsia="Times New Roman" w:hAnsi="Consolas" w:cs="Times New Roman"/>
          <w:color w:val="000000"/>
          <w:kern w:val="0"/>
          <w14:ligatures w14:val="none"/>
        </w:rPr>
        <w:t>MostEngagedEmployee</w:t>
      </w:r>
      <w:proofErr w:type="spellEnd"/>
      <w:r w:rsidRPr="006C5A56">
        <w:rPr>
          <w:rFonts w:ascii="Consolas" w:eastAsia="Times New Roman" w:hAnsi="Consolas" w:cs="Times New Roman"/>
          <w:color w:val="000000"/>
          <w:kern w:val="0"/>
          <w14:ligatures w14:val="none"/>
        </w:rPr>
        <w:t>,</w:t>
      </w:r>
    </w:p>
    <w:p w14:paraId="090422BD" w14:textId="77777777" w:rsidR="006C5A56" w:rsidRPr="006C5A56"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r w:rsidRPr="006C5A56">
        <w:rPr>
          <w:rFonts w:ascii="Consolas" w:eastAsia="Times New Roman" w:hAnsi="Consolas" w:cs="Times New Roman"/>
          <w:color w:val="000000"/>
          <w:kern w:val="0"/>
          <w14:ligatures w14:val="none"/>
        </w:rPr>
        <w:t xml:space="preserve">    </w:t>
      </w:r>
      <w:r w:rsidRPr="006C5A56">
        <w:rPr>
          <w:rFonts w:ascii="Consolas" w:eastAsia="Times New Roman" w:hAnsi="Consolas" w:cs="Times New Roman"/>
          <w:color w:val="A31515"/>
          <w:kern w:val="0"/>
          <w14:ligatures w14:val="none"/>
        </w:rPr>
        <w:t>", Engagement Score: "</w:t>
      </w:r>
      <w:r w:rsidRPr="006C5A56">
        <w:rPr>
          <w:rFonts w:ascii="Consolas" w:eastAsia="Times New Roman" w:hAnsi="Consolas" w:cs="Times New Roman"/>
          <w:color w:val="000000"/>
          <w:kern w:val="0"/>
          <w14:ligatures w14:val="none"/>
        </w:rPr>
        <w:t xml:space="preserve">&amp; </w:t>
      </w:r>
      <w:r w:rsidRPr="006C5A56">
        <w:rPr>
          <w:rFonts w:ascii="Consolas" w:eastAsia="Times New Roman" w:hAnsi="Consolas" w:cs="Times New Roman"/>
          <w:color w:val="3165BB"/>
          <w:kern w:val="0"/>
          <w14:ligatures w14:val="none"/>
        </w:rPr>
        <w:t>FORMAT</w:t>
      </w:r>
      <w:r w:rsidRPr="006C5A56">
        <w:rPr>
          <w:rFonts w:ascii="Consolas" w:eastAsia="Times New Roman" w:hAnsi="Consolas" w:cs="Times New Roman"/>
          <w:color w:val="000000"/>
          <w:kern w:val="0"/>
          <w14:ligatures w14:val="none"/>
        </w:rPr>
        <w:t>(</w:t>
      </w:r>
      <w:proofErr w:type="spellStart"/>
      <w:r w:rsidRPr="006C5A56">
        <w:rPr>
          <w:rFonts w:ascii="Consolas" w:eastAsia="Times New Roman" w:hAnsi="Consolas" w:cs="Times New Roman"/>
          <w:color w:val="000000"/>
          <w:kern w:val="0"/>
          <w14:ligatures w14:val="none"/>
        </w:rPr>
        <w:t>AvgScoreForMostEngaged</w:t>
      </w:r>
      <w:proofErr w:type="spellEnd"/>
      <w:r w:rsidRPr="006C5A56">
        <w:rPr>
          <w:rFonts w:ascii="Consolas" w:eastAsia="Times New Roman" w:hAnsi="Consolas" w:cs="Times New Roman"/>
          <w:color w:val="000000"/>
          <w:kern w:val="0"/>
          <w14:ligatures w14:val="none"/>
        </w:rPr>
        <w:t xml:space="preserve">, </w:t>
      </w:r>
      <w:r w:rsidRPr="006C5A56">
        <w:rPr>
          <w:rFonts w:ascii="Consolas" w:eastAsia="Times New Roman" w:hAnsi="Consolas" w:cs="Times New Roman"/>
          <w:color w:val="A31515"/>
          <w:kern w:val="0"/>
          <w14:ligatures w14:val="none"/>
        </w:rPr>
        <w:t>"0.00"</w:t>
      </w:r>
      <w:r w:rsidRPr="006C5A56">
        <w:rPr>
          <w:rFonts w:ascii="Consolas" w:eastAsia="Times New Roman" w:hAnsi="Consolas" w:cs="Times New Roman"/>
          <w:color w:val="000000"/>
          <w:kern w:val="0"/>
          <w14:ligatures w14:val="none"/>
        </w:rPr>
        <w:t>))</w:t>
      </w:r>
    </w:p>
    <w:p w14:paraId="5A562EDD" w14:textId="77777777" w:rsidR="00AD62D6" w:rsidRPr="00D73008"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p>
    <w:p w14:paraId="0F8F0C62" w14:textId="77777777" w:rsidR="006C5A56" w:rsidRPr="00D73008" w:rsidRDefault="006C5A56" w:rsidP="00885C2C">
      <w:pPr>
        <w:shd w:val="clear" w:color="auto" w:fill="FFFFFF"/>
        <w:spacing w:after="0" w:line="240" w:lineRule="auto"/>
        <w:jc w:val="both"/>
        <w:rPr>
          <w:rFonts w:ascii="Consolas" w:eastAsia="Times New Roman" w:hAnsi="Consolas" w:cs="Times New Roman"/>
          <w:color w:val="000000"/>
          <w:kern w:val="0"/>
          <w14:ligatures w14:val="none"/>
        </w:rPr>
      </w:pPr>
    </w:p>
    <w:p w14:paraId="6F41D62F" w14:textId="3FA5E530"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r w:rsidRPr="00AD62D6">
        <w:rPr>
          <w:rFonts w:ascii="Consolas" w:eastAsia="Times New Roman" w:hAnsi="Consolas" w:cs="Times New Roman"/>
          <w:color w:val="000000"/>
          <w:kern w:val="0"/>
          <w14:ligatures w14:val="none"/>
        </w:rPr>
        <w:t xml:space="preserve">Least Engaged Employee = </w:t>
      </w:r>
      <w:r w:rsidRPr="00AD62D6">
        <w:rPr>
          <w:rFonts w:ascii="Consolas" w:eastAsia="Times New Roman" w:hAnsi="Consolas" w:cs="Times New Roman"/>
          <w:color w:val="0000FF"/>
          <w:kern w:val="0"/>
          <w14:ligatures w14:val="none"/>
        </w:rPr>
        <w:t>VAR</w:t>
      </w:r>
      <w:r w:rsidRPr="00AD62D6">
        <w:rPr>
          <w:rFonts w:ascii="Consolas" w:eastAsia="Times New Roman" w:hAnsi="Consolas" w:cs="Times New Roman"/>
          <w:color w:val="000000"/>
          <w:kern w:val="0"/>
          <w14:ligatures w14:val="none"/>
        </w:rPr>
        <w:t xml:space="preserve"> </w:t>
      </w:r>
      <w:proofErr w:type="spellStart"/>
      <w:r w:rsidRPr="00AD62D6">
        <w:rPr>
          <w:rFonts w:ascii="Consolas" w:eastAsia="Times New Roman" w:hAnsi="Consolas" w:cs="Times New Roman"/>
          <w:color w:val="000000"/>
          <w:kern w:val="0"/>
          <w14:ligatures w14:val="none"/>
        </w:rPr>
        <w:t>LeastEngagedEmployee</w:t>
      </w:r>
      <w:proofErr w:type="spellEnd"/>
      <w:r w:rsidRPr="00AD62D6">
        <w:rPr>
          <w:rFonts w:ascii="Consolas" w:eastAsia="Times New Roman" w:hAnsi="Consolas" w:cs="Times New Roman"/>
          <w:color w:val="000000"/>
          <w:kern w:val="0"/>
          <w14:ligatures w14:val="none"/>
        </w:rPr>
        <w:t xml:space="preserve"> = </w:t>
      </w:r>
    </w:p>
    <w:p w14:paraId="4BC2AA41"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r w:rsidRPr="00AD62D6">
        <w:rPr>
          <w:rFonts w:ascii="Consolas" w:eastAsia="Times New Roman" w:hAnsi="Consolas" w:cs="Times New Roman"/>
          <w:color w:val="000000"/>
          <w:kern w:val="0"/>
          <w14:ligatures w14:val="none"/>
        </w:rPr>
        <w:t xml:space="preserve">    </w:t>
      </w:r>
      <w:r w:rsidRPr="00AD62D6">
        <w:rPr>
          <w:rFonts w:ascii="Consolas" w:eastAsia="Times New Roman" w:hAnsi="Consolas" w:cs="Times New Roman"/>
          <w:color w:val="3165BB"/>
          <w:kern w:val="0"/>
          <w14:ligatures w14:val="none"/>
        </w:rPr>
        <w:t>CALCULATE</w:t>
      </w:r>
      <w:r w:rsidRPr="00AD62D6">
        <w:rPr>
          <w:rFonts w:ascii="Consolas" w:eastAsia="Times New Roman" w:hAnsi="Consolas" w:cs="Times New Roman"/>
          <w:color w:val="000000"/>
          <w:kern w:val="0"/>
          <w14:ligatures w14:val="none"/>
        </w:rPr>
        <w:t>(</w:t>
      </w:r>
    </w:p>
    <w:p w14:paraId="060A7016"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r w:rsidRPr="00AD62D6">
        <w:rPr>
          <w:rFonts w:ascii="Consolas" w:eastAsia="Times New Roman" w:hAnsi="Consolas" w:cs="Times New Roman"/>
          <w:color w:val="000000"/>
          <w:kern w:val="0"/>
          <w14:ligatures w14:val="none"/>
        </w:rPr>
        <w:t xml:space="preserve">        </w:t>
      </w:r>
      <w:r w:rsidRPr="00AD62D6">
        <w:rPr>
          <w:rFonts w:ascii="Consolas" w:eastAsia="Times New Roman" w:hAnsi="Consolas" w:cs="Times New Roman"/>
          <w:color w:val="3165BB"/>
          <w:kern w:val="0"/>
          <w14:ligatures w14:val="none"/>
        </w:rPr>
        <w:t>LASTNONBLANK</w:t>
      </w:r>
      <w:r w:rsidRPr="00AD62D6">
        <w:rPr>
          <w:rFonts w:ascii="Consolas" w:eastAsia="Times New Roman" w:hAnsi="Consolas" w:cs="Times New Roman"/>
          <w:color w:val="000000"/>
          <w:kern w:val="0"/>
          <w14:ligatures w14:val="none"/>
        </w:rPr>
        <w:t>(</w:t>
      </w:r>
    </w:p>
    <w:p w14:paraId="597AA1C1"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r w:rsidRPr="00AD62D6">
        <w:rPr>
          <w:rFonts w:ascii="Consolas" w:eastAsia="Times New Roman" w:hAnsi="Consolas" w:cs="Times New Roman"/>
          <w:color w:val="000000"/>
          <w:kern w:val="0"/>
          <w14:ligatures w14:val="none"/>
        </w:rPr>
        <w:t xml:space="preserve">            </w:t>
      </w:r>
      <w:r w:rsidRPr="00AD62D6">
        <w:rPr>
          <w:rFonts w:ascii="Consolas" w:eastAsia="Times New Roman" w:hAnsi="Consolas" w:cs="Times New Roman"/>
          <w:color w:val="3165BB"/>
          <w:kern w:val="0"/>
          <w14:ligatures w14:val="none"/>
        </w:rPr>
        <w:t>TOPN</w:t>
      </w:r>
      <w:r w:rsidRPr="00AD62D6">
        <w:rPr>
          <w:rFonts w:ascii="Consolas" w:eastAsia="Times New Roman" w:hAnsi="Consolas" w:cs="Times New Roman"/>
          <w:color w:val="000000"/>
          <w:kern w:val="0"/>
          <w14:ligatures w14:val="none"/>
        </w:rPr>
        <w:t>(</w:t>
      </w:r>
    </w:p>
    <w:p w14:paraId="509C57EE"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r w:rsidRPr="00AD62D6">
        <w:rPr>
          <w:rFonts w:ascii="Consolas" w:eastAsia="Times New Roman" w:hAnsi="Consolas" w:cs="Times New Roman"/>
          <w:color w:val="000000"/>
          <w:kern w:val="0"/>
          <w14:ligatures w14:val="none"/>
        </w:rPr>
        <w:t xml:space="preserve">                </w:t>
      </w:r>
      <w:r w:rsidRPr="00AD62D6">
        <w:rPr>
          <w:rFonts w:ascii="Consolas" w:eastAsia="Times New Roman" w:hAnsi="Consolas" w:cs="Times New Roman"/>
          <w:color w:val="098658"/>
          <w:kern w:val="0"/>
          <w14:ligatures w14:val="none"/>
        </w:rPr>
        <w:t>1</w:t>
      </w:r>
      <w:r w:rsidRPr="00AD62D6">
        <w:rPr>
          <w:rFonts w:ascii="Consolas" w:eastAsia="Times New Roman" w:hAnsi="Consolas" w:cs="Times New Roman"/>
          <w:color w:val="000000"/>
          <w:kern w:val="0"/>
          <w14:ligatures w14:val="none"/>
        </w:rPr>
        <w:t>,</w:t>
      </w:r>
    </w:p>
    <w:p w14:paraId="18E6381B"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r w:rsidRPr="00AD62D6">
        <w:rPr>
          <w:rFonts w:ascii="Consolas" w:eastAsia="Times New Roman" w:hAnsi="Consolas" w:cs="Times New Roman"/>
          <w:color w:val="000000"/>
          <w:kern w:val="0"/>
          <w14:ligatures w14:val="none"/>
        </w:rPr>
        <w:t xml:space="preserve">                </w:t>
      </w:r>
      <w:r w:rsidRPr="00AD62D6">
        <w:rPr>
          <w:rFonts w:ascii="Consolas" w:eastAsia="Times New Roman" w:hAnsi="Consolas" w:cs="Times New Roman"/>
          <w:color w:val="3165BB"/>
          <w:kern w:val="0"/>
          <w14:ligatures w14:val="none"/>
        </w:rPr>
        <w:t>VALUES</w:t>
      </w:r>
      <w:r w:rsidRPr="00AD62D6">
        <w:rPr>
          <w:rFonts w:ascii="Consolas" w:eastAsia="Times New Roman" w:hAnsi="Consolas" w:cs="Times New Roman"/>
          <w:color w:val="000000"/>
          <w:kern w:val="0"/>
          <w14:ligatures w14:val="none"/>
        </w:rPr>
        <w:t>('HR Dataset'[</w:t>
      </w:r>
      <w:proofErr w:type="spellStart"/>
      <w:r w:rsidRPr="00AD62D6">
        <w:rPr>
          <w:rFonts w:ascii="Consolas" w:eastAsia="Times New Roman" w:hAnsi="Consolas" w:cs="Times New Roman"/>
          <w:color w:val="000000"/>
          <w:kern w:val="0"/>
          <w14:ligatures w14:val="none"/>
        </w:rPr>
        <w:t>EmployeeName</w:t>
      </w:r>
      <w:proofErr w:type="spellEnd"/>
      <w:r w:rsidRPr="00AD62D6">
        <w:rPr>
          <w:rFonts w:ascii="Consolas" w:eastAsia="Times New Roman" w:hAnsi="Consolas" w:cs="Times New Roman"/>
          <w:color w:val="000000"/>
          <w:kern w:val="0"/>
          <w14:ligatures w14:val="none"/>
        </w:rPr>
        <w:t>]),</w:t>
      </w:r>
    </w:p>
    <w:p w14:paraId="530313D6"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r w:rsidRPr="00AD62D6">
        <w:rPr>
          <w:rFonts w:ascii="Consolas" w:eastAsia="Times New Roman" w:hAnsi="Consolas" w:cs="Times New Roman"/>
          <w:color w:val="000000"/>
          <w:kern w:val="0"/>
          <w14:ligatures w14:val="none"/>
        </w:rPr>
        <w:t xml:space="preserve">                [Avg Eng. Score], </w:t>
      </w:r>
    </w:p>
    <w:p w14:paraId="381CE324"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r w:rsidRPr="00AD62D6">
        <w:rPr>
          <w:rFonts w:ascii="Consolas" w:eastAsia="Times New Roman" w:hAnsi="Consolas" w:cs="Times New Roman"/>
          <w:color w:val="000000"/>
          <w:kern w:val="0"/>
          <w14:ligatures w14:val="none"/>
        </w:rPr>
        <w:t xml:space="preserve">                </w:t>
      </w:r>
      <w:r w:rsidRPr="00AD62D6">
        <w:rPr>
          <w:rFonts w:ascii="Consolas" w:eastAsia="Times New Roman" w:hAnsi="Consolas" w:cs="Times New Roman"/>
          <w:color w:val="0000FF"/>
          <w:kern w:val="0"/>
          <w14:ligatures w14:val="none"/>
        </w:rPr>
        <w:t>ASC</w:t>
      </w:r>
    </w:p>
    <w:p w14:paraId="4742B338"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r w:rsidRPr="00AD62D6">
        <w:rPr>
          <w:rFonts w:ascii="Consolas" w:eastAsia="Times New Roman" w:hAnsi="Consolas" w:cs="Times New Roman"/>
          <w:color w:val="000000"/>
          <w:kern w:val="0"/>
          <w14:ligatures w14:val="none"/>
        </w:rPr>
        <w:t>            ),</w:t>
      </w:r>
    </w:p>
    <w:p w14:paraId="64E24EB2"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r w:rsidRPr="00AD62D6">
        <w:rPr>
          <w:rFonts w:ascii="Consolas" w:eastAsia="Times New Roman" w:hAnsi="Consolas" w:cs="Times New Roman"/>
          <w:color w:val="000000"/>
          <w:kern w:val="0"/>
          <w14:ligatures w14:val="none"/>
        </w:rPr>
        <w:t xml:space="preserve">            </w:t>
      </w:r>
      <w:r w:rsidRPr="00AD62D6">
        <w:rPr>
          <w:rFonts w:ascii="Consolas" w:eastAsia="Times New Roman" w:hAnsi="Consolas" w:cs="Times New Roman"/>
          <w:color w:val="098658"/>
          <w:kern w:val="0"/>
          <w14:ligatures w14:val="none"/>
        </w:rPr>
        <w:t>1</w:t>
      </w:r>
    </w:p>
    <w:p w14:paraId="58F1FD52"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r w:rsidRPr="00AD62D6">
        <w:rPr>
          <w:rFonts w:ascii="Consolas" w:eastAsia="Times New Roman" w:hAnsi="Consolas" w:cs="Times New Roman"/>
          <w:color w:val="000000"/>
          <w:kern w:val="0"/>
          <w14:ligatures w14:val="none"/>
        </w:rPr>
        <w:t>        )</w:t>
      </w:r>
    </w:p>
    <w:p w14:paraId="569019E4"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r w:rsidRPr="00AD62D6">
        <w:rPr>
          <w:rFonts w:ascii="Consolas" w:eastAsia="Times New Roman" w:hAnsi="Consolas" w:cs="Times New Roman"/>
          <w:color w:val="000000"/>
          <w:kern w:val="0"/>
          <w14:ligatures w14:val="none"/>
        </w:rPr>
        <w:t>    )</w:t>
      </w:r>
    </w:p>
    <w:p w14:paraId="713E1744"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p>
    <w:p w14:paraId="760F8AEE"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r w:rsidRPr="00AD62D6">
        <w:rPr>
          <w:rFonts w:ascii="Consolas" w:eastAsia="Times New Roman" w:hAnsi="Consolas" w:cs="Times New Roman"/>
          <w:color w:val="0000FF"/>
          <w:kern w:val="0"/>
          <w14:ligatures w14:val="none"/>
        </w:rPr>
        <w:t>VAR</w:t>
      </w:r>
      <w:r w:rsidRPr="00AD62D6">
        <w:rPr>
          <w:rFonts w:ascii="Consolas" w:eastAsia="Times New Roman" w:hAnsi="Consolas" w:cs="Times New Roman"/>
          <w:color w:val="000000"/>
          <w:kern w:val="0"/>
          <w14:ligatures w14:val="none"/>
        </w:rPr>
        <w:t xml:space="preserve"> </w:t>
      </w:r>
      <w:proofErr w:type="spellStart"/>
      <w:r w:rsidRPr="00AD62D6">
        <w:rPr>
          <w:rFonts w:ascii="Consolas" w:eastAsia="Times New Roman" w:hAnsi="Consolas" w:cs="Times New Roman"/>
          <w:color w:val="000000"/>
          <w:kern w:val="0"/>
          <w14:ligatures w14:val="none"/>
        </w:rPr>
        <w:t>AvgScoreForLeastEngaged</w:t>
      </w:r>
      <w:proofErr w:type="spellEnd"/>
      <w:r w:rsidRPr="00AD62D6">
        <w:rPr>
          <w:rFonts w:ascii="Consolas" w:eastAsia="Times New Roman" w:hAnsi="Consolas" w:cs="Times New Roman"/>
          <w:color w:val="000000"/>
          <w:kern w:val="0"/>
          <w14:ligatures w14:val="none"/>
        </w:rPr>
        <w:t xml:space="preserve"> =</w:t>
      </w:r>
    </w:p>
    <w:p w14:paraId="4D51B6C9"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r w:rsidRPr="00AD62D6">
        <w:rPr>
          <w:rFonts w:ascii="Consolas" w:eastAsia="Times New Roman" w:hAnsi="Consolas" w:cs="Times New Roman"/>
          <w:color w:val="000000"/>
          <w:kern w:val="0"/>
          <w14:ligatures w14:val="none"/>
        </w:rPr>
        <w:t xml:space="preserve">    </w:t>
      </w:r>
      <w:r w:rsidRPr="00AD62D6">
        <w:rPr>
          <w:rFonts w:ascii="Consolas" w:eastAsia="Times New Roman" w:hAnsi="Consolas" w:cs="Times New Roman"/>
          <w:color w:val="3165BB"/>
          <w:kern w:val="0"/>
          <w14:ligatures w14:val="none"/>
        </w:rPr>
        <w:t>CALCULATE</w:t>
      </w:r>
      <w:r w:rsidRPr="00AD62D6">
        <w:rPr>
          <w:rFonts w:ascii="Consolas" w:eastAsia="Times New Roman" w:hAnsi="Consolas" w:cs="Times New Roman"/>
          <w:color w:val="000000"/>
          <w:kern w:val="0"/>
          <w14:ligatures w14:val="none"/>
        </w:rPr>
        <w:t>(</w:t>
      </w:r>
    </w:p>
    <w:p w14:paraId="52DE0D44"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r w:rsidRPr="00AD62D6">
        <w:rPr>
          <w:rFonts w:ascii="Consolas" w:eastAsia="Times New Roman" w:hAnsi="Consolas" w:cs="Times New Roman"/>
          <w:color w:val="000000"/>
          <w:kern w:val="0"/>
          <w14:ligatures w14:val="none"/>
        </w:rPr>
        <w:t>        [Avg Eng. Score],</w:t>
      </w:r>
    </w:p>
    <w:p w14:paraId="2BAFD826"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r w:rsidRPr="00AD62D6">
        <w:rPr>
          <w:rFonts w:ascii="Consolas" w:eastAsia="Times New Roman" w:hAnsi="Consolas" w:cs="Times New Roman"/>
          <w:color w:val="000000"/>
          <w:kern w:val="0"/>
          <w14:ligatures w14:val="none"/>
        </w:rPr>
        <w:t xml:space="preserve">        </w:t>
      </w:r>
      <w:r w:rsidRPr="00AD62D6">
        <w:rPr>
          <w:rFonts w:ascii="Consolas" w:eastAsia="Times New Roman" w:hAnsi="Consolas" w:cs="Times New Roman"/>
          <w:color w:val="3165BB"/>
          <w:kern w:val="0"/>
          <w14:ligatures w14:val="none"/>
        </w:rPr>
        <w:t>FILTER</w:t>
      </w:r>
      <w:r w:rsidRPr="00AD62D6">
        <w:rPr>
          <w:rFonts w:ascii="Consolas" w:eastAsia="Times New Roman" w:hAnsi="Consolas" w:cs="Times New Roman"/>
          <w:color w:val="000000"/>
          <w:kern w:val="0"/>
          <w14:ligatures w14:val="none"/>
        </w:rPr>
        <w:t>('HR Dataset', 'HR Dataset'[</w:t>
      </w:r>
      <w:proofErr w:type="spellStart"/>
      <w:r w:rsidRPr="00AD62D6">
        <w:rPr>
          <w:rFonts w:ascii="Consolas" w:eastAsia="Times New Roman" w:hAnsi="Consolas" w:cs="Times New Roman"/>
          <w:color w:val="000000"/>
          <w:kern w:val="0"/>
          <w14:ligatures w14:val="none"/>
        </w:rPr>
        <w:t>EmployeeName</w:t>
      </w:r>
      <w:proofErr w:type="spellEnd"/>
      <w:r w:rsidRPr="00AD62D6">
        <w:rPr>
          <w:rFonts w:ascii="Consolas" w:eastAsia="Times New Roman" w:hAnsi="Consolas" w:cs="Times New Roman"/>
          <w:color w:val="000000"/>
          <w:kern w:val="0"/>
          <w14:ligatures w14:val="none"/>
        </w:rPr>
        <w:t xml:space="preserve">] = </w:t>
      </w:r>
      <w:proofErr w:type="spellStart"/>
      <w:r w:rsidRPr="00AD62D6">
        <w:rPr>
          <w:rFonts w:ascii="Consolas" w:eastAsia="Times New Roman" w:hAnsi="Consolas" w:cs="Times New Roman"/>
          <w:color w:val="000000"/>
          <w:kern w:val="0"/>
          <w14:ligatures w14:val="none"/>
        </w:rPr>
        <w:t>LeastEngagedEmployee</w:t>
      </w:r>
      <w:proofErr w:type="spellEnd"/>
      <w:r w:rsidRPr="00AD62D6">
        <w:rPr>
          <w:rFonts w:ascii="Consolas" w:eastAsia="Times New Roman" w:hAnsi="Consolas" w:cs="Times New Roman"/>
          <w:color w:val="000000"/>
          <w:kern w:val="0"/>
          <w14:ligatures w14:val="none"/>
        </w:rPr>
        <w:t>)</w:t>
      </w:r>
    </w:p>
    <w:p w14:paraId="1403F99B"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r w:rsidRPr="00AD62D6">
        <w:rPr>
          <w:rFonts w:ascii="Consolas" w:eastAsia="Times New Roman" w:hAnsi="Consolas" w:cs="Times New Roman"/>
          <w:color w:val="000000"/>
          <w:kern w:val="0"/>
          <w14:ligatures w14:val="none"/>
        </w:rPr>
        <w:t>    )    </w:t>
      </w:r>
    </w:p>
    <w:p w14:paraId="778B73F1"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p>
    <w:p w14:paraId="3BEBCD14"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r w:rsidRPr="00AD62D6">
        <w:rPr>
          <w:rFonts w:ascii="Consolas" w:eastAsia="Times New Roman" w:hAnsi="Consolas" w:cs="Times New Roman"/>
          <w:color w:val="0000FF"/>
          <w:kern w:val="0"/>
          <w14:ligatures w14:val="none"/>
        </w:rPr>
        <w:t>RETURN</w:t>
      </w:r>
    </w:p>
    <w:p w14:paraId="60273ABA"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r w:rsidRPr="00AD62D6">
        <w:rPr>
          <w:rFonts w:ascii="Consolas" w:eastAsia="Times New Roman" w:hAnsi="Consolas" w:cs="Times New Roman"/>
          <w:color w:val="000000"/>
          <w:kern w:val="0"/>
          <w14:ligatures w14:val="none"/>
        </w:rPr>
        <w:t xml:space="preserve">    </w:t>
      </w:r>
      <w:proofErr w:type="spellStart"/>
      <w:r w:rsidRPr="00AD62D6">
        <w:rPr>
          <w:rFonts w:ascii="Consolas" w:eastAsia="Times New Roman" w:hAnsi="Consolas" w:cs="Times New Roman"/>
          <w:color w:val="000000"/>
          <w:kern w:val="0"/>
          <w14:ligatures w14:val="none"/>
        </w:rPr>
        <w:t>LeastEngagedEmployee</w:t>
      </w:r>
      <w:proofErr w:type="spellEnd"/>
      <w:r w:rsidRPr="00AD62D6">
        <w:rPr>
          <w:rFonts w:ascii="Consolas" w:eastAsia="Times New Roman" w:hAnsi="Consolas" w:cs="Times New Roman"/>
          <w:color w:val="000000"/>
          <w:kern w:val="0"/>
          <w14:ligatures w14:val="none"/>
        </w:rPr>
        <w:t xml:space="preserve"> &amp; </w:t>
      </w:r>
      <w:r w:rsidRPr="00AD62D6">
        <w:rPr>
          <w:rFonts w:ascii="Consolas" w:eastAsia="Times New Roman" w:hAnsi="Consolas" w:cs="Times New Roman"/>
          <w:color w:val="A31515"/>
          <w:kern w:val="0"/>
          <w14:ligatures w14:val="none"/>
        </w:rPr>
        <w:t>", Engagement Score: "</w:t>
      </w:r>
      <w:r w:rsidRPr="00AD62D6">
        <w:rPr>
          <w:rFonts w:ascii="Consolas" w:eastAsia="Times New Roman" w:hAnsi="Consolas" w:cs="Times New Roman"/>
          <w:color w:val="000000"/>
          <w:kern w:val="0"/>
          <w14:ligatures w14:val="none"/>
        </w:rPr>
        <w:t xml:space="preserve"> &amp; </w:t>
      </w:r>
      <w:r w:rsidRPr="00AD62D6">
        <w:rPr>
          <w:rFonts w:ascii="Consolas" w:eastAsia="Times New Roman" w:hAnsi="Consolas" w:cs="Times New Roman"/>
          <w:color w:val="3165BB"/>
          <w:kern w:val="0"/>
          <w14:ligatures w14:val="none"/>
        </w:rPr>
        <w:t>FORMAT</w:t>
      </w:r>
      <w:r w:rsidRPr="00AD62D6">
        <w:rPr>
          <w:rFonts w:ascii="Consolas" w:eastAsia="Times New Roman" w:hAnsi="Consolas" w:cs="Times New Roman"/>
          <w:color w:val="000000"/>
          <w:kern w:val="0"/>
          <w14:ligatures w14:val="none"/>
        </w:rPr>
        <w:t>(</w:t>
      </w:r>
      <w:proofErr w:type="spellStart"/>
      <w:r w:rsidRPr="00AD62D6">
        <w:rPr>
          <w:rFonts w:ascii="Consolas" w:eastAsia="Times New Roman" w:hAnsi="Consolas" w:cs="Times New Roman"/>
          <w:color w:val="000000"/>
          <w:kern w:val="0"/>
          <w14:ligatures w14:val="none"/>
        </w:rPr>
        <w:t>AvgScoreForLeastEngaged</w:t>
      </w:r>
      <w:proofErr w:type="spellEnd"/>
      <w:r w:rsidRPr="00AD62D6">
        <w:rPr>
          <w:rFonts w:ascii="Consolas" w:eastAsia="Times New Roman" w:hAnsi="Consolas" w:cs="Times New Roman"/>
          <w:color w:val="000000"/>
          <w:kern w:val="0"/>
          <w14:ligatures w14:val="none"/>
        </w:rPr>
        <w:t xml:space="preserve">, </w:t>
      </w:r>
      <w:r w:rsidRPr="00AD62D6">
        <w:rPr>
          <w:rFonts w:ascii="Consolas" w:eastAsia="Times New Roman" w:hAnsi="Consolas" w:cs="Times New Roman"/>
          <w:color w:val="A31515"/>
          <w:kern w:val="0"/>
          <w14:ligatures w14:val="none"/>
        </w:rPr>
        <w:t>"0.00"</w:t>
      </w:r>
      <w:r w:rsidRPr="00AD62D6">
        <w:rPr>
          <w:rFonts w:ascii="Consolas" w:eastAsia="Times New Roman" w:hAnsi="Consolas" w:cs="Times New Roman"/>
          <w:color w:val="000000"/>
          <w:kern w:val="0"/>
          <w14:ligatures w14:val="none"/>
        </w:rPr>
        <w:t>)</w:t>
      </w:r>
    </w:p>
    <w:p w14:paraId="5C04CFD4" w14:textId="77777777" w:rsidR="00AD62D6" w:rsidRPr="00AD62D6" w:rsidRDefault="00AD62D6" w:rsidP="00885C2C">
      <w:pPr>
        <w:shd w:val="clear" w:color="auto" w:fill="FFFFFF"/>
        <w:spacing w:after="0" w:line="240" w:lineRule="auto"/>
        <w:jc w:val="both"/>
        <w:rPr>
          <w:rFonts w:ascii="Consolas" w:eastAsia="Times New Roman" w:hAnsi="Consolas" w:cs="Times New Roman"/>
          <w:color w:val="000000"/>
          <w:kern w:val="0"/>
          <w14:ligatures w14:val="none"/>
        </w:rPr>
      </w:pPr>
    </w:p>
    <w:p w14:paraId="15FC55CE"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proofErr w:type="spellStart"/>
      <w:r w:rsidRPr="00005DA8">
        <w:rPr>
          <w:rFonts w:ascii="Consolas" w:eastAsia="Times New Roman" w:hAnsi="Consolas" w:cs="Times New Roman"/>
          <w:color w:val="000000"/>
          <w:kern w:val="0"/>
          <w14:ligatures w14:val="none"/>
        </w:rPr>
        <w:lastRenderedPageBreak/>
        <w:t>CorrCoefficient</w:t>
      </w:r>
      <w:proofErr w:type="spellEnd"/>
      <w:r w:rsidRPr="00005DA8">
        <w:rPr>
          <w:rFonts w:ascii="Consolas" w:eastAsia="Times New Roman" w:hAnsi="Consolas" w:cs="Times New Roman"/>
          <w:color w:val="000000"/>
          <w:kern w:val="0"/>
          <w14:ligatures w14:val="none"/>
        </w:rPr>
        <w:t xml:space="preserve"> = </w:t>
      </w:r>
    </w:p>
    <w:p w14:paraId="0C748D04"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FF"/>
          <w:kern w:val="0"/>
          <w14:ligatures w14:val="none"/>
        </w:rPr>
        <w:t>VAR</w:t>
      </w:r>
      <w:r w:rsidRPr="00005DA8">
        <w:rPr>
          <w:rFonts w:ascii="Consolas" w:eastAsia="Times New Roman" w:hAnsi="Consolas" w:cs="Times New Roman"/>
          <w:color w:val="000000"/>
          <w:kern w:val="0"/>
          <w14:ligatures w14:val="none"/>
        </w:rPr>
        <w:t xml:space="preserve"> n = </w:t>
      </w:r>
      <w:r w:rsidRPr="00005DA8">
        <w:rPr>
          <w:rFonts w:ascii="Consolas" w:eastAsia="Times New Roman" w:hAnsi="Consolas" w:cs="Times New Roman"/>
          <w:color w:val="3165BB"/>
          <w:kern w:val="0"/>
          <w14:ligatures w14:val="none"/>
        </w:rPr>
        <w:t>COUNTROWS</w:t>
      </w:r>
      <w:r w:rsidRPr="00005DA8">
        <w:rPr>
          <w:rFonts w:ascii="Consolas" w:eastAsia="Times New Roman" w:hAnsi="Consolas" w:cs="Times New Roman"/>
          <w:color w:val="000000"/>
          <w:kern w:val="0"/>
          <w14:ligatures w14:val="none"/>
        </w:rPr>
        <w:t>('HR Dataset')</w:t>
      </w:r>
    </w:p>
    <w:p w14:paraId="6E528960"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FF"/>
          <w:kern w:val="0"/>
          <w14:ligatures w14:val="none"/>
        </w:rPr>
        <w:t>VAR</w:t>
      </w:r>
      <w:r w:rsidRPr="00005DA8">
        <w:rPr>
          <w:rFonts w:ascii="Consolas" w:eastAsia="Times New Roman" w:hAnsi="Consolas" w:cs="Times New Roman"/>
          <w:color w:val="000000"/>
          <w:kern w:val="0"/>
          <w14:ligatures w14:val="none"/>
        </w:rPr>
        <w:t xml:space="preserve"> </w:t>
      </w:r>
      <w:proofErr w:type="spellStart"/>
      <w:r w:rsidRPr="00005DA8">
        <w:rPr>
          <w:rFonts w:ascii="Consolas" w:eastAsia="Times New Roman" w:hAnsi="Consolas" w:cs="Times New Roman"/>
          <w:color w:val="000000"/>
          <w:kern w:val="0"/>
          <w14:ligatures w14:val="none"/>
        </w:rPr>
        <w:t>SmX</w:t>
      </w:r>
      <w:proofErr w:type="spellEnd"/>
      <w:r w:rsidRPr="00005DA8">
        <w:rPr>
          <w:rFonts w:ascii="Consolas" w:eastAsia="Times New Roman" w:hAnsi="Consolas" w:cs="Times New Roman"/>
          <w:color w:val="000000"/>
          <w:kern w:val="0"/>
          <w14:ligatures w14:val="none"/>
        </w:rPr>
        <w:t xml:space="preserve"> = </w:t>
      </w:r>
      <w:r w:rsidRPr="00005DA8">
        <w:rPr>
          <w:rFonts w:ascii="Consolas" w:eastAsia="Times New Roman" w:hAnsi="Consolas" w:cs="Times New Roman"/>
          <w:color w:val="3165BB"/>
          <w:kern w:val="0"/>
          <w14:ligatures w14:val="none"/>
        </w:rPr>
        <w:t>SUM</w:t>
      </w:r>
      <w:r w:rsidRPr="00005DA8">
        <w:rPr>
          <w:rFonts w:ascii="Consolas" w:eastAsia="Times New Roman" w:hAnsi="Consolas" w:cs="Times New Roman"/>
          <w:color w:val="000000"/>
          <w:kern w:val="0"/>
          <w14:ligatures w14:val="none"/>
        </w:rPr>
        <w:t>('HR Dataset'[</w:t>
      </w:r>
      <w:proofErr w:type="spellStart"/>
      <w:r w:rsidRPr="00005DA8">
        <w:rPr>
          <w:rFonts w:ascii="Consolas" w:eastAsia="Times New Roman" w:hAnsi="Consolas" w:cs="Times New Roman"/>
          <w:color w:val="000000"/>
          <w:kern w:val="0"/>
          <w14:ligatures w14:val="none"/>
        </w:rPr>
        <w:t>EmployeeSatisfaction</w:t>
      </w:r>
      <w:proofErr w:type="spellEnd"/>
      <w:r w:rsidRPr="00005DA8">
        <w:rPr>
          <w:rFonts w:ascii="Consolas" w:eastAsia="Times New Roman" w:hAnsi="Consolas" w:cs="Times New Roman"/>
          <w:color w:val="000000"/>
          <w:kern w:val="0"/>
          <w14:ligatures w14:val="none"/>
        </w:rPr>
        <w:t>])</w:t>
      </w:r>
    </w:p>
    <w:p w14:paraId="6F6D072E"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FF"/>
          <w:kern w:val="0"/>
          <w14:ligatures w14:val="none"/>
        </w:rPr>
        <w:t>VAR</w:t>
      </w:r>
      <w:r w:rsidRPr="00005DA8">
        <w:rPr>
          <w:rFonts w:ascii="Consolas" w:eastAsia="Times New Roman" w:hAnsi="Consolas" w:cs="Times New Roman"/>
          <w:color w:val="000000"/>
          <w:kern w:val="0"/>
          <w14:ligatures w14:val="none"/>
        </w:rPr>
        <w:t xml:space="preserve"> </w:t>
      </w:r>
      <w:proofErr w:type="spellStart"/>
      <w:r w:rsidRPr="00005DA8">
        <w:rPr>
          <w:rFonts w:ascii="Consolas" w:eastAsia="Times New Roman" w:hAnsi="Consolas" w:cs="Times New Roman"/>
          <w:color w:val="000000"/>
          <w:kern w:val="0"/>
          <w14:ligatures w14:val="none"/>
        </w:rPr>
        <w:t>SumY</w:t>
      </w:r>
      <w:proofErr w:type="spellEnd"/>
      <w:r w:rsidRPr="00005DA8">
        <w:rPr>
          <w:rFonts w:ascii="Consolas" w:eastAsia="Times New Roman" w:hAnsi="Consolas" w:cs="Times New Roman"/>
          <w:color w:val="000000"/>
          <w:kern w:val="0"/>
          <w14:ligatures w14:val="none"/>
        </w:rPr>
        <w:t xml:space="preserve"> = </w:t>
      </w:r>
      <w:r w:rsidRPr="00005DA8">
        <w:rPr>
          <w:rFonts w:ascii="Consolas" w:eastAsia="Times New Roman" w:hAnsi="Consolas" w:cs="Times New Roman"/>
          <w:color w:val="3165BB"/>
          <w:kern w:val="0"/>
          <w14:ligatures w14:val="none"/>
        </w:rPr>
        <w:t>SUM</w:t>
      </w:r>
      <w:r w:rsidRPr="00005DA8">
        <w:rPr>
          <w:rFonts w:ascii="Consolas" w:eastAsia="Times New Roman" w:hAnsi="Consolas" w:cs="Times New Roman"/>
          <w:color w:val="000000"/>
          <w:kern w:val="0"/>
          <w14:ligatures w14:val="none"/>
        </w:rPr>
        <w:t>('HR Dataset'[Eng Survey])</w:t>
      </w:r>
    </w:p>
    <w:p w14:paraId="44B971B6"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FF"/>
          <w:kern w:val="0"/>
          <w14:ligatures w14:val="none"/>
        </w:rPr>
        <w:t>VAR</w:t>
      </w:r>
      <w:r w:rsidRPr="00005DA8">
        <w:rPr>
          <w:rFonts w:ascii="Consolas" w:eastAsia="Times New Roman" w:hAnsi="Consolas" w:cs="Times New Roman"/>
          <w:color w:val="000000"/>
          <w:kern w:val="0"/>
          <w14:ligatures w14:val="none"/>
        </w:rPr>
        <w:t xml:space="preserve"> SumX2 = </w:t>
      </w:r>
      <w:r w:rsidRPr="00005DA8">
        <w:rPr>
          <w:rFonts w:ascii="Consolas" w:eastAsia="Times New Roman" w:hAnsi="Consolas" w:cs="Times New Roman"/>
          <w:color w:val="3165BB"/>
          <w:kern w:val="0"/>
          <w14:ligatures w14:val="none"/>
        </w:rPr>
        <w:t>SUMX</w:t>
      </w:r>
      <w:r w:rsidRPr="00005DA8">
        <w:rPr>
          <w:rFonts w:ascii="Consolas" w:eastAsia="Times New Roman" w:hAnsi="Consolas" w:cs="Times New Roman"/>
          <w:color w:val="000000"/>
          <w:kern w:val="0"/>
          <w14:ligatures w14:val="none"/>
        </w:rPr>
        <w:t>('HR Dataset', 'HR Dataset'[</w:t>
      </w:r>
      <w:proofErr w:type="spellStart"/>
      <w:r w:rsidRPr="00005DA8">
        <w:rPr>
          <w:rFonts w:ascii="Consolas" w:eastAsia="Times New Roman" w:hAnsi="Consolas" w:cs="Times New Roman"/>
          <w:color w:val="000000"/>
          <w:kern w:val="0"/>
          <w14:ligatures w14:val="none"/>
        </w:rPr>
        <w:t>EmployeeSatisfaction</w:t>
      </w:r>
      <w:proofErr w:type="spellEnd"/>
      <w:r w:rsidRPr="00005DA8">
        <w:rPr>
          <w:rFonts w:ascii="Consolas" w:eastAsia="Times New Roman" w:hAnsi="Consolas" w:cs="Times New Roman"/>
          <w:color w:val="000000"/>
          <w:kern w:val="0"/>
          <w14:ligatures w14:val="none"/>
        </w:rPr>
        <w:t>] * 'HR Dataset'[</w:t>
      </w:r>
      <w:proofErr w:type="spellStart"/>
      <w:r w:rsidRPr="00005DA8">
        <w:rPr>
          <w:rFonts w:ascii="Consolas" w:eastAsia="Times New Roman" w:hAnsi="Consolas" w:cs="Times New Roman"/>
          <w:color w:val="000000"/>
          <w:kern w:val="0"/>
          <w14:ligatures w14:val="none"/>
        </w:rPr>
        <w:t>EmployeeSatisfaction</w:t>
      </w:r>
      <w:proofErr w:type="spellEnd"/>
      <w:r w:rsidRPr="00005DA8">
        <w:rPr>
          <w:rFonts w:ascii="Consolas" w:eastAsia="Times New Roman" w:hAnsi="Consolas" w:cs="Times New Roman"/>
          <w:color w:val="000000"/>
          <w:kern w:val="0"/>
          <w14:ligatures w14:val="none"/>
        </w:rPr>
        <w:t>])</w:t>
      </w:r>
    </w:p>
    <w:p w14:paraId="194C32A7"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FF"/>
          <w:kern w:val="0"/>
          <w14:ligatures w14:val="none"/>
        </w:rPr>
        <w:t>VAR</w:t>
      </w:r>
      <w:r w:rsidRPr="00005DA8">
        <w:rPr>
          <w:rFonts w:ascii="Consolas" w:eastAsia="Times New Roman" w:hAnsi="Consolas" w:cs="Times New Roman"/>
          <w:color w:val="000000"/>
          <w:kern w:val="0"/>
          <w14:ligatures w14:val="none"/>
        </w:rPr>
        <w:t xml:space="preserve"> SumY2 = </w:t>
      </w:r>
      <w:r w:rsidRPr="00005DA8">
        <w:rPr>
          <w:rFonts w:ascii="Consolas" w:eastAsia="Times New Roman" w:hAnsi="Consolas" w:cs="Times New Roman"/>
          <w:color w:val="3165BB"/>
          <w:kern w:val="0"/>
          <w14:ligatures w14:val="none"/>
        </w:rPr>
        <w:t>SUMX</w:t>
      </w:r>
      <w:r w:rsidRPr="00005DA8">
        <w:rPr>
          <w:rFonts w:ascii="Consolas" w:eastAsia="Times New Roman" w:hAnsi="Consolas" w:cs="Times New Roman"/>
          <w:color w:val="000000"/>
          <w:kern w:val="0"/>
          <w14:ligatures w14:val="none"/>
        </w:rPr>
        <w:t>('HR Dataset', 'HR Dataset'[Eng Survey] * 'HR Dataset'[Eng Survey])</w:t>
      </w:r>
    </w:p>
    <w:p w14:paraId="1B3FFAD9"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FF"/>
          <w:kern w:val="0"/>
          <w14:ligatures w14:val="none"/>
        </w:rPr>
        <w:t>VAR</w:t>
      </w:r>
      <w:r w:rsidRPr="00005DA8">
        <w:rPr>
          <w:rFonts w:ascii="Consolas" w:eastAsia="Times New Roman" w:hAnsi="Consolas" w:cs="Times New Roman"/>
          <w:color w:val="000000"/>
          <w:kern w:val="0"/>
          <w14:ligatures w14:val="none"/>
        </w:rPr>
        <w:t xml:space="preserve"> </w:t>
      </w:r>
      <w:proofErr w:type="spellStart"/>
      <w:r w:rsidRPr="00005DA8">
        <w:rPr>
          <w:rFonts w:ascii="Consolas" w:eastAsia="Times New Roman" w:hAnsi="Consolas" w:cs="Times New Roman"/>
          <w:color w:val="000000"/>
          <w:kern w:val="0"/>
          <w14:ligatures w14:val="none"/>
        </w:rPr>
        <w:t>SumXY</w:t>
      </w:r>
      <w:proofErr w:type="spellEnd"/>
      <w:r w:rsidRPr="00005DA8">
        <w:rPr>
          <w:rFonts w:ascii="Consolas" w:eastAsia="Times New Roman" w:hAnsi="Consolas" w:cs="Times New Roman"/>
          <w:color w:val="000000"/>
          <w:kern w:val="0"/>
          <w14:ligatures w14:val="none"/>
        </w:rPr>
        <w:t xml:space="preserve"> = </w:t>
      </w:r>
      <w:r w:rsidRPr="00005DA8">
        <w:rPr>
          <w:rFonts w:ascii="Consolas" w:eastAsia="Times New Roman" w:hAnsi="Consolas" w:cs="Times New Roman"/>
          <w:color w:val="3165BB"/>
          <w:kern w:val="0"/>
          <w14:ligatures w14:val="none"/>
        </w:rPr>
        <w:t>SUMX</w:t>
      </w:r>
      <w:r w:rsidRPr="00005DA8">
        <w:rPr>
          <w:rFonts w:ascii="Consolas" w:eastAsia="Times New Roman" w:hAnsi="Consolas" w:cs="Times New Roman"/>
          <w:color w:val="000000"/>
          <w:kern w:val="0"/>
          <w14:ligatures w14:val="none"/>
        </w:rPr>
        <w:t>('HR Dataset', 'HR Dataset'[</w:t>
      </w:r>
      <w:proofErr w:type="spellStart"/>
      <w:r w:rsidRPr="00005DA8">
        <w:rPr>
          <w:rFonts w:ascii="Consolas" w:eastAsia="Times New Roman" w:hAnsi="Consolas" w:cs="Times New Roman"/>
          <w:color w:val="000000"/>
          <w:kern w:val="0"/>
          <w14:ligatures w14:val="none"/>
        </w:rPr>
        <w:t>EmployeeSatisfaction</w:t>
      </w:r>
      <w:proofErr w:type="spellEnd"/>
      <w:r w:rsidRPr="00005DA8">
        <w:rPr>
          <w:rFonts w:ascii="Consolas" w:eastAsia="Times New Roman" w:hAnsi="Consolas" w:cs="Times New Roman"/>
          <w:color w:val="000000"/>
          <w:kern w:val="0"/>
          <w14:ligatures w14:val="none"/>
        </w:rPr>
        <w:t>] * 'HR Dataset'[Eng Survey])</w:t>
      </w:r>
    </w:p>
    <w:p w14:paraId="008729EF"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p>
    <w:p w14:paraId="5C6053CB"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FF"/>
          <w:kern w:val="0"/>
          <w14:ligatures w14:val="none"/>
        </w:rPr>
        <w:t>RETURN</w:t>
      </w:r>
    </w:p>
    <w:p w14:paraId="767B85C2"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3165BB"/>
          <w:kern w:val="0"/>
          <w14:ligatures w14:val="none"/>
        </w:rPr>
        <w:t>DIVIDE</w:t>
      </w:r>
      <w:r w:rsidRPr="00005DA8">
        <w:rPr>
          <w:rFonts w:ascii="Consolas" w:eastAsia="Times New Roman" w:hAnsi="Consolas" w:cs="Times New Roman"/>
          <w:color w:val="000000"/>
          <w:kern w:val="0"/>
          <w14:ligatures w14:val="none"/>
        </w:rPr>
        <w:t>(</w:t>
      </w:r>
    </w:p>
    <w:p w14:paraId="7BC7682C" w14:textId="0B8833EE"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00"/>
          <w:kern w:val="0"/>
          <w14:ligatures w14:val="none"/>
        </w:rPr>
        <w:t xml:space="preserve">    n * </w:t>
      </w:r>
      <w:proofErr w:type="spellStart"/>
      <w:r w:rsidRPr="00005DA8">
        <w:rPr>
          <w:rFonts w:ascii="Consolas" w:eastAsia="Times New Roman" w:hAnsi="Consolas" w:cs="Times New Roman"/>
          <w:color w:val="000000"/>
          <w:kern w:val="0"/>
          <w14:ligatures w14:val="none"/>
        </w:rPr>
        <w:t>SumXY</w:t>
      </w:r>
      <w:proofErr w:type="spellEnd"/>
      <w:r w:rsidRPr="00005DA8">
        <w:rPr>
          <w:rFonts w:ascii="Consolas" w:eastAsia="Times New Roman" w:hAnsi="Consolas" w:cs="Times New Roman"/>
          <w:color w:val="000000"/>
          <w:kern w:val="0"/>
          <w14:ligatures w14:val="none"/>
        </w:rPr>
        <w:t xml:space="preserve"> - </w:t>
      </w:r>
      <w:proofErr w:type="spellStart"/>
      <w:r w:rsidRPr="00005DA8">
        <w:rPr>
          <w:rFonts w:ascii="Consolas" w:eastAsia="Times New Roman" w:hAnsi="Consolas" w:cs="Times New Roman"/>
          <w:color w:val="000000"/>
          <w:kern w:val="0"/>
          <w14:ligatures w14:val="none"/>
        </w:rPr>
        <w:t>SmX</w:t>
      </w:r>
      <w:proofErr w:type="spellEnd"/>
      <w:r w:rsidRPr="00005DA8">
        <w:rPr>
          <w:rFonts w:ascii="Consolas" w:eastAsia="Times New Roman" w:hAnsi="Consolas" w:cs="Times New Roman"/>
          <w:color w:val="000000"/>
          <w:kern w:val="0"/>
          <w14:ligatures w14:val="none"/>
        </w:rPr>
        <w:t xml:space="preserve"> * </w:t>
      </w:r>
      <w:proofErr w:type="spellStart"/>
      <w:r w:rsidRPr="00005DA8">
        <w:rPr>
          <w:rFonts w:ascii="Consolas" w:eastAsia="Times New Roman" w:hAnsi="Consolas" w:cs="Times New Roman"/>
          <w:color w:val="000000"/>
          <w:kern w:val="0"/>
          <w14:ligatures w14:val="none"/>
        </w:rPr>
        <w:t>SumY</w:t>
      </w:r>
      <w:proofErr w:type="spellEnd"/>
      <w:r w:rsidRPr="00005DA8">
        <w:rPr>
          <w:rFonts w:ascii="Consolas" w:eastAsia="Times New Roman" w:hAnsi="Consolas" w:cs="Times New Roman"/>
          <w:color w:val="000000"/>
          <w:kern w:val="0"/>
          <w14:ligatures w14:val="none"/>
        </w:rPr>
        <w:t>,</w:t>
      </w:r>
    </w:p>
    <w:p w14:paraId="2BF45433" w14:textId="524FDB0C"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00"/>
          <w:kern w:val="0"/>
          <w14:ligatures w14:val="none"/>
        </w:rPr>
        <w:t xml:space="preserve">    </w:t>
      </w:r>
      <w:r w:rsidRPr="00005DA8">
        <w:rPr>
          <w:rFonts w:ascii="Consolas" w:eastAsia="Times New Roman" w:hAnsi="Consolas" w:cs="Times New Roman"/>
          <w:color w:val="3165BB"/>
          <w:kern w:val="0"/>
          <w14:ligatures w14:val="none"/>
        </w:rPr>
        <w:t>SQRT</w:t>
      </w:r>
      <w:r w:rsidRPr="00005DA8">
        <w:rPr>
          <w:rFonts w:ascii="Consolas" w:eastAsia="Times New Roman" w:hAnsi="Consolas" w:cs="Times New Roman"/>
          <w:color w:val="000000"/>
          <w:kern w:val="0"/>
          <w14:ligatures w14:val="none"/>
        </w:rPr>
        <w:t xml:space="preserve">((n * SumX2 - </w:t>
      </w:r>
      <w:proofErr w:type="spellStart"/>
      <w:r w:rsidRPr="00005DA8">
        <w:rPr>
          <w:rFonts w:ascii="Consolas" w:eastAsia="Times New Roman" w:hAnsi="Consolas" w:cs="Times New Roman"/>
          <w:color w:val="000000"/>
          <w:kern w:val="0"/>
          <w14:ligatures w14:val="none"/>
        </w:rPr>
        <w:t>SmX</w:t>
      </w:r>
      <w:proofErr w:type="spellEnd"/>
      <w:r w:rsidRPr="00005DA8">
        <w:rPr>
          <w:rFonts w:ascii="Consolas" w:eastAsia="Times New Roman" w:hAnsi="Consolas" w:cs="Times New Roman"/>
          <w:color w:val="000000"/>
          <w:kern w:val="0"/>
          <w14:ligatures w14:val="none"/>
        </w:rPr>
        <w:t xml:space="preserve"> * </w:t>
      </w:r>
      <w:proofErr w:type="spellStart"/>
      <w:r w:rsidRPr="00005DA8">
        <w:rPr>
          <w:rFonts w:ascii="Consolas" w:eastAsia="Times New Roman" w:hAnsi="Consolas" w:cs="Times New Roman"/>
          <w:color w:val="000000"/>
          <w:kern w:val="0"/>
          <w14:ligatures w14:val="none"/>
        </w:rPr>
        <w:t>SmX</w:t>
      </w:r>
      <w:proofErr w:type="spellEnd"/>
      <w:r w:rsidRPr="00005DA8">
        <w:rPr>
          <w:rFonts w:ascii="Consolas" w:eastAsia="Times New Roman" w:hAnsi="Consolas" w:cs="Times New Roman"/>
          <w:color w:val="000000"/>
          <w:kern w:val="0"/>
          <w14:ligatures w14:val="none"/>
        </w:rPr>
        <w:t xml:space="preserve">) * (n * SumY2 - </w:t>
      </w:r>
      <w:proofErr w:type="spellStart"/>
      <w:r w:rsidRPr="00005DA8">
        <w:rPr>
          <w:rFonts w:ascii="Consolas" w:eastAsia="Times New Roman" w:hAnsi="Consolas" w:cs="Times New Roman"/>
          <w:color w:val="000000"/>
          <w:kern w:val="0"/>
          <w14:ligatures w14:val="none"/>
        </w:rPr>
        <w:t>SumY</w:t>
      </w:r>
      <w:proofErr w:type="spellEnd"/>
      <w:r w:rsidRPr="00005DA8">
        <w:rPr>
          <w:rFonts w:ascii="Consolas" w:eastAsia="Times New Roman" w:hAnsi="Consolas" w:cs="Times New Roman"/>
          <w:color w:val="000000"/>
          <w:kern w:val="0"/>
          <w14:ligatures w14:val="none"/>
        </w:rPr>
        <w:t xml:space="preserve"> * </w:t>
      </w:r>
      <w:proofErr w:type="spellStart"/>
      <w:r w:rsidRPr="00005DA8">
        <w:rPr>
          <w:rFonts w:ascii="Consolas" w:eastAsia="Times New Roman" w:hAnsi="Consolas" w:cs="Times New Roman"/>
          <w:color w:val="000000"/>
          <w:kern w:val="0"/>
          <w14:ligatures w14:val="none"/>
        </w:rPr>
        <w:t>SumY</w:t>
      </w:r>
      <w:proofErr w:type="spellEnd"/>
      <w:r w:rsidRPr="00005DA8">
        <w:rPr>
          <w:rFonts w:ascii="Consolas" w:eastAsia="Times New Roman" w:hAnsi="Consolas" w:cs="Times New Roman"/>
          <w:color w:val="000000"/>
          <w:kern w:val="0"/>
          <w14:ligatures w14:val="none"/>
        </w:rPr>
        <w:t>))</w:t>
      </w:r>
    </w:p>
    <w:p w14:paraId="574EF7E0"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00"/>
          <w:kern w:val="0"/>
          <w14:ligatures w14:val="none"/>
        </w:rPr>
        <w:t>)</w:t>
      </w:r>
    </w:p>
    <w:p w14:paraId="784512EE" w14:textId="77777777" w:rsidR="00B66057" w:rsidRPr="00D73008" w:rsidRDefault="00B66057" w:rsidP="00885C2C">
      <w:pPr>
        <w:spacing w:after="0" w:line="240" w:lineRule="auto"/>
        <w:jc w:val="both"/>
        <w:rPr>
          <w:rFonts w:ascii="Consolas" w:hAnsi="Consolas"/>
        </w:rPr>
      </w:pPr>
    </w:p>
    <w:p w14:paraId="1AE3B9ED" w14:textId="77777777" w:rsidR="00005DA8" w:rsidRPr="00D73008" w:rsidRDefault="00005DA8" w:rsidP="00885C2C">
      <w:pPr>
        <w:spacing w:after="0" w:line="240" w:lineRule="auto"/>
        <w:jc w:val="both"/>
        <w:rPr>
          <w:rFonts w:ascii="Consolas" w:hAnsi="Consolas"/>
        </w:rPr>
      </w:pPr>
    </w:p>
    <w:p w14:paraId="4DF14313"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proofErr w:type="spellStart"/>
      <w:r w:rsidRPr="00005DA8">
        <w:rPr>
          <w:rFonts w:ascii="Consolas" w:eastAsia="Times New Roman" w:hAnsi="Consolas" w:cs="Times New Roman"/>
          <w:color w:val="000000"/>
          <w:kern w:val="0"/>
          <w14:ligatures w14:val="none"/>
        </w:rPr>
        <w:t>CorrelationCoefficient</w:t>
      </w:r>
      <w:proofErr w:type="spellEnd"/>
      <w:r w:rsidRPr="00005DA8">
        <w:rPr>
          <w:rFonts w:ascii="Consolas" w:eastAsia="Times New Roman" w:hAnsi="Consolas" w:cs="Times New Roman"/>
          <w:color w:val="000000"/>
          <w:kern w:val="0"/>
          <w14:ligatures w14:val="none"/>
        </w:rPr>
        <w:t xml:space="preserve"> = </w:t>
      </w:r>
    </w:p>
    <w:p w14:paraId="3BA702A0"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FF"/>
          <w:kern w:val="0"/>
          <w14:ligatures w14:val="none"/>
        </w:rPr>
        <w:t>VAR</w:t>
      </w:r>
      <w:r w:rsidRPr="00005DA8">
        <w:rPr>
          <w:rFonts w:ascii="Consolas" w:eastAsia="Times New Roman" w:hAnsi="Consolas" w:cs="Times New Roman"/>
          <w:color w:val="000000"/>
          <w:kern w:val="0"/>
          <w14:ligatures w14:val="none"/>
        </w:rPr>
        <w:t xml:space="preserve"> </w:t>
      </w:r>
      <w:proofErr w:type="spellStart"/>
      <w:r w:rsidRPr="00005DA8">
        <w:rPr>
          <w:rFonts w:ascii="Consolas" w:eastAsia="Times New Roman" w:hAnsi="Consolas" w:cs="Times New Roman"/>
          <w:color w:val="000000"/>
          <w:kern w:val="0"/>
          <w14:ligatures w14:val="none"/>
        </w:rPr>
        <w:t>MeanX</w:t>
      </w:r>
      <w:proofErr w:type="spellEnd"/>
      <w:r w:rsidRPr="00005DA8">
        <w:rPr>
          <w:rFonts w:ascii="Consolas" w:eastAsia="Times New Roman" w:hAnsi="Consolas" w:cs="Times New Roman"/>
          <w:color w:val="000000"/>
          <w:kern w:val="0"/>
          <w14:ligatures w14:val="none"/>
        </w:rPr>
        <w:t xml:space="preserve"> = </w:t>
      </w:r>
      <w:r w:rsidRPr="00005DA8">
        <w:rPr>
          <w:rFonts w:ascii="Consolas" w:eastAsia="Times New Roman" w:hAnsi="Consolas" w:cs="Times New Roman"/>
          <w:color w:val="3165BB"/>
          <w:kern w:val="0"/>
          <w14:ligatures w14:val="none"/>
        </w:rPr>
        <w:t>AVERAGE</w:t>
      </w:r>
      <w:r w:rsidRPr="00005DA8">
        <w:rPr>
          <w:rFonts w:ascii="Consolas" w:eastAsia="Times New Roman" w:hAnsi="Consolas" w:cs="Times New Roman"/>
          <w:color w:val="000000"/>
          <w:kern w:val="0"/>
          <w14:ligatures w14:val="none"/>
        </w:rPr>
        <w:t>('HR Dataset'[</w:t>
      </w:r>
      <w:proofErr w:type="spellStart"/>
      <w:r w:rsidRPr="00005DA8">
        <w:rPr>
          <w:rFonts w:ascii="Consolas" w:eastAsia="Times New Roman" w:hAnsi="Consolas" w:cs="Times New Roman"/>
          <w:color w:val="000000"/>
          <w:kern w:val="0"/>
          <w14:ligatures w14:val="none"/>
        </w:rPr>
        <w:t>EmployeeSatisfaction</w:t>
      </w:r>
      <w:proofErr w:type="spellEnd"/>
      <w:r w:rsidRPr="00005DA8">
        <w:rPr>
          <w:rFonts w:ascii="Consolas" w:eastAsia="Times New Roman" w:hAnsi="Consolas" w:cs="Times New Roman"/>
          <w:color w:val="000000"/>
          <w:kern w:val="0"/>
          <w14:ligatures w14:val="none"/>
        </w:rPr>
        <w:t>])</w:t>
      </w:r>
    </w:p>
    <w:p w14:paraId="111C7BFC"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FF"/>
          <w:kern w:val="0"/>
          <w14:ligatures w14:val="none"/>
        </w:rPr>
        <w:t>VAR</w:t>
      </w:r>
      <w:r w:rsidRPr="00005DA8">
        <w:rPr>
          <w:rFonts w:ascii="Consolas" w:eastAsia="Times New Roman" w:hAnsi="Consolas" w:cs="Times New Roman"/>
          <w:color w:val="000000"/>
          <w:kern w:val="0"/>
          <w14:ligatures w14:val="none"/>
        </w:rPr>
        <w:t xml:space="preserve"> </w:t>
      </w:r>
      <w:proofErr w:type="spellStart"/>
      <w:r w:rsidRPr="00005DA8">
        <w:rPr>
          <w:rFonts w:ascii="Consolas" w:eastAsia="Times New Roman" w:hAnsi="Consolas" w:cs="Times New Roman"/>
          <w:color w:val="000000"/>
          <w:kern w:val="0"/>
          <w14:ligatures w14:val="none"/>
        </w:rPr>
        <w:t>MeanY</w:t>
      </w:r>
      <w:proofErr w:type="spellEnd"/>
      <w:r w:rsidRPr="00005DA8">
        <w:rPr>
          <w:rFonts w:ascii="Consolas" w:eastAsia="Times New Roman" w:hAnsi="Consolas" w:cs="Times New Roman"/>
          <w:color w:val="000000"/>
          <w:kern w:val="0"/>
          <w14:ligatures w14:val="none"/>
        </w:rPr>
        <w:t xml:space="preserve"> = </w:t>
      </w:r>
      <w:r w:rsidRPr="00005DA8">
        <w:rPr>
          <w:rFonts w:ascii="Consolas" w:eastAsia="Times New Roman" w:hAnsi="Consolas" w:cs="Times New Roman"/>
          <w:color w:val="3165BB"/>
          <w:kern w:val="0"/>
          <w14:ligatures w14:val="none"/>
        </w:rPr>
        <w:t>AVERAGE</w:t>
      </w:r>
      <w:r w:rsidRPr="00005DA8">
        <w:rPr>
          <w:rFonts w:ascii="Consolas" w:eastAsia="Times New Roman" w:hAnsi="Consolas" w:cs="Times New Roman"/>
          <w:color w:val="000000"/>
          <w:kern w:val="0"/>
          <w14:ligatures w14:val="none"/>
        </w:rPr>
        <w:t>('HR Dataset'[Eng Survey])</w:t>
      </w:r>
    </w:p>
    <w:p w14:paraId="0CCD2D72"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FF"/>
          <w:kern w:val="0"/>
          <w14:ligatures w14:val="none"/>
        </w:rPr>
        <w:t>VAR</w:t>
      </w:r>
      <w:r w:rsidRPr="00005DA8">
        <w:rPr>
          <w:rFonts w:ascii="Consolas" w:eastAsia="Times New Roman" w:hAnsi="Consolas" w:cs="Times New Roman"/>
          <w:color w:val="000000"/>
          <w:kern w:val="0"/>
          <w14:ligatures w14:val="none"/>
        </w:rPr>
        <w:t xml:space="preserve"> n = </w:t>
      </w:r>
      <w:r w:rsidRPr="00005DA8">
        <w:rPr>
          <w:rFonts w:ascii="Consolas" w:eastAsia="Times New Roman" w:hAnsi="Consolas" w:cs="Times New Roman"/>
          <w:color w:val="3165BB"/>
          <w:kern w:val="0"/>
          <w14:ligatures w14:val="none"/>
        </w:rPr>
        <w:t>COUNTROWS</w:t>
      </w:r>
      <w:r w:rsidRPr="00005DA8">
        <w:rPr>
          <w:rFonts w:ascii="Consolas" w:eastAsia="Times New Roman" w:hAnsi="Consolas" w:cs="Times New Roman"/>
          <w:color w:val="000000"/>
          <w:kern w:val="0"/>
          <w14:ligatures w14:val="none"/>
        </w:rPr>
        <w:t>('HR Dataset')</w:t>
      </w:r>
    </w:p>
    <w:p w14:paraId="3655190D"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p>
    <w:p w14:paraId="79AEC8C2"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FF"/>
          <w:kern w:val="0"/>
          <w14:ligatures w14:val="none"/>
        </w:rPr>
        <w:t>VAR</w:t>
      </w:r>
      <w:r w:rsidRPr="00005DA8">
        <w:rPr>
          <w:rFonts w:ascii="Consolas" w:eastAsia="Times New Roman" w:hAnsi="Consolas" w:cs="Times New Roman"/>
          <w:color w:val="000000"/>
          <w:kern w:val="0"/>
          <w14:ligatures w14:val="none"/>
        </w:rPr>
        <w:t xml:space="preserve"> COVAR =</w:t>
      </w:r>
    </w:p>
    <w:p w14:paraId="4158ADCB"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00"/>
          <w:kern w:val="0"/>
          <w14:ligatures w14:val="none"/>
        </w:rPr>
        <w:t xml:space="preserve">    </w:t>
      </w:r>
      <w:r w:rsidRPr="00005DA8">
        <w:rPr>
          <w:rFonts w:ascii="Consolas" w:eastAsia="Times New Roman" w:hAnsi="Consolas" w:cs="Times New Roman"/>
          <w:color w:val="3165BB"/>
          <w:kern w:val="0"/>
          <w14:ligatures w14:val="none"/>
        </w:rPr>
        <w:t>SUMX</w:t>
      </w:r>
      <w:r w:rsidRPr="00005DA8">
        <w:rPr>
          <w:rFonts w:ascii="Consolas" w:eastAsia="Times New Roman" w:hAnsi="Consolas" w:cs="Times New Roman"/>
          <w:color w:val="000000"/>
          <w:kern w:val="0"/>
          <w14:ligatures w14:val="none"/>
        </w:rPr>
        <w:t>(</w:t>
      </w:r>
    </w:p>
    <w:p w14:paraId="02100D35"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00"/>
          <w:kern w:val="0"/>
          <w14:ligatures w14:val="none"/>
        </w:rPr>
        <w:t>        'HR Dataset',</w:t>
      </w:r>
    </w:p>
    <w:p w14:paraId="3CD7502B"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00"/>
          <w:kern w:val="0"/>
          <w14:ligatures w14:val="none"/>
        </w:rPr>
        <w:t>        ('HR Dataset'[</w:t>
      </w:r>
      <w:proofErr w:type="spellStart"/>
      <w:r w:rsidRPr="00005DA8">
        <w:rPr>
          <w:rFonts w:ascii="Consolas" w:eastAsia="Times New Roman" w:hAnsi="Consolas" w:cs="Times New Roman"/>
          <w:color w:val="000000"/>
          <w:kern w:val="0"/>
          <w14:ligatures w14:val="none"/>
        </w:rPr>
        <w:t>EmployeeSatisfaction</w:t>
      </w:r>
      <w:proofErr w:type="spellEnd"/>
      <w:r w:rsidRPr="00005DA8">
        <w:rPr>
          <w:rFonts w:ascii="Consolas" w:eastAsia="Times New Roman" w:hAnsi="Consolas" w:cs="Times New Roman"/>
          <w:color w:val="000000"/>
          <w:kern w:val="0"/>
          <w14:ligatures w14:val="none"/>
        </w:rPr>
        <w:t xml:space="preserve">] - </w:t>
      </w:r>
      <w:proofErr w:type="spellStart"/>
      <w:r w:rsidRPr="00005DA8">
        <w:rPr>
          <w:rFonts w:ascii="Consolas" w:eastAsia="Times New Roman" w:hAnsi="Consolas" w:cs="Times New Roman"/>
          <w:color w:val="000000"/>
          <w:kern w:val="0"/>
          <w14:ligatures w14:val="none"/>
        </w:rPr>
        <w:t>MeanX</w:t>
      </w:r>
      <w:proofErr w:type="spellEnd"/>
      <w:r w:rsidRPr="00005DA8">
        <w:rPr>
          <w:rFonts w:ascii="Consolas" w:eastAsia="Times New Roman" w:hAnsi="Consolas" w:cs="Times New Roman"/>
          <w:color w:val="000000"/>
          <w:kern w:val="0"/>
          <w14:ligatures w14:val="none"/>
        </w:rPr>
        <w:t xml:space="preserve">) * ('HR Dataset'[Eng Survey] - </w:t>
      </w:r>
      <w:proofErr w:type="spellStart"/>
      <w:r w:rsidRPr="00005DA8">
        <w:rPr>
          <w:rFonts w:ascii="Consolas" w:eastAsia="Times New Roman" w:hAnsi="Consolas" w:cs="Times New Roman"/>
          <w:color w:val="000000"/>
          <w:kern w:val="0"/>
          <w14:ligatures w14:val="none"/>
        </w:rPr>
        <w:t>MeanY</w:t>
      </w:r>
      <w:proofErr w:type="spellEnd"/>
      <w:r w:rsidRPr="00005DA8">
        <w:rPr>
          <w:rFonts w:ascii="Consolas" w:eastAsia="Times New Roman" w:hAnsi="Consolas" w:cs="Times New Roman"/>
          <w:color w:val="000000"/>
          <w:kern w:val="0"/>
          <w14:ligatures w14:val="none"/>
        </w:rPr>
        <w:t>)</w:t>
      </w:r>
    </w:p>
    <w:p w14:paraId="2B2B5804"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lang w:val="nb-NO"/>
          <w14:ligatures w14:val="none"/>
        </w:rPr>
      </w:pPr>
      <w:r w:rsidRPr="00005DA8">
        <w:rPr>
          <w:rFonts w:ascii="Consolas" w:eastAsia="Times New Roman" w:hAnsi="Consolas" w:cs="Times New Roman"/>
          <w:color w:val="000000"/>
          <w:kern w:val="0"/>
          <w14:ligatures w14:val="none"/>
        </w:rPr>
        <w:t xml:space="preserve">    </w:t>
      </w:r>
      <w:r w:rsidRPr="00005DA8">
        <w:rPr>
          <w:rFonts w:ascii="Consolas" w:eastAsia="Times New Roman" w:hAnsi="Consolas" w:cs="Times New Roman"/>
          <w:color w:val="000000"/>
          <w:kern w:val="0"/>
          <w:lang w:val="nb-NO"/>
          <w14:ligatures w14:val="none"/>
        </w:rPr>
        <w:t xml:space="preserve">) / (n - </w:t>
      </w:r>
      <w:r w:rsidRPr="00005DA8">
        <w:rPr>
          <w:rFonts w:ascii="Consolas" w:eastAsia="Times New Roman" w:hAnsi="Consolas" w:cs="Times New Roman"/>
          <w:color w:val="098658"/>
          <w:kern w:val="0"/>
          <w:lang w:val="nb-NO"/>
          <w14:ligatures w14:val="none"/>
        </w:rPr>
        <w:t>1</w:t>
      </w:r>
      <w:r w:rsidRPr="00005DA8">
        <w:rPr>
          <w:rFonts w:ascii="Consolas" w:eastAsia="Times New Roman" w:hAnsi="Consolas" w:cs="Times New Roman"/>
          <w:color w:val="000000"/>
          <w:kern w:val="0"/>
          <w:lang w:val="nb-NO"/>
          <w14:ligatures w14:val="none"/>
        </w:rPr>
        <w:t>)</w:t>
      </w:r>
    </w:p>
    <w:p w14:paraId="38DC6C7E"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lang w:val="nb-NO"/>
          <w14:ligatures w14:val="none"/>
        </w:rPr>
      </w:pPr>
    </w:p>
    <w:p w14:paraId="7B3AEBD8"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lang w:val="nb-NO"/>
          <w14:ligatures w14:val="none"/>
        </w:rPr>
      </w:pPr>
      <w:r w:rsidRPr="00005DA8">
        <w:rPr>
          <w:rFonts w:ascii="Consolas" w:eastAsia="Times New Roman" w:hAnsi="Consolas" w:cs="Times New Roman"/>
          <w:color w:val="0000FF"/>
          <w:kern w:val="0"/>
          <w:lang w:val="nb-NO"/>
          <w14:ligatures w14:val="none"/>
        </w:rPr>
        <w:t>VAR</w:t>
      </w:r>
      <w:r w:rsidRPr="00005DA8">
        <w:rPr>
          <w:rFonts w:ascii="Consolas" w:eastAsia="Times New Roman" w:hAnsi="Consolas" w:cs="Times New Roman"/>
          <w:color w:val="000000"/>
          <w:kern w:val="0"/>
          <w:lang w:val="nb-NO"/>
          <w14:ligatures w14:val="none"/>
        </w:rPr>
        <w:t xml:space="preserve"> StdDevX = </w:t>
      </w:r>
    </w:p>
    <w:p w14:paraId="1E76C803"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lang w:val="nb-NO"/>
          <w14:ligatures w14:val="none"/>
        </w:rPr>
      </w:pPr>
      <w:r w:rsidRPr="00005DA8">
        <w:rPr>
          <w:rFonts w:ascii="Consolas" w:eastAsia="Times New Roman" w:hAnsi="Consolas" w:cs="Times New Roman"/>
          <w:color w:val="000000"/>
          <w:kern w:val="0"/>
          <w:lang w:val="nb-NO"/>
          <w14:ligatures w14:val="none"/>
        </w:rPr>
        <w:t xml:space="preserve">    </w:t>
      </w:r>
      <w:r w:rsidRPr="00005DA8">
        <w:rPr>
          <w:rFonts w:ascii="Consolas" w:eastAsia="Times New Roman" w:hAnsi="Consolas" w:cs="Times New Roman"/>
          <w:color w:val="3165BB"/>
          <w:kern w:val="0"/>
          <w:lang w:val="nb-NO"/>
          <w14:ligatures w14:val="none"/>
        </w:rPr>
        <w:t>SQRT</w:t>
      </w:r>
      <w:r w:rsidRPr="00005DA8">
        <w:rPr>
          <w:rFonts w:ascii="Consolas" w:eastAsia="Times New Roman" w:hAnsi="Consolas" w:cs="Times New Roman"/>
          <w:color w:val="000000"/>
          <w:kern w:val="0"/>
          <w:lang w:val="nb-NO"/>
          <w14:ligatures w14:val="none"/>
        </w:rPr>
        <w:t>(</w:t>
      </w:r>
    </w:p>
    <w:p w14:paraId="4DE3EF62"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lang w:val="nb-NO"/>
          <w14:ligatures w14:val="none"/>
        </w:rPr>
      </w:pPr>
      <w:r w:rsidRPr="00005DA8">
        <w:rPr>
          <w:rFonts w:ascii="Consolas" w:eastAsia="Times New Roman" w:hAnsi="Consolas" w:cs="Times New Roman"/>
          <w:color w:val="000000"/>
          <w:kern w:val="0"/>
          <w:lang w:val="nb-NO"/>
          <w14:ligatures w14:val="none"/>
        </w:rPr>
        <w:t xml:space="preserve">        </w:t>
      </w:r>
      <w:r w:rsidRPr="00005DA8">
        <w:rPr>
          <w:rFonts w:ascii="Consolas" w:eastAsia="Times New Roman" w:hAnsi="Consolas" w:cs="Times New Roman"/>
          <w:color w:val="3165BB"/>
          <w:kern w:val="0"/>
          <w:lang w:val="nb-NO"/>
          <w14:ligatures w14:val="none"/>
        </w:rPr>
        <w:t>SUMX</w:t>
      </w:r>
      <w:r w:rsidRPr="00005DA8">
        <w:rPr>
          <w:rFonts w:ascii="Consolas" w:eastAsia="Times New Roman" w:hAnsi="Consolas" w:cs="Times New Roman"/>
          <w:color w:val="000000"/>
          <w:kern w:val="0"/>
          <w:lang w:val="nb-NO"/>
          <w14:ligatures w14:val="none"/>
        </w:rPr>
        <w:t>(</w:t>
      </w:r>
    </w:p>
    <w:p w14:paraId="3C6369B4"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00"/>
          <w:kern w:val="0"/>
          <w:lang w:val="nb-NO"/>
          <w14:ligatures w14:val="none"/>
        </w:rPr>
        <w:t xml:space="preserve">            </w:t>
      </w:r>
      <w:r w:rsidRPr="00005DA8">
        <w:rPr>
          <w:rFonts w:ascii="Consolas" w:eastAsia="Times New Roman" w:hAnsi="Consolas" w:cs="Times New Roman"/>
          <w:color w:val="000000"/>
          <w:kern w:val="0"/>
          <w14:ligatures w14:val="none"/>
        </w:rPr>
        <w:t>'HR Dataset',</w:t>
      </w:r>
    </w:p>
    <w:p w14:paraId="4CDAF5D5"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00"/>
          <w:kern w:val="0"/>
          <w14:ligatures w14:val="none"/>
        </w:rPr>
        <w:t xml:space="preserve">            </w:t>
      </w:r>
      <w:r w:rsidRPr="00005DA8">
        <w:rPr>
          <w:rFonts w:ascii="Consolas" w:eastAsia="Times New Roman" w:hAnsi="Consolas" w:cs="Times New Roman"/>
          <w:color w:val="3165BB"/>
          <w:kern w:val="0"/>
          <w14:ligatures w14:val="none"/>
        </w:rPr>
        <w:t>POWER</w:t>
      </w:r>
      <w:r w:rsidRPr="00005DA8">
        <w:rPr>
          <w:rFonts w:ascii="Consolas" w:eastAsia="Times New Roman" w:hAnsi="Consolas" w:cs="Times New Roman"/>
          <w:color w:val="000000"/>
          <w:kern w:val="0"/>
          <w14:ligatures w14:val="none"/>
        </w:rPr>
        <w:t>('HR Dataset'[</w:t>
      </w:r>
      <w:proofErr w:type="spellStart"/>
      <w:r w:rsidRPr="00005DA8">
        <w:rPr>
          <w:rFonts w:ascii="Consolas" w:eastAsia="Times New Roman" w:hAnsi="Consolas" w:cs="Times New Roman"/>
          <w:color w:val="000000"/>
          <w:kern w:val="0"/>
          <w14:ligatures w14:val="none"/>
        </w:rPr>
        <w:t>EmployeeSatisfaction</w:t>
      </w:r>
      <w:proofErr w:type="spellEnd"/>
      <w:r w:rsidRPr="00005DA8">
        <w:rPr>
          <w:rFonts w:ascii="Consolas" w:eastAsia="Times New Roman" w:hAnsi="Consolas" w:cs="Times New Roman"/>
          <w:color w:val="000000"/>
          <w:kern w:val="0"/>
          <w14:ligatures w14:val="none"/>
        </w:rPr>
        <w:t xml:space="preserve">] - </w:t>
      </w:r>
      <w:proofErr w:type="spellStart"/>
      <w:r w:rsidRPr="00005DA8">
        <w:rPr>
          <w:rFonts w:ascii="Consolas" w:eastAsia="Times New Roman" w:hAnsi="Consolas" w:cs="Times New Roman"/>
          <w:color w:val="000000"/>
          <w:kern w:val="0"/>
          <w14:ligatures w14:val="none"/>
        </w:rPr>
        <w:t>MeanX</w:t>
      </w:r>
      <w:proofErr w:type="spellEnd"/>
      <w:r w:rsidRPr="00005DA8">
        <w:rPr>
          <w:rFonts w:ascii="Consolas" w:eastAsia="Times New Roman" w:hAnsi="Consolas" w:cs="Times New Roman"/>
          <w:color w:val="000000"/>
          <w:kern w:val="0"/>
          <w14:ligatures w14:val="none"/>
        </w:rPr>
        <w:t xml:space="preserve">, </w:t>
      </w:r>
      <w:r w:rsidRPr="00005DA8">
        <w:rPr>
          <w:rFonts w:ascii="Consolas" w:eastAsia="Times New Roman" w:hAnsi="Consolas" w:cs="Times New Roman"/>
          <w:color w:val="098658"/>
          <w:kern w:val="0"/>
          <w14:ligatures w14:val="none"/>
        </w:rPr>
        <w:t>2</w:t>
      </w:r>
      <w:r w:rsidRPr="00005DA8">
        <w:rPr>
          <w:rFonts w:ascii="Consolas" w:eastAsia="Times New Roman" w:hAnsi="Consolas" w:cs="Times New Roman"/>
          <w:color w:val="000000"/>
          <w:kern w:val="0"/>
          <w14:ligatures w14:val="none"/>
        </w:rPr>
        <w:t>)</w:t>
      </w:r>
    </w:p>
    <w:p w14:paraId="0715C53F"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lang w:val="nb-NO"/>
          <w14:ligatures w14:val="none"/>
        </w:rPr>
      </w:pPr>
      <w:r w:rsidRPr="00005DA8">
        <w:rPr>
          <w:rFonts w:ascii="Consolas" w:eastAsia="Times New Roman" w:hAnsi="Consolas" w:cs="Times New Roman"/>
          <w:color w:val="000000"/>
          <w:kern w:val="0"/>
          <w14:ligatures w14:val="none"/>
        </w:rPr>
        <w:t xml:space="preserve">        </w:t>
      </w:r>
      <w:r w:rsidRPr="00005DA8">
        <w:rPr>
          <w:rFonts w:ascii="Consolas" w:eastAsia="Times New Roman" w:hAnsi="Consolas" w:cs="Times New Roman"/>
          <w:color w:val="000000"/>
          <w:kern w:val="0"/>
          <w:lang w:val="nb-NO"/>
          <w14:ligatures w14:val="none"/>
        </w:rPr>
        <w:t xml:space="preserve">) / (n - </w:t>
      </w:r>
      <w:r w:rsidRPr="00005DA8">
        <w:rPr>
          <w:rFonts w:ascii="Consolas" w:eastAsia="Times New Roman" w:hAnsi="Consolas" w:cs="Times New Roman"/>
          <w:color w:val="098658"/>
          <w:kern w:val="0"/>
          <w:lang w:val="nb-NO"/>
          <w14:ligatures w14:val="none"/>
        </w:rPr>
        <w:t>1</w:t>
      </w:r>
      <w:r w:rsidRPr="00005DA8">
        <w:rPr>
          <w:rFonts w:ascii="Consolas" w:eastAsia="Times New Roman" w:hAnsi="Consolas" w:cs="Times New Roman"/>
          <w:color w:val="000000"/>
          <w:kern w:val="0"/>
          <w:lang w:val="nb-NO"/>
          <w14:ligatures w14:val="none"/>
        </w:rPr>
        <w:t>)</w:t>
      </w:r>
    </w:p>
    <w:p w14:paraId="693CC5B2"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lang w:val="nb-NO"/>
          <w14:ligatures w14:val="none"/>
        </w:rPr>
      </w:pPr>
      <w:r w:rsidRPr="00005DA8">
        <w:rPr>
          <w:rFonts w:ascii="Consolas" w:eastAsia="Times New Roman" w:hAnsi="Consolas" w:cs="Times New Roman"/>
          <w:color w:val="000000"/>
          <w:kern w:val="0"/>
          <w:lang w:val="nb-NO"/>
          <w14:ligatures w14:val="none"/>
        </w:rPr>
        <w:t>    )</w:t>
      </w:r>
    </w:p>
    <w:p w14:paraId="5B792643"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lang w:val="nb-NO"/>
          <w14:ligatures w14:val="none"/>
        </w:rPr>
      </w:pPr>
    </w:p>
    <w:p w14:paraId="51BDC80F"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lang w:val="nb-NO"/>
          <w14:ligatures w14:val="none"/>
        </w:rPr>
      </w:pPr>
      <w:r w:rsidRPr="00005DA8">
        <w:rPr>
          <w:rFonts w:ascii="Consolas" w:eastAsia="Times New Roman" w:hAnsi="Consolas" w:cs="Times New Roman"/>
          <w:color w:val="0000FF"/>
          <w:kern w:val="0"/>
          <w:lang w:val="nb-NO"/>
          <w14:ligatures w14:val="none"/>
        </w:rPr>
        <w:t>VAR</w:t>
      </w:r>
      <w:r w:rsidRPr="00005DA8">
        <w:rPr>
          <w:rFonts w:ascii="Consolas" w:eastAsia="Times New Roman" w:hAnsi="Consolas" w:cs="Times New Roman"/>
          <w:color w:val="000000"/>
          <w:kern w:val="0"/>
          <w:lang w:val="nb-NO"/>
          <w14:ligatures w14:val="none"/>
        </w:rPr>
        <w:t xml:space="preserve"> StdDevY = </w:t>
      </w:r>
    </w:p>
    <w:p w14:paraId="78B0BA9E"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lang w:val="nb-NO"/>
          <w14:ligatures w14:val="none"/>
        </w:rPr>
      </w:pPr>
      <w:r w:rsidRPr="00005DA8">
        <w:rPr>
          <w:rFonts w:ascii="Consolas" w:eastAsia="Times New Roman" w:hAnsi="Consolas" w:cs="Times New Roman"/>
          <w:color w:val="000000"/>
          <w:kern w:val="0"/>
          <w:lang w:val="nb-NO"/>
          <w14:ligatures w14:val="none"/>
        </w:rPr>
        <w:t xml:space="preserve">    </w:t>
      </w:r>
      <w:r w:rsidRPr="00005DA8">
        <w:rPr>
          <w:rFonts w:ascii="Consolas" w:eastAsia="Times New Roman" w:hAnsi="Consolas" w:cs="Times New Roman"/>
          <w:color w:val="3165BB"/>
          <w:kern w:val="0"/>
          <w:lang w:val="nb-NO"/>
          <w14:ligatures w14:val="none"/>
        </w:rPr>
        <w:t>SQRT</w:t>
      </w:r>
      <w:r w:rsidRPr="00005DA8">
        <w:rPr>
          <w:rFonts w:ascii="Consolas" w:eastAsia="Times New Roman" w:hAnsi="Consolas" w:cs="Times New Roman"/>
          <w:color w:val="000000"/>
          <w:kern w:val="0"/>
          <w:lang w:val="nb-NO"/>
          <w14:ligatures w14:val="none"/>
        </w:rPr>
        <w:t>(</w:t>
      </w:r>
    </w:p>
    <w:p w14:paraId="2EF43111"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lang w:val="nb-NO"/>
          <w14:ligatures w14:val="none"/>
        </w:rPr>
      </w:pPr>
      <w:r w:rsidRPr="00005DA8">
        <w:rPr>
          <w:rFonts w:ascii="Consolas" w:eastAsia="Times New Roman" w:hAnsi="Consolas" w:cs="Times New Roman"/>
          <w:color w:val="000000"/>
          <w:kern w:val="0"/>
          <w:lang w:val="nb-NO"/>
          <w14:ligatures w14:val="none"/>
        </w:rPr>
        <w:t xml:space="preserve">        </w:t>
      </w:r>
      <w:r w:rsidRPr="00005DA8">
        <w:rPr>
          <w:rFonts w:ascii="Consolas" w:eastAsia="Times New Roman" w:hAnsi="Consolas" w:cs="Times New Roman"/>
          <w:color w:val="3165BB"/>
          <w:kern w:val="0"/>
          <w:lang w:val="nb-NO"/>
          <w14:ligatures w14:val="none"/>
        </w:rPr>
        <w:t>SUMX</w:t>
      </w:r>
      <w:r w:rsidRPr="00005DA8">
        <w:rPr>
          <w:rFonts w:ascii="Consolas" w:eastAsia="Times New Roman" w:hAnsi="Consolas" w:cs="Times New Roman"/>
          <w:color w:val="000000"/>
          <w:kern w:val="0"/>
          <w:lang w:val="nb-NO"/>
          <w14:ligatures w14:val="none"/>
        </w:rPr>
        <w:t>(</w:t>
      </w:r>
    </w:p>
    <w:p w14:paraId="690B21C7"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00"/>
          <w:kern w:val="0"/>
          <w:lang w:val="nb-NO"/>
          <w14:ligatures w14:val="none"/>
        </w:rPr>
        <w:t xml:space="preserve">            </w:t>
      </w:r>
      <w:r w:rsidRPr="00005DA8">
        <w:rPr>
          <w:rFonts w:ascii="Consolas" w:eastAsia="Times New Roman" w:hAnsi="Consolas" w:cs="Times New Roman"/>
          <w:color w:val="000000"/>
          <w:kern w:val="0"/>
          <w14:ligatures w14:val="none"/>
        </w:rPr>
        <w:t>'HR Dataset',</w:t>
      </w:r>
    </w:p>
    <w:p w14:paraId="6B1BCFDE"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00"/>
          <w:kern w:val="0"/>
          <w14:ligatures w14:val="none"/>
        </w:rPr>
        <w:t xml:space="preserve">            </w:t>
      </w:r>
      <w:r w:rsidRPr="00005DA8">
        <w:rPr>
          <w:rFonts w:ascii="Consolas" w:eastAsia="Times New Roman" w:hAnsi="Consolas" w:cs="Times New Roman"/>
          <w:color w:val="3165BB"/>
          <w:kern w:val="0"/>
          <w14:ligatures w14:val="none"/>
        </w:rPr>
        <w:t>POWER</w:t>
      </w:r>
      <w:r w:rsidRPr="00005DA8">
        <w:rPr>
          <w:rFonts w:ascii="Consolas" w:eastAsia="Times New Roman" w:hAnsi="Consolas" w:cs="Times New Roman"/>
          <w:color w:val="000000"/>
          <w:kern w:val="0"/>
          <w14:ligatures w14:val="none"/>
        </w:rPr>
        <w:t xml:space="preserve">('HR Dataset'[Eng Survey] - </w:t>
      </w:r>
      <w:proofErr w:type="spellStart"/>
      <w:r w:rsidRPr="00005DA8">
        <w:rPr>
          <w:rFonts w:ascii="Consolas" w:eastAsia="Times New Roman" w:hAnsi="Consolas" w:cs="Times New Roman"/>
          <w:color w:val="000000"/>
          <w:kern w:val="0"/>
          <w14:ligatures w14:val="none"/>
        </w:rPr>
        <w:t>MeanY</w:t>
      </w:r>
      <w:proofErr w:type="spellEnd"/>
      <w:r w:rsidRPr="00005DA8">
        <w:rPr>
          <w:rFonts w:ascii="Consolas" w:eastAsia="Times New Roman" w:hAnsi="Consolas" w:cs="Times New Roman"/>
          <w:color w:val="000000"/>
          <w:kern w:val="0"/>
          <w14:ligatures w14:val="none"/>
        </w:rPr>
        <w:t xml:space="preserve">, </w:t>
      </w:r>
      <w:r w:rsidRPr="00005DA8">
        <w:rPr>
          <w:rFonts w:ascii="Consolas" w:eastAsia="Times New Roman" w:hAnsi="Consolas" w:cs="Times New Roman"/>
          <w:color w:val="098658"/>
          <w:kern w:val="0"/>
          <w14:ligatures w14:val="none"/>
        </w:rPr>
        <w:t>2</w:t>
      </w:r>
      <w:r w:rsidRPr="00005DA8">
        <w:rPr>
          <w:rFonts w:ascii="Consolas" w:eastAsia="Times New Roman" w:hAnsi="Consolas" w:cs="Times New Roman"/>
          <w:color w:val="000000"/>
          <w:kern w:val="0"/>
          <w14:ligatures w14:val="none"/>
        </w:rPr>
        <w:t>)</w:t>
      </w:r>
    </w:p>
    <w:p w14:paraId="25026C2A"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00"/>
          <w:kern w:val="0"/>
          <w14:ligatures w14:val="none"/>
        </w:rPr>
        <w:t xml:space="preserve">        ) / (n - </w:t>
      </w:r>
      <w:r w:rsidRPr="00005DA8">
        <w:rPr>
          <w:rFonts w:ascii="Consolas" w:eastAsia="Times New Roman" w:hAnsi="Consolas" w:cs="Times New Roman"/>
          <w:color w:val="098658"/>
          <w:kern w:val="0"/>
          <w14:ligatures w14:val="none"/>
        </w:rPr>
        <w:t>1</w:t>
      </w:r>
      <w:r w:rsidRPr="00005DA8">
        <w:rPr>
          <w:rFonts w:ascii="Consolas" w:eastAsia="Times New Roman" w:hAnsi="Consolas" w:cs="Times New Roman"/>
          <w:color w:val="000000"/>
          <w:kern w:val="0"/>
          <w14:ligatures w14:val="none"/>
        </w:rPr>
        <w:t>)</w:t>
      </w:r>
    </w:p>
    <w:p w14:paraId="68FC4C1D"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00"/>
          <w:kern w:val="0"/>
          <w14:ligatures w14:val="none"/>
        </w:rPr>
        <w:t>    )</w:t>
      </w:r>
    </w:p>
    <w:p w14:paraId="3200F1F7"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p>
    <w:p w14:paraId="694F6D1D"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FF"/>
          <w:kern w:val="0"/>
          <w14:ligatures w14:val="none"/>
        </w:rPr>
        <w:t>VAR</w:t>
      </w:r>
      <w:r w:rsidRPr="00005DA8">
        <w:rPr>
          <w:rFonts w:ascii="Consolas" w:eastAsia="Times New Roman" w:hAnsi="Consolas" w:cs="Times New Roman"/>
          <w:color w:val="000000"/>
          <w:kern w:val="0"/>
          <w14:ligatures w14:val="none"/>
        </w:rPr>
        <w:t xml:space="preserve"> COR = </w:t>
      </w:r>
      <w:r w:rsidRPr="00005DA8">
        <w:rPr>
          <w:rFonts w:ascii="Consolas" w:eastAsia="Times New Roman" w:hAnsi="Consolas" w:cs="Times New Roman"/>
          <w:color w:val="3165BB"/>
          <w:kern w:val="0"/>
          <w14:ligatures w14:val="none"/>
        </w:rPr>
        <w:t>IF</w:t>
      </w:r>
      <w:r w:rsidRPr="00005DA8">
        <w:rPr>
          <w:rFonts w:ascii="Consolas" w:eastAsia="Times New Roman" w:hAnsi="Consolas" w:cs="Times New Roman"/>
          <w:color w:val="000000"/>
          <w:kern w:val="0"/>
          <w14:ligatures w14:val="none"/>
        </w:rPr>
        <w:t>(</w:t>
      </w:r>
      <w:proofErr w:type="spellStart"/>
      <w:r w:rsidRPr="00005DA8">
        <w:rPr>
          <w:rFonts w:ascii="Consolas" w:eastAsia="Times New Roman" w:hAnsi="Consolas" w:cs="Times New Roman"/>
          <w:color w:val="000000"/>
          <w:kern w:val="0"/>
          <w14:ligatures w14:val="none"/>
        </w:rPr>
        <w:t>StdDevX</w:t>
      </w:r>
      <w:proofErr w:type="spellEnd"/>
      <w:r w:rsidRPr="00005DA8">
        <w:rPr>
          <w:rFonts w:ascii="Consolas" w:eastAsia="Times New Roman" w:hAnsi="Consolas" w:cs="Times New Roman"/>
          <w:color w:val="000000"/>
          <w:kern w:val="0"/>
          <w14:ligatures w14:val="none"/>
        </w:rPr>
        <w:t xml:space="preserve"> * </w:t>
      </w:r>
      <w:proofErr w:type="spellStart"/>
      <w:r w:rsidRPr="00005DA8">
        <w:rPr>
          <w:rFonts w:ascii="Consolas" w:eastAsia="Times New Roman" w:hAnsi="Consolas" w:cs="Times New Roman"/>
          <w:color w:val="000000"/>
          <w:kern w:val="0"/>
          <w14:ligatures w14:val="none"/>
        </w:rPr>
        <w:t>StdDevY</w:t>
      </w:r>
      <w:proofErr w:type="spellEnd"/>
      <w:r w:rsidRPr="00005DA8">
        <w:rPr>
          <w:rFonts w:ascii="Consolas" w:eastAsia="Times New Roman" w:hAnsi="Consolas" w:cs="Times New Roman"/>
          <w:color w:val="000000"/>
          <w:kern w:val="0"/>
          <w14:ligatures w14:val="none"/>
        </w:rPr>
        <w:t xml:space="preserve"> &lt;&gt; </w:t>
      </w:r>
      <w:r w:rsidRPr="00005DA8">
        <w:rPr>
          <w:rFonts w:ascii="Consolas" w:eastAsia="Times New Roman" w:hAnsi="Consolas" w:cs="Times New Roman"/>
          <w:color w:val="098658"/>
          <w:kern w:val="0"/>
          <w14:ligatures w14:val="none"/>
        </w:rPr>
        <w:t>0</w:t>
      </w:r>
      <w:r w:rsidRPr="00005DA8">
        <w:rPr>
          <w:rFonts w:ascii="Consolas" w:eastAsia="Times New Roman" w:hAnsi="Consolas" w:cs="Times New Roman"/>
          <w:color w:val="000000"/>
          <w:kern w:val="0"/>
          <w14:ligatures w14:val="none"/>
        </w:rPr>
        <w:t>, COVAR / (</w:t>
      </w:r>
      <w:proofErr w:type="spellStart"/>
      <w:r w:rsidRPr="00005DA8">
        <w:rPr>
          <w:rFonts w:ascii="Consolas" w:eastAsia="Times New Roman" w:hAnsi="Consolas" w:cs="Times New Roman"/>
          <w:color w:val="000000"/>
          <w:kern w:val="0"/>
          <w14:ligatures w14:val="none"/>
        </w:rPr>
        <w:t>StdDevX</w:t>
      </w:r>
      <w:proofErr w:type="spellEnd"/>
      <w:r w:rsidRPr="00005DA8">
        <w:rPr>
          <w:rFonts w:ascii="Consolas" w:eastAsia="Times New Roman" w:hAnsi="Consolas" w:cs="Times New Roman"/>
          <w:color w:val="000000"/>
          <w:kern w:val="0"/>
          <w14:ligatures w14:val="none"/>
        </w:rPr>
        <w:t xml:space="preserve"> * </w:t>
      </w:r>
      <w:proofErr w:type="spellStart"/>
      <w:r w:rsidRPr="00005DA8">
        <w:rPr>
          <w:rFonts w:ascii="Consolas" w:eastAsia="Times New Roman" w:hAnsi="Consolas" w:cs="Times New Roman"/>
          <w:color w:val="000000"/>
          <w:kern w:val="0"/>
          <w14:ligatures w14:val="none"/>
        </w:rPr>
        <w:t>StdDevY</w:t>
      </w:r>
      <w:proofErr w:type="spellEnd"/>
      <w:r w:rsidRPr="00005DA8">
        <w:rPr>
          <w:rFonts w:ascii="Consolas" w:eastAsia="Times New Roman" w:hAnsi="Consolas" w:cs="Times New Roman"/>
          <w:color w:val="000000"/>
          <w:kern w:val="0"/>
          <w14:ligatures w14:val="none"/>
        </w:rPr>
        <w:t xml:space="preserve">), </w:t>
      </w:r>
      <w:r w:rsidRPr="00005DA8">
        <w:rPr>
          <w:rFonts w:ascii="Consolas" w:eastAsia="Times New Roman" w:hAnsi="Consolas" w:cs="Times New Roman"/>
          <w:color w:val="3165BB"/>
          <w:kern w:val="0"/>
          <w14:ligatures w14:val="none"/>
        </w:rPr>
        <w:t>BLANK</w:t>
      </w:r>
      <w:r w:rsidRPr="00005DA8">
        <w:rPr>
          <w:rFonts w:ascii="Consolas" w:eastAsia="Times New Roman" w:hAnsi="Consolas" w:cs="Times New Roman"/>
          <w:color w:val="000000"/>
          <w:kern w:val="0"/>
          <w14:ligatures w14:val="none"/>
        </w:rPr>
        <w:t>())</w:t>
      </w:r>
    </w:p>
    <w:p w14:paraId="2719F051"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p>
    <w:p w14:paraId="292513CA"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FF"/>
          <w:kern w:val="0"/>
          <w14:ligatures w14:val="none"/>
        </w:rPr>
        <w:t>RETURN</w:t>
      </w:r>
    </w:p>
    <w:p w14:paraId="0E750759" w14:textId="77777777" w:rsidR="00005DA8" w:rsidRPr="00005DA8" w:rsidRDefault="00005DA8" w:rsidP="00885C2C">
      <w:pPr>
        <w:shd w:val="clear" w:color="auto" w:fill="FFFFFF"/>
        <w:spacing w:after="0" w:line="240" w:lineRule="auto"/>
        <w:jc w:val="both"/>
        <w:rPr>
          <w:rFonts w:ascii="Consolas" w:eastAsia="Times New Roman" w:hAnsi="Consolas" w:cs="Times New Roman"/>
          <w:color w:val="000000"/>
          <w:kern w:val="0"/>
          <w14:ligatures w14:val="none"/>
        </w:rPr>
      </w:pPr>
      <w:r w:rsidRPr="00005DA8">
        <w:rPr>
          <w:rFonts w:ascii="Consolas" w:eastAsia="Times New Roman" w:hAnsi="Consolas" w:cs="Times New Roman"/>
          <w:color w:val="000000"/>
          <w:kern w:val="0"/>
          <w14:ligatures w14:val="none"/>
        </w:rPr>
        <w:t>    COR</w:t>
      </w:r>
    </w:p>
    <w:p w14:paraId="68E4218B" w14:textId="77777777" w:rsidR="00005DA8" w:rsidRPr="00D73008" w:rsidRDefault="00005DA8" w:rsidP="00885C2C">
      <w:pPr>
        <w:spacing w:after="0" w:line="240" w:lineRule="auto"/>
        <w:jc w:val="both"/>
        <w:rPr>
          <w:rFonts w:ascii="Consolas" w:hAnsi="Consolas"/>
        </w:rPr>
      </w:pPr>
    </w:p>
    <w:p w14:paraId="0E1400D6" w14:textId="77777777" w:rsidR="00B66057" w:rsidRPr="00D73008" w:rsidRDefault="00B66057" w:rsidP="00885C2C">
      <w:pPr>
        <w:spacing w:after="0" w:line="240" w:lineRule="auto"/>
        <w:jc w:val="both"/>
        <w:rPr>
          <w:rFonts w:ascii="Consolas" w:hAnsi="Consolas"/>
        </w:rPr>
      </w:pPr>
    </w:p>
    <w:p w14:paraId="629BC51F" w14:textId="77777777" w:rsidR="00375792" w:rsidRPr="00D73008" w:rsidRDefault="00375792" w:rsidP="00885C2C">
      <w:pPr>
        <w:spacing w:after="0" w:line="240" w:lineRule="auto"/>
        <w:jc w:val="both"/>
        <w:rPr>
          <w:rFonts w:ascii="Consolas" w:hAnsi="Consolas"/>
        </w:rPr>
      </w:pPr>
    </w:p>
    <w:p w14:paraId="7CD86898" w14:textId="77777777" w:rsidR="00375792" w:rsidRPr="00375792" w:rsidRDefault="00375792" w:rsidP="00375792">
      <w:pPr>
        <w:spacing w:after="0" w:line="240" w:lineRule="auto"/>
        <w:jc w:val="both"/>
        <w:rPr>
          <w:rFonts w:ascii="Consolas" w:hAnsi="Consolas"/>
        </w:rPr>
      </w:pPr>
      <w:r w:rsidRPr="00375792">
        <w:rPr>
          <w:rFonts w:ascii="Consolas" w:hAnsi="Consolas"/>
          <w:b/>
          <w:bCs/>
        </w:rPr>
        <w:t xml:space="preserve">Employee Statistics and Insights at </w:t>
      </w:r>
      <w:proofErr w:type="spellStart"/>
      <w:r w:rsidRPr="00375792">
        <w:rPr>
          <w:rFonts w:ascii="Consolas" w:hAnsi="Consolas"/>
          <w:b/>
          <w:bCs/>
        </w:rPr>
        <w:t>GreenTech</w:t>
      </w:r>
      <w:proofErr w:type="spellEnd"/>
      <w:r w:rsidRPr="00375792">
        <w:rPr>
          <w:rFonts w:ascii="Consolas" w:hAnsi="Consolas"/>
          <w:b/>
          <w:bCs/>
        </w:rPr>
        <w:t xml:space="preserve"> Innovations</w:t>
      </w:r>
    </w:p>
    <w:p w14:paraId="15319C89" w14:textId="27BCCD88" w:rsidR="00375792" w:rsidRPr="00D73008" w:rsidRDefault="00375792" w:rsidP="00375792">
      <w:pPr>
        <w:spacing w:after="0" w:line="240" w:lineRule="auto"/>
        <w:jc w:val="both"/>
        <w:rPr>
          <w:rFonts w:ascii="Consolas" w:hAnsi="Consolas"/>
        </w:rPr>
      </w:pPr>
      <w:r w:rsidRPr="00375792">
        <w:rPr>
          <w:rFonts w:ascii="Consolas" w:hAnsi="Consolas"/>
          <w:b/>
          <w:bCs/>
        </w:rPr>
        <w:lastRenderedPageBreak/>
        <w:t>Employee Demographics and Distribution:</w:t>
      </w:r>
      <w:r w:rsidRPr="00375792">
        <w:rPr>
          <w:rFonts w:ascii="Consolas" w:hAnsi="Consolas"/>
        </w:rPr>
        <w:t xml:space="preserve"> </w:t>
      </w:r>
      <w:proofErr w:type="spellStart"/>
      <w:r w:rsidRPr="00375792">
        <w:rPr>
          <w:rFonts w:ascii="Consolas" w:hAnsi="Consolas"/>
        </w:rPr>
        <w:t>GreenTech</w:t>
      </w:r>
      <w:proofErr w:type="spellEnd"/>
      <w:r w:rsidRPr="00375792">
        <w:rPr>
          <w:rFonts w:ascii="Consolas" w:hAnsi="Consolas"/>
        </w:rPr>
        <w:t xml:space="preserve"> Innovations employs a total of 315 individuals, with the largest department being Production, which accounts for 210 employees, representing a significant 20,900% more than the Executive office, which has the lowest count at just 1 employee. </w:t>
      </w:r>
      <w:r w:rsidRPr="00D73008">
        <w:rPr>
          <w:rFonts w:ascii="Consolas" w:hAnsi="Consolas"/>
        </w:rPr>
        <w:t>Most</w:t>
      </w:r>
      <w:r w:rsidRPr="00375792">
        <w:rPr>
          <w:rFonts w:ascii="Consolas" w:hAnsi="Consolas"/>
        </w:rPr>
        <w:t xml:space="preserve"> employees </w:t>
      </w:r>
      <w:r w:rsidRPr="00D73008">
        <w:rPr>
          <w:rFonts w:ascii="Consolas" w:hAnsi="Consolas"/>
        </w:rPr>
        <w:t>are in</w:t>
      </w:r>
      <w:r w:rsidRPr="00375792">
        <w:rPr>
          <w:rFonts w:ascii="Consolas" w:hAnsi="Consolas"/>
        </w:rPr>
        <w:t xml:space="preserve"> Massachusetts, totaling 277 individuals. The workforce composition includes 178 females and 137 males. In terms of marital status, the majority are single (46.35%), followed by married individuals, while divorced employees constitute a smaller proportion (13.65%). The age distribution shows that 37.14% of employees are between 40-48 years old, and 30.79% are aged between 31-39.</w:t>
      </w:r>
    </w:p>
    <w:p w14:paraId="70CE931B" w14:textId="77777777" w:rsidR="00375792" w:rsidRPr="00375792" w:rsidRDefault="00375792" w:rsidP="00375792">
      <w:pPr>
        <w:spacing w:after="0" w:line="240" w:lineRule="auto"/>
        <w:jc w:val="both"/>
        <w:rPr>
          <w:rFonts w:ascii="Consolas" w:hAnsi="Consolas"/>
        </w:rPr>
      </w:pPr>
    </w:p>
    <w:p w14:paraId="2B4EFD6D" w14:textId="77777777" w:rsidR="00375792" w:rsidRPr="00D73008" w:rsidRDefault="00375792" w:rsidP="00375792">
      <w:pPr>
        <w:spacing w:after="0" w:line="240" w:lineRule="auto"/>
        <w:jc w:val="both"/>
        <w:rPr>
          <w:rFonts w:ascii="Consolas" w:hAnsi="Consolas"/>
        </w:rPr>
      </w:pPr>
      <w:r w:rsidRPr="00375792">
        <w:rPr>
          <w:rFonts w:ascii="Consolas" w:hAnsi="Consolas"/>
          <w:b/>
          <w:bCs/>
        </w:rPr>
        <w:t>Employee Recruitment and Termination:</w:t>
      </w:r>
      <w:r w:rsidRPr="00375792">
        <w:rPr>
          <w:rFonts w:ascii="Consolas" w:hAnsi="Consolas"/>
        </w:rPr>
        <w:t xml:space="preserve"> Indeed is the largest source of recruitment, accounting for 28.25% of all hires across nine different sources, ranging in total employees from 1 to 89. Regarding employment status, 67% of the workforce are active employees, while 33% have either voluntarily left or were terminated.</w:t>
      </w:r>
    </w:p>
    <w:p w14:paraId="07F2094C" w14:textId="77777777" w:rsidR="00375792" w:rsidRPr="00375792" w:rsidRDefault="00375792" w:rsidP="00375792">
      <w:pPr>
        <w:spacing w:after="0" w:line="240" w:lineRule="auto"/>
        <w:jc w:val="both"/>
        <w:rPr>
          <w:rFonts w:ascii="Consolas" w:hAnsi="Consolas"/>
        </w:rPr>
      </w:pPr>
    </w:p>
    <w:p w14:paraId="105D0748" w14:textId="19843ADF" w:rsidR="00375792" w:rsidRPr="00D73008" w:rsidRDefault="00375792" w:rsidP="00375792">
      <w:pPr>
        <w:spacing w:after="0" w:line="240" w:lineRule="auto"/>
        <w:jc w:val="both"/>
        <w:rPr>
          <w:rFonts w:ascii="Consolas" w:hAnsi="Consolas"/>
        </w:rPr>
      </w:pPr>
      <w:r w:rsidRPr="00375792">
        <w:rPr>
          <w:rFonts w:ascii="Consolas" w:hAnsi="Consolas"/>
          <w:b/>
          <w:bCs/>
        </w:rPr>
        <w:t>Educational Qualifications and Engagement:</w:t>
      </w:r>
      <w:r w:rsidRPr="00375792">
        <w:rPr>
          <w:rFonts w:ascii="Consolas" w:hAnsi="Consolas"/>
        </w:rPr>
        <w:t xml:space="preserve"> </w:t>
      </w:r>
      <w:r w:rsidRPr="00D73008">
        <w:rPr>
          <w:rFonts w:ascii="Consolas" w:hAnsi="Consolas"/>
        </w:rPr>
        <w:t>Most</w:t>
      </w:r>
      <w:r w:rsidRPr="00375792">
        <w:rPr>
          <w:rFonts w:ascii="Consolas" w:hAnsi="Consolas"/>
        </w:rPr>
        <w:t xml:space="preserve"> employees hold Diploma degrees (191). Employees with Master's degrees (MSc) exhibit the highest average engagement score at 4.23, which is 4.92% higher than those with High School Diplomas, who have the lowest score at 4.03. Engagement scores vary across all four educational categories from 4.03 to 4.23.</w:t>
      </w:r>
    </w:p>
    <w:p w14:paraId="73706EC9" w14:textId="77777777" w:rsidR="00375792" w:rsidRPr="00375792" w:rsidRDefault="00375792" w:rsidP="00375792">
      <w:pPr>
        <w:spacing w:after="0" w:line="240" w:lineRule="auto"/>
        <w:jc w:val="both"/>
        <w:rPr>
          <w:rFonts w:ascii="Consolas" w:hAnsi="Consolas"/>
        </w:rPr>
      </w:pPr>
    </w:p>
    <w:p w14:paraId="5BED0FF9" w14:textId="77777777" w:rsidR="00375792" w:rsidRPr="00D73008" w:rsidRDefault="00375792" w:rsidP="00375792">
      <w:pPr>
        <w:spacing w:after="0" w:line="240" w:lineRule="auto"/>
        <w:jc w:val="both"/>
        <w:rPr>
          <w:rFonts w:ascii="Consolas" w:hAnsi="Consolas"/>
        </w:rPr>
      </w:pPr>
      <w:r w:rsidRPr="00375792">
        <w:rPr>
          <w:rFonts w:ascii="Consolas" w:hAnsi="Consolas"/>
          <w:b/>
          <w:bCs/>
        </w:rPr>
        <w:t>Gender and Engagement:</w:t>
      </w:r>
      <w:r w:rsidRPr="00375792">
        <w:rPr>
          <w:rFonts w:ascii="Consolas" w:hAnsi="Consolas"/>
        </w:rPr>
        <w:t xml:space="preserve"> Female employees demonstrate slightly higher engagement levels compared to males, with less than a 2% difference.</w:t>
      </w:r>
    </w:p>
    <w:p w14:paraId="285DC360" w14:textId="77777777" w:rsidR="00375792" w:rsidRPr="00375792" w:rsidRDefault="00375792" w:rsidP="00375792">
      <w:pPr>
        <w:spacing w:after="0" w:line="240" w:lineRule="auto"/>
        <w:jc w:val="both"/>
        <w:rPr>
          <w:rFonts w:ascii="Consolas" w:hAnsi="Consolas"/>
        </w:rPr>
      </w:pPr>
    </w:p>
    <w:p w14:paraId="308AB3DA" w14:textId="77777777" w:rsidR="00375792" w:rsidRPr="00D73008" w:rsidRDefault="00375792" w:rsidP="00375792">
      <w:pPr>
        <w:spacing w:after="0" w:line="240" w:lineRule="auto"/>
        <w:jc w:val="both"/>
        <w:rPr>
          <w:rFonts w:ascii="Consolas" w:hAnsi="Consolas"/>
        </w:rPr>
      </w:pPr>
      <w:r w:rsidRPr="00375792">
        <w:rPr>
          <w:rFonts w:ascii="Consolas" w:hAnsi="Consolas"/>
          <w:b/>
          <w:bCs/>
        </w:rPr>
        <w:t>Recruitment Source and Engagement:</w:t>
      </w:r>
      <w:r w:rsidRPr="00375792">
        <w:rPr>
          <w:rFonts w:ascii="Consolas" w:hAnsi="Consolas"/>
        </w:rPr>
        <w:t xml:space="preserve"> Online web applications yield the highest average engagement score at 5.0, which is 26.78% higher than Indeed, the lowest scorer at 3.94. Engagement scores across all recruitment sources range from 3.94 to 5.0, indicating significant variability.</w:t>
      </w:r>
    </w:p>
    <w:p w14:paraId="25798D91" w14:textId="77777777" w:rsidR="00375792" w:rsidRPr="00375792" w:rsidRDefault="00375792" w:rsidP="00375792">
      <w:pPr>
        <w:spacing w:after="0" w:line="240" w:lineRule="auto"/>
        <w:jc w:val="both"/>
        <w:rPr>
          <w:rFonts w:ascii="Consolas" w:hAnsi="Consolas"/>
        </w:rPr>
      </w:pPr>
    </w:p>
    <w:p w14:paraId="5422775A" w14:textId="4CE59984" w:rsidR="00375792" w:rsidRPr="00375792" w:rsidRDefault="00375792" w:rsidP="00375792">
      <w:pPr>
        <w:spacing w:after="0" w:line="240" w:lineRule="auto"/>
        <w:jc w:val="both"/>
        <w:rPr>
          <w:rFonts w:ascii="Consolas" w:hAnsi="Consolas"/>
        </w:rPr>
      </w:pPr>
      <w:r w:rsidRPr="00375792">
        <w:rPr>
          <w:rFonts w:ascii="Consolas" w:hAnsi="Consolas"/>
          <w:b/>
          <w:bCs/>
        </w:rPr>
        <w:t>Performance Metrics:</w:t>
      </w:r>
      <w:r w:rsidRPr="00375792">
        <w:rPr>
          <w:rFonts w:ascii="Consolas" w:hAnsi="Consolas"/>
        </w:rPr>
        <w:t xml:space="preserve"> The average performance score for females stands at 3.99, slightly surpassing males at 3.88. </w:t>
      </w:r>
      <w:r w:rsidRPr="00D73008">
        <w:rPr>
          <w:rFonts w:ascii="Consolas" w:hAnsi="Consolas"/>
        </w:rPr>
        <w:t>June</w:t>
      </w:r>
      <w:r w:rsidRPr="00375792">
        <w:rPr>
          <w:rFonts w:ascii="Consolas" w:hAnsi="Consolas"/>
        </w:rPr>
        <w:t xml:space="preserve"> in 2013 contributed approximately 1.94% to the average performance score. Single employees </w:t>
      </w:r>
      <w:r w:rsidRPr="00D73008">
        <w:rPr>
          <w:rFonts w:ascii="Consolas" w:hAnsi="Consolas"/>
        </w:rPr>
        <w:t>show</w:t>
      </w:r>
      <w:r w:rsidRPr="00375792">
        <w:rPr>
          <w:rFonts w:ascii="Consolas" w:hAnsi="Consolas"/>
        </w:rPr>
        <w:t xml:space="preserve"> a performance score of 3.95, which is higher than that of married (3.89) and divorced (4.07) employees.</w:t>
      </w:r>
    </w:p>
    <w:p w14:paraId="4949AAA3" w14:textId="54BCB565" w:rsidR="00375792" w:rsidRPr="00D73008" w:rsidRDefault="00375792" w:rsidP="00375792">
      <w:pPr>
        <w:spacing w:after="0" w:line="240" w:lineRule="auto"/>
        <w:jc w:val="both"/>
        <w:rPr>
          <w:rFonts w:ascii="Consolas" w:hAnsi="Consolas"/>
        </w:rPr>
      </w:pPr>
      <w:r w:rsidRPr="00375792">
        <w:rPr>
          <w:rFonts w:ascii="Consolas" w:hAnsi="Consolas"/>
          <w:b/>
          <w:bCs/>
        </w:rPr>
        <w:t>Performance by Education and Age:</w:t>
      </w:r>
      <w:r w:rsidRPr="00375792">
        <w:rPr>
          <w:rFonts w:ascii="Consolas" w:hAnsi="Consolas"/>
        </w:rPr>
        <w:t xml:space="preserve"> Employees with MSc degrees also achieve the highest average performance score at 4.23, which is 9.94% higher than those with Diplomas, who have the lowest score at 3.85. Employees aged 49 and above, followed closely by those aged 40-48, </w:t>
      </w:r>
      <w:r w:rsidRPr="00D73008">
        <w:rPr>
          <w:rFonts w:ascii="Consolas" w:hAnsi="Consolas"/>
        </w:rPr>
        <w:t>show</w:t>
      </w:r>
      <w:r w:rsidRPr="00375792">
        <w:rPr>
          <w:rFonts w:ascii="Consolas" w:hAnsi="Consolas"/>
        </w:rPr>
        <w:t xml:space="preserve"> the highest performance. Additionally, employees with 7 and 10 years of service </w:t>
      </w:r>
      <w:r w:rsidRPr="00D73008">
        <w:rPr>
          <w:rFonts w:ascii="Consolas" w:hAnsi="Consolas"/>
        </w:rPr>
        <w:t>show</w:t>
      </w:r>
      <w:r w:rsidRPr="00375792">
        <w:rPr>
          <w:rFonts w:ascii="Consolas" w:hAnsi="Consolas"/>
        </w:rPr>
        <w:t xml:space="preserve"> the highest performance scores.</w:t>
      </w:r>
    </w:p>
    <w:p w14:paraId="5F4CA99A" w14:textId="77777777" w:rsidR="00375792" w:rsidRPr="00375792" w:rsidRDefault="00375792" w:rsidP="00375792">
      <w:pPr>
        <w:spacing w:after="0" w:line="240" w:lineRule="auto"/>
        <w:jc w:val="both"/>
        <w:rPr>
          <w:rFonts w:ascii="Consolas" w:hAnsi="Consolas"/>
        </w:rPr>
      </w:pPr>
    </w:p>
    <w:p w14:paraId="2A23FB1E" w14:textId="5B782A11" w:rsidR="00375792" w:rsidRPr="00D73008" w:rsidRDefault="00375792" w:rsidP="00375792">
      <w:pPr>
        <w:spacing w:after="0" w:line="240" w:lineRule="auto"/>
        <w:jc w:val="both"/>
        <w:rPr>
          <w:rFonts w:ascii="Consolas" w:hAnsi="Consolas"/>
        </w:rPr>
      </w:pPr>
      <w:r w:rsidRPr="00375792">
        <w:rPr>
          <w:rFonts w:ascii="Consolas" w:hAnsi="Consolas"/>
          <w:b/>
          <w:bCs/>
        </w:rPr>
        <w:t>Departmental Performance:</w:t>
      </w:r>
      <w:r w:rsidRPr="00375792">
        <w:rPr>
          <w:rFonts w:ascii="Consolas" w:hAnsi="Consolas"/>
        </w:rPr>
        <w:t xml:space="preserve"> The Administrative offices department </w:t>
      </w:r>
      <w:r w:rsidRPr="00D73008">
        <w:rPr>
          <w:rFonts w:ascii="Consolas" w:hAnsi="Consolas"/>
        </w:rPr>
        <w:t>demonstrates</w:t>
      </w:r>
      <w:r w:rsidRPr="00375792">
        <w:rPr>
          <w:rFonts w:ascii="Consolas" w:hAnsi="Consolas"/>
        </w:rPr>
        <w:t xml:space="preserve"> superior performance compared to other departments. Production and Sales teams have higher employee counts compared to the PIP team.</w:t>
      </w:r>
    </w:p>
    <w:p w14:paraId="5074C3D7" w14:textId="77777777" w:rsidR="00375792" w:rsidRPr="00375792" w:rsidRDefault="00375792" w:rsidP="00375792">
      <w:pPr>
        <w:spacing w:after="0" w:line="240" w:lineRule="auto"/>
        <w:jc w:val="both"/>
        <w:rPr>
          <w:rFonts w:ascii="Consolas" w:hAnsi="Consolas"/>
        </w:rPr>
      </w:pPr>
    </w:p>
    <w:p w14:paraId="416587D0" w14:textId="77777777" w:rsidR="00375792" w:rsidRPr="00375792" w:rsidRDefault="00375792" w:rsidP="00375792">
      <w:pPr>
        <w:spacing w:after="0" w:line="240" w:lineRule="auto"/>
        <w:jc w:val="both"/>
        <w:rPr>
          <w:rFonts w:ascii="Consolas" w:hAnsi="Consolas"/>
        </w:rPr>
      </w:pPr>
      <w:r w:rsidRPr="00375792">
        <w:rPr>
          <w:rFonts w:ascii="Consolas" w:hAnsi="Consolas"/>
          <w:b/>
          <w:bCs/>
        </w:rPr>
        <w:t>Correlations:</w:t>
      </w:r>
      <w:r w:rsidRPr="00375792">
        <w:rPr>
          <w:rFonts w:ascii="Consolas" w:hAnsi="Consolas"/>
        </w:rPr>
        <w:t xml:space="preserve"> There is a low correlation (r=21%) between employee engagement and satisfaction, while employee performance and satisfaction show a moderate to high correlation (r=64%).</w:t>
      </w:r>
    </w:p>
    <w:p w14:paraId="70590335" w14:textId="77777777" w:rsidR="00375792" w:rsidRPr="00D73008" w:rsidRDefault="00375792" w:rsidP="00885C2C">
      <w:pPr>
        <w:spacing w:after="0" w:line="240" w:lineRule="auto"/>
        <w:jc w:val="both"/>
        <w:rPr>
          <w:rFonts w:ascii="Consolas" w:hAnsi="Consolas"/>
        </w:rPr>
      </w:pPr>
    </w:p>
    <w:p w14:paraId="68EB92F0" w14:textId="77777777" w:rsidR="000B331D" w:rsidRPr="00D73008" w:rsidRDefault="000B331D" w:rsidP="00885C2C">
      <w:pPr>
        <w:spacing w:after="0" w:line="240" w:lineRule="auto"/>
        <w:jc w:val="both"/>
        <w:rPr>
          <w:rFonts w:ascii="Consolas" w:hAnsi="Consolas"/>
        </w:rPr>
      </w:pPr>
    </w:p>
    <w:p w14:paraId="76AEB4C5" w14:textId="77777777" w:rsidR="000B331D" w:rsidRPr="00D73008" w:rsidRDefault="000B331D" w:rsidP="00885C2C">
      <w:pPr>
        <w:spacing w:after="0" w:line="240" w:lineRule="auto"/>
        <w:jc w:val="both"/>
        <w:rPr>
          <w:rFonts w:ascii="Consolas" w:hAnsi="Consolas"/>
        </w:rPr>
      </w:pPr>
    </w:p>
    <w:p w14:paraId="0906CD6D" w14:textId="086D6A7C" w:rsidR="000B331D" w:rsidRPr="00D73008" w:rsidRDefault="000B331D" w:rsidP="00885C2C">
      <w:pPr>
        <w:spacing w:after="0" w:line="240" w:lineRule="auto"/>
        <w:jc w:val="both"/>
        <w:rPr>
          <w:rFonts w:ascii="Consolas" w:hAnsi="Consolas"/>
        </w:rPr>
      </w:pPr>
      <w:r w:rsidRPr="00D73008">
        <w:rPr>
          <w:rFonts w:ascii="Consolas" w:hAnsi="Consolas"/>
        </w:rPr>
        <w:t>RECOMMENDATION</w:t>
      </w:r>
    </w:p>
    <w:p w14:paraId="52102CD1" w14:textId="77777777" w:rsidR="00375792" w:rsidRPr="00D73008" w:rsidRDefault="00375792" w:rsidP="00885C2C">
      <w:pPr>
        <w:spacing w:after="0" w:line="240" w:lineRule="auto"/>
        <w:jc w:val="both"/>
        <w:rPr>
          <w:rFonts w:ascii="Consolas" w:hAnsi="Consolas"/>
        </w:rPr>
      </w:pPr>
    </w:p>
    <w:p w14:paraId="25BF2E0D" w14:textId="363EB34C" w:rsidR="00375792" w:rsidRPr="00375792" w:rsidRDefault="00375792" w:rsidP="00375792">
      <w:pPr>
        <w:spacing w:after="0" w:line="240" w:lineRule="auto"/>
        <w:jc w:val="both"/>
        <w:rPr>
          <w:rFonts w:ascii="Consolas" w:hAnsi="Consolas"/>
        </w:rPr>
      </w:pPr>
      <w:r w:rsidRPr="00D73008">
        <w:rPr>
          <w:rFonts w:ascii="Consolas" w:hAnsi="Consolas"/>
        </w:rPr>
        <w:t>B</w:t>
      </w:r>
      <w:r w:rsidRPr="00375792">
        <w:rPr>
          <w:rFonts w:ascii="Consolas" w:hAnsi="Consolas"/>
        </w:rPr>
        <w:t xml:space="preserve">ased on the insights and data from </w:t>
      </w:r>
      <w:proofErr w:type="spellStart"/>
      <w:r w:rsidRPr="00375792">
        <w:rPr>
          <w:rFonts w:ascii="Consolas" w:hAnsi="Consolas"/>
        </w:rPr>
        <w:t>GreenTech</w:t>
      </w:r>
      <w:proofErr w:type="spellEnd"/>
      <w:r w:rsidRPr="00375792">
        <w:rPr>
          <w:rFonts w:ascii="Consolas" w:hAnsi="Consolas"/>
        </w:rPr>
        <w:t xml:space="preserve"> Innovations, here are five key recommendations:</w:t>
      </w:r>
    </w:p>
    <w:p w14:paraId="32566019" w14:textId="77777777" w:rsidR="00375792" w:rsidRPr="00375792" w:rsidRDefault="00375792" w:rsidP="00D73008">
      <w:pPr>
        <w:numPr>
          <w:ilvl w:val="0"/>
          <w:numId w:val="9"/>
        </w:numPr>
        <w:spacing w:after="0" w:line="240" w:lineRule="auto"/>
        <w:jc w:val="both"/>
        <w:rPr>
          <w:rFonts w:ascii="Consolas" w:hAnsi="Consolas"/>
        </w:rPr>
      </w:pPr>
      <w:r w:rsidRPr="00375792">
        <w:rPr>
          <w:rFonts w:ascii="Consolas" w:hAnsi="Consolas"/>
          <w:b/>
          <w:bCs/>
        </w:rPr>
        <w:t>Diversify Recruitment Sources:</w:t>
      </w:r>
      <w:r w:rsidRPr="00375792">
        <w:rPr>
          <w:rFonts w:ascii="Consolas" w:hAnsi="Consolas"/>
        </w:rPr>
        <w:t xml:space="preserve"> While Indeed is a significant source of recruitment, consider diversifying recruitment channels to mitigate dependency and potentially improve engagement. Exploring other effective sources identified could help attract diverse talent pools and enhance overall engagement scores.</w:t>
      </w:r>
    </w:p>
    <w:p w14:paraId="36B15B7A" w14:textId="77777777" w:rsidR="00375792" w:rsidRPr="00375792" w:rsidRDefault="00375792" w:rsidP="00D73008">
      <w:pPr>
        <w:numPr>
          <w:ilvl w:val="0"/>
          <w:numId w:val="9"/>
        </w:numPr>
        <w:spacing w:after="0" w:line="240" w:lineRule="auto"/>
        <w:jc w:val="both"/>
        <w:rPr>
          <w:rFonts w:ascii="Consolas" w:hAnsi="Consolas"/>
        </w:rPr>
      </w:pPr>
      <w:r w:rsidRPr="00375792">
        <w:rPr>
          <w:rFonts w:ascii="Consolas" w:hAnsi="Consolas"/>
          <w:b/>
          <w:bCs/>
        </w:rPr>
        <w:t>Invest in Employee Engagement Initiatives:</w:t>
      </w:r>
      <w:r w:rsidRPr="00375792">
        <w:rPr>
          <w:rFonts w:ascii="Consolas" w:hAnsi="Consolas"/>
        </w:rPr>
        <w:t xml:space="preserve"> Given the varied engagement scores across education levels and recruitment sources, prioritize targeted engagement initiatives. Focus on enhancing engagement strategies for employees with High School Diplomas and those recruited via Indeed, aiming to bridge the gap observed with higher-scoring groups.</w:t>
      </w:r>
    </w:p>
    <w:p w14:paraId="4D0F1A3B" w14:textId="4326AC95" w:rsidR="00375792" w:rsidRPr="00375792" w:rsidRDefault="00375792" w:rsidP="00D73008">
      <w:pPr>
        <w:numPr>
          <w:ilvl w:val="0"/>
          <w:numId w:val="9"/>
        </w:numPr>
        <w:spacing w:after="0" w:line="240" w:lineRule="auto"/>
        <w:jc w:val="both"/>
        <w:rPr>
          <w:rFonts w:ascii="Consolas" w:hAnsi="Consolas"/>
        </w:rPr>
      </w:pPr>
      <w:r w:rsidRPr="00375792">
        <w:rPr>
          <w:rFonts w:ascii="Consolas" w:hAnsi="Consolas"/>
          <w:b/>
          <w:bCs/>
        </w:rPr>
        <w:t>Tailor Development Programs by Age Group:</w:t>
      </w:r>
      <w:r w:rsidRPr="00375792">
        <w:rPr>
          <w:rFonts w:ascii="Consolas" w:hAnsi="Consolas"/>
        </w:rPr>
        <w:t xml:space="preserve"> Recognizing the performance peaks among older employees (aged 49 and above), tailor professional development programs to </w:t>
      </w:r>
      <w:r w:rsidRPr="00D73008">
        <w:rPr>
          <w:rFonts w:ascii="Consolas" w:hAnsi="Consolas"/>
        </w:rPr>
        <w:t>use</w:t>
      </w:r>
      <w:r w:rsidRPr="00375792">
        <w:rPr>
          <w:rFonts w:ascii="Consolas" w:hAnsi="Consolas"/>
        </w:rPr>
        <w:t xml:space="preserve"> their expertise and maintain high performance levels. Similarly, invest in career development opportunities for employees in the 40-48 age bracket to sustain their engagement and performance.</w:t>
      </w:r>
    </w:p>
    <w:p w14:paraId="576E2B24" w14:textId="77777777" w:rsidR="00375792" w:rsidRPr="00375792" w:rsidRDefault="00375792" w:rsidP="00D73008">
      <w:pPr>
        <w:numPr>
          <w:ilvl w:val="0"/>
          <w:numId w:val="9"/>
        </w:numPr>
        <w:spacing w:after="0" w:line="240" w:lineRule="auto"/>
        <w:jc w:val="both"/>
        <w:rPr>
          <w:rFonts w:ascii="Consolas" w:hAnsi="Consolas"/>
        </w:rPr>
      </w:pPr>
      <w:r w:rsidRPr="00375792">
        <w:rPr>
          <w:rFonts w:ascii="Consolas" w:hAnsi="Consolas"/>
          <w:b/>
          <w:bCs/>
        </w:rPr>
        <w:t>Enhance Gender-specific Engagement Strategies:</w:t>
      </w:r>
      <w:r w:rsidRPr="00375792">
        <w:rPr>
          <w:rFonts w:ascii="Consolas" w:hAnsi="Consolas"/>
        </w:rPr>
        <w:t xml:space="preserve"> While female employees show marginally higher engagement levels, consider implementing gender-specific engagement strategies to further boost satisfaction and performance. Conducting gender-focused engagement surveys and adjusting policies accordingly could help address any potential disparities.</w:t>
      </w:r>
    </w:p>
    <w:p w14:paraId="3879D886" w14:textId="77777777" w:rsidR="00375792" w:rsidRPr="00375792" w:rsidRDefault="00375792" w:rsidP="00D73008">
      <w:pPr>
        <w:numPr>
          <w:ilvl w:val="0"/>
          <w:numId w:val="9"/>
        </w:numPr>
        <w:spacing w:after="0" w:line="240" w:lineRule="auto"/>
        <w:jc w:val="both"/>
        <w:rPr>
          <w:rFonts w:ascii="Consolas" w:hAnsi="Consolas"/>
        </w:rPr>
      </w:pPr>
      <w:r w:rsidRPr="00375792">
        <w:rPr>
          <w:rFonts w:ascii="Consolas" w:hAnsi="Consolas"/>
          <w:b/>
          <w:bCs/>
        </w:rPr>
        <w:t>Strengthen Departmental Performance Management:</w:t>
      </w:r>
      <w:r w:rsidRPr="00375792">
        <w:rPr>
          <w:rFonts w:ascii="Consolas" w:hAnsi="Consolas"/>
        </w:rPr>
        <w:t xml:space="preserve"> Given the Administrative offices' outperformance, analyze and replicate successful practices across other departments. Implement robust performance management frameworks tailored to each department's unique dynamics to foster consistency in achieving organizational goals.</w:t>
      </w:r>
    </w:p>
    <w:p w14:paraId="573DB891" w14:textId="77777777" w:rsidR="00375792" w:rsidRPr="00D73008" w:rsidRDefault="00375792" w:rsidP="00375792">
      <w:pPr>
        <w:spacing w:after="0" w:line="240" w:lineRule="auto"/>
        <w:jc w:val="both"/>
        <w:rPr>
          <w:rFonts w:ascii="Consolas" w:hAnsi="Consolas"/>
        </w:rPr>
      </w:pPr>
    </w:p>
    <w:p w14:paraId="35745B5B" w14:textId="5E96B8D5" w:rsidR="00375792" w:rsidRPr="00375792" w:rsidRDefault="00375792" w:rsidP="00375792">
      <w:pPr>
        <w:spacing w:after="0" w:line="240" w:lineRule="auto"/>
        <w:jc w:val="both"/>
        <w:rPr>
          <w:rFonts w:ascii="Consolas" w:hAnsi="Consolas"/>
        </w:rPr>
      </w:pPr>
      <w:r w:rsidRPr="00375792">
        <w:rPr>
          <w:rFonts w:ascii="Consolas" w:hAnsi="Consolas"/>
        </w:rPr>
        <w:t xml:space="preserve">These recommendations aim to capitalize on strengths, address disparities, and foster a more engaged and high-performing workforce at </w:t>
      </w:r>
      <w:proofErr w:type="spellStart"/>
      <w:r w:rsidRPr="00375792">
        <w:rPr>
          <w:rFonts w:ascii="Consolas" w:hAnsi="Consolas"/>
        </w:rPr>
        <w:t>GreenTech</w:t>
      </w:r>
      <w:proofErr w:type="spellEnd"/>
      <w:r w:rsidRPr="00375792">
        <w:rPr>
          <w:rFonts w:ascii="Consolas" w:hAnsi="Consolas"/>
        </w:rPr>
        <w:t xml:space="preserve"> Innovations.</w:t>
      </w:r>
    </w:p>
    <w:p w14:paraId="4E5E7096" w14:textId="77777777" w:rsidR="00375792" w:rsidRPr="00D73008" w:rsidRDefault="00375792" w:rsidP="00885C2C">
      <w:pPr>
        <w:spacing w:after="0" w:line="240" w:lineRule="auto"/>
        <w:jc w:val="both"/>
        <w:rPr>
          <w:rFonts w:ascii="Consolas" w:hAnsi="Consolas"/>
        </w:rPr>
      </w:pPr>
    </w:p>
    <w:p w14:paraId="41E23B98" w14:textId="77777777" w:rsidR="00375792" w:rsidRPr="00D73008" w:rsidRDefault="00375792" w:rsidP="00885C2C">
      <w:pPr>
        <w:spacing w:after="0" w:line="240" w:lineRule="auto"/>
        <w:jc w:val="both"/>
        <w:rPr>
          <w:rFonts w:ascii="Consolas" w:hAnsi="Consolas"/>
        </w:rPr>
      </w:pPr>
    </w:p>
    <w:p w14:paraId="319BAA2D" w14:textId="7E86610E" w:rsidR="00273F11" w:rsidRPr="00D73008" w:rsidRDefault="00273F11" w:rsidP="0030639F">
      <w:pPr>
        <w:spacing w:after="0" w:line="240" w:lineRule="auto"/>
        <w:rPr>
          <w:rFonts w:ascii="Consolas" w:hAnsi="Consolas"/>
        </w:rPr>
      </w:pPr>
      <w:r w:rsidRPr="00D73008">
        <w:rPr>
          <w:rFonts w:ascii="Consolas" w:hAnsi="Consolas"/>
        </w:rPr>
        <w:t>Data Source: https://</w:t>
      </w:r>
      <w:r w:rsidRPr="00D73008">
        <w:rPr>
          <w:rFonts w:ascii="Consolas" w:hAnsi="Consolas"/>
        </w:rPr>
        <w:t>amdari.io</w:t>
      </w:r>
    </w:p>
    <w:p w14:paraId="5283DA44" w14:textId="01A97E2D" w:rsidR="00B66057" w:rsidRPr="00D73008" w:rsidRDefault="00273F11" w:rsidP="0030639F">
      <w:pPr>
        <w:spacing w:after="0" w:line="240" w:lineRule="auto"/>
        <w:rPr>
          <w:rFonts w:ascii="Consolas" w:hAnsi="Consolas"/>
          <w:lang w:val="nb-NO"/>
        </w:rPr>
      </w:pPr>
      <w:r w:rsidRPr="00D73008">
        <w:rPr>
          <w:rFonts w:ascii="Consolas" w:hAnsi="Consolas"/>
          <w:lang w:val="nb-NO"/>
        </w:rPr>
        <w:t>Data Analyst: Kamaldeen O Omosanya (</w:t>
      </w:r>
      <w:hyperlink r:id="rId5" w:history="1">
        <w:r w:rsidR="00885C2C" w:rsidRPr="00D73008">
          <w:rPr>
            <w:rStyle w:val="Hyperlink"/>
            <w:rFonts w:ascii="Consolas" w:hAnsi="Consolas"/>
            <w:lang w:val="nb-NO"/>
          </w:rPr>
          <w:t>https://github.com/Geodatadetectve?tab=repositories</w:t>
        </w:r>
      </w:hyperlink>
      <w:r w:rsidRPr="00D73008">
        <w:rPr>
          <w:rFonts w:ascii="Consolas" w:hAnsi="Consolas"/>
          <w:lang w:val="nb-NO"/>
        </w:rPr>
        <w:t>)</w:t>
      </w:r>
    </w:p>
    <w:p w14:paraId="5A3B9495" w14:textId="77777777" w:rsidR="00885C2C" w:rsidRPr="00D73008" w:rsidRDefault="00885C2C" w:rsidP="00885C2C">
      <w:pPr>
        <w:spacing w:after="0" w:line="240" w:lineRule="auto"/>
        <w:jc w:val="both"/>
        <w:rPr>
          <w:rFonts w:ascii="Consolas" w:hAnsi="Consolas"/>
          <w:lang w:val="nb-NO"/>
        </w:rPr>
      </w:pPr>
    </w:p>
    <w:sectPr w:rsidR="00885C2C" w:rsidRPr="00D73008" w:rsidSect="00885C2C">
      <w:pgSz w:w="11906" w:h="16838" w:code="9"/>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121"/>
    <w:multiLevelType w:val="multilevel"/>
    <w:tmpl w:val="A106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F5388"/>
    <w:multiLevelType w:val="multilevel"/>
    <w:tmpl w:val="9B7ED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FB3DE8"/>
    <w:multiLevelType w:val="multilevel"/>
    <w:tmpl w:val="75B0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C46C7D"/>
    <w:multiLevelType w:val="multilevel"/>
    <w:tmpl w:val="6EB21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E549A4"/>
    <w:multiLevelType w:val="multilevel"/>
    <w:tmpl w:val="9494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90A9A"/>
    <w:multiLevelType w:val="multilevel"/>
    <w:tmpl w:val="9FCAB62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65995839"/>
    <w:multiLevelType w:val="hybridMultilevel"/>
    <w:tmpl w:val="8EE68DE4"/>
    <w:lvl w:ilvl="0" w:tplc="50400FF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BDB0EF3"/>
    <w:multiLevelType w:val="multilevel"/>
    <w:tmpl w:val="49E2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F468B6"/>
    <w:multiLevelType w:val="multilevel"/>
    <w:tmpl w:val="A2BA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078475">
    <w:abstractNumId w:val="4"/>
  </w:num>
  <w:num w:numId="2" w16cid:durableId="988289268">
    <w:abstractNumId w:val="7"/>
  </w:num>
  <w:num w:numId="3" w16cid:durableId="2053965936">
    <w:abstractNumId w:val="8"/>
  </w:num>
  <w:num w:numId="4" w16cid:durableId="1788814403">
    <w:abstractNumId w:val="3"/>
  </w:num>
  <w:num w:numId="5" w16cid:durableId="65884461">
    <w:abstractNumId w:val="6"/>
  </w:num>
  <w:num w:numId="6" w16cid:durableId="1816144570">
    <w:abstractNumId w:val="0"/>
  </w:num>
  <w:num w:numId="7" w16cid:durableId="1196967126">
    <w:abstractNumId w:val="1"/>
  </w:num>
  <w:num w:numId="8" w16cid:durableId="807894094">
    <w:abstractNumId w:val="2"/>
  </w:num>
  <w:num w:numId="9" w16cid:durableId="15407809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B81"/>
    <w:rsid w:val="00005DA8"/>
    <w:rsid w:val="00087F5D"/>
    <w:rsid w:val="000B331D"/>
    <w:rsid w:val="00137258"/>
    <w:rsid w:val="00273F11"/>
    <w:rsid w:val="002A3778"/>
    <w:rsid w:val="0030639F"/>
    <w:rsid w:val="00375792"/>
    <w:rsid w:val="00486484"/>
    <w:rsid w:val="004D3B18"/>
    <w:rsid w:val="005A2B45"/>
    <w:rsid w:val="006C5A56"/>
    <w:rsid w:val="007A2973"/>
    <w:rsid w:val="00840522"/>
    <w:rsid w:val="00885C2C"/>
    <w:rsid w:val="008D3441"/>
    <w:rsid w:val="00985185"/>
    <w:rsid w:val="00A50B81"/>
    <w:rsid w:val="00A76E05"/>
    <w:rsid w:val="00AD62D6"/>
    <w:rsid w:val="00B66057"/>
    <w:rsid w:val="00C117D4"/>
    <w:rsid w:val="00C6226B"/>
    <w:rsid w:val="00D21FE8"/>
    <w:rsid w:val="00D73008"/>
    <w:rsid w:val="00E94B1C"/>
    <w:rsid w:val="00F14250"/>
    <w:rsid w:val="00F7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89EC"/>
  <w15:chartTrackingRefBased/>
  <w15:docId w15:val="{73F8E96C-2830-4DB3-95A2-498CD603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C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85C2C"/>
  </w:style>
  <w:style w:type="character" w:styleId="Hyperlink">
    <w:name w:val="Hyperlink"/>
    <w:basedOn w:val="DefaultParagraphFont"/>
    <w:uiPriority w:val="99"/>
    <w:unhideWhenUsed/>
    <w:rsid w:val="00885C2C"/>
    <w:rPr>
      <w:color w:val="0563C1" w:themeColor="hyperlink"/>
      <w:u w:val="single"/>
    </w:rPr>
  </w:style>
  <w:style w:type="character" w:styleId="UnresolvedMention">
    <w:name w:val="Unresolved Mention"/>
    <w:basedOn w:val="DefaultParagraphFont"/>
    <w:uiPriority w:val="99"/>
    <w:semiHidden/>
    <w:unhideWhenUsed/>
    <w:rsid w:val="00885C2C"/>
    <w:rPr>
      <w:color w:val="605E5C"/>
      <w:shd w:val="clear" w:color="auto" w:fill="E1DFDD"/>
    </w:rPr>
  </w:style>
  <w:style w:type="paragraph" w:styleId="ListParagraph">
    <w:name w:val="List Paragraph"/>
    <w:basedOn w:val="Normal"/>
    <w:uiPriority w:val="34"/>
    <w:qFormat/>
    <w:rsid w:val="00885C2C"/>
    <w:pPr>
      <w:ind w:left="720"/>
      <w:contextualSpacing/>
    </w:pPr>
  </w:style>
  <w:style w:type="character" w:styleId="Strong">
    <w:name w:val="Strong"/>
    <w:basedOn w:val="DefaultParagraphFont"/>
    <w:uiPriority w:val="22"/>
    <w:qFormat/>
    <w:rsid w:val="00D73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3998">
      <w:bodyDiv w:val="1"/>
      <w:marLeft w:val="0"/>
      <w:marRight w:val="0"/>
      <w:marTop w:val="0"/>
      <w:marBottom w:val="0"/>
      <w:divBdr>
        <w:top w:val="none" w:sz="0" w:space="0" w:color="auto"/>
        <w:left w:val="none" w:sz="0" w:space="0" w:color="auto"/>
        <w:bottom w:val="none" w:sz="0" w:space="0" w:color="auto"/>
        <w:right w:val="none" w:sz="0" w:space="0" w:color="auto"/>
      </w:divBdr>
      <w:divsChild>
        <w:div w:id="39746976">
          <w:marLeft w:val="0"/>
          <w:marRight w:val="0"/>
          <w:marTop w:val="0"/>
          <w:marBottom w:val="0"/>
          <w:divBdr>
            <w:top w:val="none" w:sz="0" w:space="0" w:color="auto"/>
            <w:left w:val="none" w:sz="0" w:space="0" w:color="auto"/>
            <w:bottom w:val="none" w:sz="0" w:space="0" w:color="auto"/>
            <w:right w:val="none" w:sz="0" w:space="0" w:color="auto"/>
          </w:divBdr>
          <w:divsChild>
            <w:div w:id="859202713">
              <w:marLeft w:val="0"/>
              <w:marRight w:val="0"/>
              <w:marTop w:val="0"/>
              <w:marBottom w:val="0"/>
              <w:divBdr>
                <w:top w:val="none" w:sz="0" w:space="0" w:color="auto"/>
                <w:left w:val="none" w:sz="0" w:space="0" w:color="auto"/>
                <w:bottom w:val="none" w:sz="0" w:space="0" w:color="auto"/>
                <w:right w:val="none" w:sz="0" w:space="0" w:color="auto"/>
              </w:divBdr>
            </w:div>
            <w:div w:id="1713767901">
              <w:marLeft w:val="0"/>
              <w:marRight w:val="0"/>
              <w:marTop w:val="0"/>
              <w:marBottom w:val="0"/>
              <w:divBdr>
                <w:top w:val="none" w:sz="0" w:space="0" w:color="auto"/>
                <w:left w:val="none" w:sz="0" w:space="0" w:color="auto"/>
                <w:bottom w:val="none" w:sz="0" w:space="0" w:color="auto"/>
                <w:right w:val="none" w:sz="0" w:space="0" w:color="auto"/>
              </w:divBdr>
            </w:div>
            <w:div w:id="111175546">
              <w:marLeft w:val="0"/>
              <w:marRight w:val="0"/>
              <w:marTop w:val="0"/>
              <w:marBottom w:val="0"/>
              <w:divBdr>
                <w:top w:val="none" w:sz="0" w:space="0" w:color="auto"/>
                <w:left w:val="none" w:sz="0" w:space="0" w:color="auto"/>
                <w:bottom w:val="none" w:sz="0" w:space="0" w:color="auto"/>
                <w:right w:val="none" w:sz="0" w:space="0" w:color="auto"/>
              </w:divBdr>
            </w:div>
            <w:div w:id="1427573658">
              <w:marLeft w:val="0"/>
              <w:marRight w:val="0"/>
              <w:marTop w:val="0"/>
              <w:marBottom w:val="0"/>
              <w:divBdr>
                <w:top w:val="none" w:sz="0" w:space="0" w:color="auto"/>
                <w:left w:val="none" w:sz="0" w:space="0" w:color="auto"/>
                <w:bottom w:val="none" w:sz="0" w:space="0" w:color="auto"/>
                <w:right w:val="none" w:sz="0" w:space="0" w:color="auto"/>
              </w:divBdr>
            </w:div>
            <w:div w:id="667054743">
              <w:marLeft w:val="0"/>
              <w:marRight w:val="0"/>
              <w:marTop w:val="0"/>
              <w:marBottom w:val="0"/>
              <w:divBdr>
                <w:top w:val="none" w:sz="0" w:space="0" w:color="auto"/>
                <w:left w:val="none" w:sz="0" w:space="0" w:color="auto"/>
                <w:bottom w:val="none" w:sz="0" w:space="0" w:color="auto"/>
                <w:right w:val="none" w:sz="0" w:space="0" w:color="auto"/>
              </w:divBdr>
            </w:div>
            <w:div w:id="1186017977">
              <w:marLeft w:val="0"/>
              <w:marRight w:val="0"/>
              <w:marTop w:val="0"/>
              <w:marBottom w:val="0"/>
              <w:divBdr>
                <w:top w:val="none" w:sz="0" w:space="0" w:color="auto"/>
                <w:left w:val="none" w:sz="0" w:space="0" w:color="auto"/>
                <w:bottom w:val="none" w:sz="0" w:space="0" w:color="auto"/>
                <w:right w:val="none" w:sz="0" w:space="0" w:color="auto"/>
              </w:divBdr>
            </w:div>
            <w:div w:id="1792043321">
              <w:marLeft w:val="0"/>
              <w:marRight w:val="0"/>
              <w:marTop w:val="0"/>
              <w:marBottom w:val="0"/>
              <w:divBdr>
                <w:top w:val="none" w:sz="0" w:space="0" w:color="auto"/>
                <w:left w:val="none" w:sz="0" w:space="0" w:color="auto"/>
                <w:bottom w:val="none" w:sz="0" w:space="0" w:color="auto"/>
                <w:right w:val="none" w:sz="0" w:space="0" w:color="auto"/>
              </w:divBdr>
            </w:div>
            <w:div w:id="1270547668">
              <w:marLeft w:val="0"/>
              <w:marRight w:val="0"/>
              <w:marTop w:val="0"/>
              <w:marBottom w:val="0"/>
              <w:divBdr>
                <w:top w:val="none" w:sz="0" w:space="0" w:color="auto"/>
                <w:left w:val="none" w:sz="0" w:space="0" w:color="auto"/>
                <w:bottom w:val="none" w:sz="0" w:space="0" w:color="auto"/>
                <w:right w:val="none" w:sz="0" w:space="0" w:color="auto"/>
              </w:divBdr>
            </w:div>
            <w:div w:id="1206017775">
              <w:marLeft w:val="0"/>
              <w:marRight w:val="0"/>
              <w:marTop w:val="0"/>
              <w:marBottom w:val="0"/>
              <w:divBdr>
                <w:top w:val="none" w:sz="0" w:space="0" w:color="auto"/>
                <w:left w:val="none" w:sz="0" w:space="0" w:color="auto"/>
                <w:bottom w:val="none" w:sz="0" w:space="0" w:color="auto"/>
                <w:right w:val="none" w:sz="0" w:space="0" w:color="auto"/>
              </w:divBdr>
            </w:div>
            <w:div w:id="323901627">
              <w:marLeft w:val="0"/>
              <w:marRight w:val="0"/>
              <w:marTop w:val="0"/>
              <w:marBottom w:val="0"/>
              <w:divBdr>
                <w:top w:val="none" w:sz="0" w:space="0" w:color="auto"/>
                <w:left w:val="none" w:sz="0" w:space="0" w:color="auto"/>
                <w:bottom w:val="none" w:sz="0" w:space="0" w:color="auto"/>
                <w:right w:val="none" w:sz="0" w:space="0" w:color="auto"/>
              </w:divBdr>
            </w:div>
            <w:div w:id="530800915">
              <w:marLeft w:val="0"/>
              <w:marRight w:val="0"/>
              <w:marTop w:val="0"/>
              <w:marBottom w:val="0"/>
              <w:divBdr>
                <w:top w:val="none" w:sz="0" w:space="0" w:color="auto"/>
                <w:left w:val="none" w:sz="0" w:space="0" w:color="auto"/>
                <w:bottom w:val="none" w:sz="0" w:space="0" w:color="auto"/>
                <w:right w:val="none" w:sz="0" w:space="0" w:color="auto"/>
              </w:divBdr>
            </w:div>
            <w:div w:id="828788054">
              <w:marLeft w:val="0"/>
              <w:marRight w:val="0"/>
              <w:marTop w:val="0"/>
              <w:marBottom w:val="0"/>
              <w:divBdr>
                <w:top w:val="none" w:sz="0" w:space="0" w:color="auto"/>
                <w:left w:val="none" w:sz="0" w:space="0" w:color="auto"/>
                <w:bottom w:val="none" w:sz="0" w:space="0" w:color="auto"/>
                <w:right w:val="none" w:sz="0" w:space="0" w:color="auto"/>
              </w:divBdr>
            </w:div>
            <w:div w:id="2052344290">
              <w:marLeft w:val="0"/>
              <w:marRight w:val="0"/>
              <w:marTop w:val="0"/>
              <w:marBottom w:val="0"/>
              <w:divBdr>
                <w:top w:val="none" w:sz="0" w:space="0" w:color="auto"/>
                <w:left w:val="none" w:sz="0" w:space="0" w:color="auto"/>
                <w:bottom w:val="none" w:sz="0" w:space="0" w:color="auto"/>
                <w:right w:val="none" w:sz="0" w:space="0" w:color="auto"/>
              </w:divBdr>
            </w:div>
            <w:div w:id="1859585034">
              <w:marLeft w:val="0"/>
              <w:marRight w:val="0"/>
              <w:marTop w:val="0"/>
              <w:marBottom w:val="0"/>
              <w:divBdr>
                <w:top w:val="none" w:sz="0" w:space="0" w:color="auto"/>
                <w:left w:val="none" w:sz="0" w:space="0" w:color="auto"/>
                <w:bottom w:val="none" w:sz="0" w:space="0" w:color="auto"/>
                <w:right w:val="none" w:sz="0" w:space="0" w:color="auto"/>
              </w:divBdr>
            </w:div>
            <w:div w:id="159663965">
              <w:marLeft w:val="0"/>
              <w:marRight w:val="0"/>
              <w:marTop w:val="0"/>
              <w:marBottom w:val="0"/>
              <w:divBdr>
                <w:top w:val="none" w:sz="0" w:space="0" w:color="auto"/>
                <w:left w:val="none" w:sz="0" w:space="0" w:color="auto"/>
                <w:bottom w:val="none" w:sz="0" w:space="0" w:color="auto"/>
                <w:right w:val="none" w:sz="0" w:space="0" w:color="auto"/>
              </w:divBdr>
            </w:div>
            <w:div w:id="1564753780">
              <w:marLeft w:val="0"/>
              <w:marRight w:val="0"/>
              <w:marTop w:val="0"/>
              <w:marBottom w:val="0"/>
              <w:divBdr>
                <w:top w:val="none" w:sz="0" w:space="0" w:color="auto"/>
                <w:left w:val="none" w:sz="0" w:space="0" w:color="auto"/>
                <w:bottom w:val="none" w:sz="0" w:space="0" w:color="auto"/>
                <w:right w:val="none" w:sz="0" w:space="0" w:color="auto"/>
              </w:divBdr>
            </w:div>
            <w:div w:id="1677269664">
              <w:marLeft w:val="0"/>
              <w:marRight w:val="0"/>
              <w:marTop w:val="0"/>
              <w:marBottom w:val="0"/>
              <w:divBdr>
                <w:top w:val="none" w:sz="0" w:space="0" w:color="auto"/>
                <w:left w:val="none" w:sz="0" w:space="0" w:color="auto"/>
                <w:bottom w:val="none" w:sz="0" w:space="0" w:color="auto"/>
                <w:right w:val="none" w:sz="0" w:space="0" w:color="auto"/>
              </w:divBdr>
            </w:div>
            <w:div w:id="1833183249">
              <w:marLeft w:val="0"/>
              <w:marRight w:val="0"/>
              <w:marTop w:val="0"/>
              <w:marBottom w:val="0"/>
              <w:divBdr>
                <w:top w:val="none" w:sz="0" w:space="0" w:color="auto"/>
                <w:left w:val="none" w:sz="0" w:space="0" w:color="auto"/>
                <w:bottom w:val="none" w:sz="0" w:space="0" w:color="auto"/>
                <w:right w:val="none" w:sz="0" w:space="0" w:color="auto"/>
              </w:divBdr>
            </w:div>
            <w:div w:id="703096302">
              <w:marLeft w:val="0"/>
              <w:marRight w:val="0"/>
              <w:marTop w:val="0"/>
              <w:marBottom w:val="0"/>
              <w:divBdr>
                <w:top w:val="none" w:sz="0" w:space="0" w:color="auto"/>
                <w:left w:val="none" w:sz="0" w:space="0" w:color="auto"/>
                <w:bottom w:val="none" w:sz="0" w:space="0" w:color="auto"/>
                <w:right w:val="none" w:sz="0" w:space="0" w:color="auto"/>
              </w:divBdr>
            </w:div>
            <w:div w:id="102655160">
              <w:marLeft w:val="0"/>
              <w:marRight w:val="0"/>
              <w:marTop w:val="0"/>
              <w:marBottom w:val="0"/>
              <w:divBdr>
                <w:top w:val="none" w:sz="0" w:space="0" w:color="auto"/>
                <w:left w:val="none" w:sz="0" w:space="0" w:color="auto"/>
                <w:bottom w:val="none" w:sz="0" w:space="0" w:color="auto"/>
                <w:right w:val="none" w:sz="0" w:space="0" w:color="auto"/>
              </w:divBdr>
            </w:div>
            <w:div w:id="1716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0492">
      <w:bodyDiv w:val="1"/>
      <w:marLeft w:val="0"/>
      <w:marRight w:val="0"/>
      <w:marTop w:val="0"/>
      <w:marBottom w:val="0"/>
      <w:divBdr>
        <w:top w:val="none" w:sz="0" w:space="0" w:color="auto"/>
        <w:left w:val="none" w:sz="0" w:space="0" w:color="auto"/>
        <w:bottom w:val="none" w:sz="0" w:space="0" w:color="auto"/>
        <w:right w:val="none" w:sz="0" w:space="0" w:color="auto"/>
      </w:divBdr>
    </w:div>
    <w:div w:id="850030827">
      <w:bodyDiv w:val="1"/>
      <w:marLeft w:val="0"/>
      <w:marRight w:val="0"/>
      <w:marTop w:val="0"/>
      <w:marBottom w:val="0"/>
      <w:divBdr>
        <w:top w:val="none" w:sz="0" w:space="0" w:color="auto"/>
        <w:left w:val="none" w:sz="0" w:space="0" w:color="auto"/>
        <w:bottom w:val="none" w:sz="0" w:space="0" w:color="auto"/>
        <w:right w:val="none" w:sz="0" w:space="0" w:color="auto"/>
      </w:divBdr>
      <w:divsChild>
        <w:div w:id="96560743">
          <w:marLeft w:val="0"/>
          <w:marRight w:val="0"/>
          <w:marTop w:val="0"/>
          <w:marBottom w:val="0"/>
          <w:divBdr>
            <w:top w:val="none" w:sz="0" w:space="0" w:color="auto"/>
            <w:left w:val="none" w:sz="0" w:space="0" w:color="auto"/>
            <w:bottom w:val="none" w:sz="0" w:space="0" w:color="auto"/>
            <w:right w:val="none" w:sz="0" w:space="0" w:color="auto"/>
          </w:divBdr>
          <w:divsChild>
            <w:div w:id="455684864">
              <w:marLeft w:val="0"/>
              <w:marRight w:val="0"/>
              <w:marTop w:val="0"/>
              <w:marBottom w:val="0"/>
              <w:divBdr>
                <w:top w:val="none" w:sz="0" w:space="0" w:color="auto"/>
                <w:left w:val="none" w:sz="0" w:space="0" w:color="auto"/>
                <w:bottom w:val="none" w:sz="0" w:space="0" w:color="auto"/>
                <w:right w:val="none" w:sz="0" w:space="0" w:color="auto"/>
              </w:divBdr>
            </w:div>
            <w:div w:id="298731950">
              <w:marLeft w:val="0"/>
              <w:marRight w:val="0"/>
              <w:marTop w:val="0"/>
              <w:marBottom w:val="0"/>
              <w:divBdr>
                <w:top w:val="none" w:sz="0" w:space="0" w:color="auto"/>
                <w:left w:val="none" w:sz="0" w:space="0" w:color="auto"/>
                <w:bottom w:val="none" w:sz="0" w:space="0" w:color="auto"/>
                <w:right w:val="none" w:sz="0" w:space="0" w:color="auto"/>
              </w:divBdr>
            </w:div>
            <w:div w:id="594216570">
              <w:marLeft w:val="0"/>
              <w:marRight w:val="0"/>
              <w:marTop w:val="0"/>
              <w:marBottom w:val="0"/>
              <w:divBdr>
                <w:top w:val="none" w:sz="0" w:space="0" w:color="auto"/>
                <w:left w:val="none" w:sz="0" w:space="0" w:color="auto"/>
                <w:bottom w:val="none" w:sz="0" w:space="0" w:color="auto"/>
                <w:right w:val="none" w:sz="0" w:space="0" w:color="auto"/>
              </w:divBdr>
            </w:div>
            <w:div w:id="1901744894">
              <w:marLeft w:val="0"/>
              <w:marRight w:val="0"/>
              <w:marTop w:val="0"/>
              <w:marBottom w:val="0"/>
              <w:divBdr>
                <w:top w:val="none" w:sz="0" w:space="0" w:color="auto"/>
                <w:left w:val="none" w:sz="0" w:space="0" w:color="auto"/>
                <w:bottom w:val="none" w:sz="0" w:space="0" w:color="auto"/>
                <w:right w:val="none" w:sz="0" w:space="0" w:color="auto"/>
              </w:divBdr>
            </w:div>
            <w:div w:id="2058964732">
              <w:marLeft w:val="0"/>
              <w:marRight w:val="0"/>
              <w:marTop w:val="0"/>
              <w:marBottom w:val="0"/>
              <w:divBdr>
                <w:top w:val="none" w:sz="0" w:space="0" w:color="auto"/>
                <w:left w:val="none" w:sz="0" w:space="0" w:color="auto"/>
                <w:bottom w:val="none" w:sz="0" w:space="0" w:color="auto"/>
                <w:right w:val="none" w:sz="0" w:space="0" w:color="auto"/>
              </w:divBdr>
            </w:div>
            <w:div w:id="692611004">
              <w:marLeft w:val="0"/>
              <w:marRight w:val="0"/>
              <w:marTop w:val="0"/>
              <w:marBottom w:val="0"/>
              <w:divBdr>
                <w:top w:val="none" w:sz="0" w:space="0" w:color="auto"/>
                <w:left w:val="none" w:sz="0" w:space="0" w:color="auto"/>
                <w:bottom w:val="none" w:sz="0" w:space="0" w:color="auto"/>
                <w:right w:val="none" w:sz="0" w:space="0" w:color="auto"/>
              </w:divBdr>
            </w:div>
            <w:div w:id="1161845219">
              <w:marLeft w:val="0"/>
              <w:marRight w:val="0"/>
              <w:marTop w:val="0"/>
              <w:marBottom w:val="0"/>
              <w:divBdr>
                <w:top w:val="none" w:sz="0" w:space="0" w:color="auto"/>
                <w:left w:val="none" w:sz="0" w:space="0" w:color="auto"/>
                <w:bottom w:val="none" w:sz="0" w:space="0" w:color="auto"/>
                <w:right w:val="none" w:sz="0" w:space="0" w:color="auto"/>
              </w:divBdr>
            </w:div>
            <w:div w:id="2119063567">
              <w:marLeft w:val="0"/>
              <w:marRight w:val="0"/>
              <w:marTop w:val="0"/>
              <w:marBottom w:val="0"/>
              <w:divBdr>
                <w:top w:val="none" w:sz="0" w:space="0" w:color="auto"/>
                <w:left w:val="none" w:sz="0" w:space="0" w:color="auto"/>
                <w:bottom w:val="none" w:sz="0" w:space="0" w:color="auto"/>
                <w:right w:val="none" w:sz="0" w:space="0" w:color="auto"/>
              </w:divBdr>
            </w:div>
            <w:div w:id="1763137877">
              <w:marLeft w:val="0"/>
              <w:marRight w:val="0"/>
              <w:marTop w:val="0"/>
              <w:marBottom w:val="0"/>
              <w:divBdr>
                <w:top w:val="none" w:sz="0" w:space="0" w:color="auto"/>
                <w:left w:val="none" w:sz="0" w:space="0" w:color="auto"/>
                <w:bottom w:val="none" w:sz="0" w:space="0" w:color="auto"/>
                <w:right w:val="none" w:sz="0" w:space="0" w:color="auto"/>
              </w:divBdr>
            </w:div>
            <w:div w:id="1030913526">
              <w:marLeft w:val="0"/>
              <w:marRight w:val="0"/>
              <w:marTop w:val="0"/>
              <w:marBottom w:val="0"/>
              <w:divBdr>
                <w:top w:val="none" w:sz="0" w:space="0" w:color="auto"/>
                <w:left w:val="none" w:sz="0" w:space="0" w:color="auto"/>
                <w:bottom w:val="none" w:sz="0" w:space="0" w:color="auto"/>
                <w:right w:val="none" w:sz="0" w:space="0" w:color="auto"/>
              </w:divBdr>
            </w:div>
            <w:div w:id="1771200578">
              <w:marLeft w:val="0"/>
              <w:marRight w:val="0"/>
              <w:marTop w:val="0"/>
              <w:marBottom w:val="0"/>
              <w:divBdr>
                <w:top w:val="none" w:sz="0" w:space="0" w:color="auto"/>
                <w:left w:val="none" w:sz="0" w:space="0" w:color="auto"/>
                <w:bottom w:val="none" w:sz="0" w:space="0" w:color="auto"/>
                <w:right w:val="none" w:sz="0" w:space="0" w:color="auto"/>
              </w:divBdr>
            </w:div>
            <w:div w:id="1670791129">
              <w:marLeft w:val="0"/>
              <w:marRight w:val="0"/>
              <w:marTop w:val="0"/>
              <w:marBottom w:val="0"/>
              <w:divBdr>
                <w:top w:val="none" w:sz="0" w:space="0" w:color="auto"/>
                <w:left w:val="none" w:sz="0" w:space="0" w:color="auto"/>
                <w:bottom w:val="none" w:sz="0" w:space="0" w:color="auto"/>
                <w:right w:val="none" w:sz="0" w:space="0" w:color="auto"/>
              </w:divBdr>
            </w:div>
            <w:div w:id="1998266861">
              <w:marLeft w:val="0"/>
              <w:marRight w:val="0"/>
              <w:marTop w:val="0"/>
              <w:marBottom w:val="0"/>
              <w:divBdr>
                <w:top w:val="none" w:sz="0" w:space="0" w:color="auto"/>
                <w:left w:val="none" w:sz="0" w:space="0" w:color="auto"/>
                <w:bottom w:val="none" w:sz="0" w:space="0" w:color="auto"/>
                <w:right w:val="none" w:sz="0" w:space="0" w:color="auto"/>
              </w:divBdr>
            </w:div>
            <w:div w:id="460197905">
              <w:marLeft w:val="0"/>
              <w:marRight w:val="0"/>
              <w:marTop w:val="0"/>
              <w:marBottom w:val="0"/>
              <w:divBdr>
                <w:top w:val="none" w:sz="0" w:space="0" w:color="auto"/>
                <w:left w:val="none" w:sz="0" w:space="0" w:color="auto"/>
                <w:bottom w:val="none" w:sz="0" w:space="0" w:color="auto"/>
                <w:right w:val="none" w:sz="0" w:space="0" w:color="auto"/>
              </w:divBdr>
            </w:div>
            <w:div w:id="1552306284">
              <w:marLeft w:val="0"/>
              <w:marRight w:val="0"/>
              <w:marTop w:val="0"/>
              <w:marBottom w:val="0"/>
              <w:divBdr>
                <w:top w:val="none" w:sz="0" w:space="0" w:color="auto"/>
                <w:left w:val="none" w:sz="0" w:space="0" w:color="auto"/>
                <w:bottom w:val="none" w:sz="0" w:space="0" w:color="auto"/>
                <w:right w:val="none" w:sz="0" w:space="0" w:color="auto"/>
              </w:divBdr>
            </w:div>
            <w:div w:id="1447891374">
              <w:marLeft w:val="0"/>
              <w:marRight w:val="0"/>
              <w:marTop w:val="0"/>
              <w:marBottom w:val="0"/>
              <w:divBdr>
                <w:top w:val="none" w:sz="0" w:space="0" w:color="auto"/>
                <w:left w:val="none" w:sz="0" w:space="0" w:color="auto"/>
                <w:bottom w:val="none" w:sz="0" w:space="0" w:color="auto"/>
                <w:right w:val="none" w:sz="0" w:space="0" w:color="auto"/>
              </w:divBdr>
            </w:div>
            <w:div w:id="1227958346">
              <w:marLeft w:val="0"/>
              <w:marRight w:val="0"/>
              <w:marTop w:val="0"/>
              <w:marBottom w:val="0"/>
              <w:divBdr>
                <w:top w:val="none" w:sz="0" w:space="0" w:color="auto"/>
                <w:left w:val="none" w:sz="0" w:space="0" w:color="auto"/>
                <w:bottom w:val="none" w:sz="0" w:space="0" w:color="auto"/>
                <w:right w:val="none" w:sz="0" w:space="0" w:color="auto"/>
              </w:divBdr>
            </w:div>
            <w:div w:id="1060711318">
              <w:marLeft w:val="0"/>
              <w:marRight w:val="0"/>
              <w:marTop w:val="0"/>
              <w:marBottom w:val="0"/>
              <w:divBdr>
                <w:top w:val="none" w:sz="0" w:space="0" w:color="auto"/>
                <w:left w:val="none" w:sz="0" w:space="0" w:color="auto"/>
                <w:bottom w:val="none" w:sz="0" w:space="0" w:color="auto"/>
                <w:right w:val="none" w:sz="0" w:space="0" w:color="auto"/>
              </w:divBdr>
            </w:div>
            <w:div w:id="9125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9197">
      <w:bodyDiv w:val="1"/>
      <w:marLeft w:val="0"/>
      <w:marRight w:val="0"/>
      <w:marTop w:val="0"/>
      <w:marBottom w:val="0"/>
      <w:divBdr>
        <w:top w:val="none" w:sz="0" w:space="0" w:color="auto"/>
        <w:left w:val="none" w:sz="0" w:space="0" w:color="auto"/>
        <w:bottom w:val="none" w:sz="0" w:space="0" w:color="auto"/>
        <w:right w:val="none" w:sz="0" w:space="0" w:color="auto"/>
      </w:divBdr>
      <w:divsChild>
        <w:div w:id="1519932654">
          <w:marLeft w:val="0"/>
          <w:marRight w:val="0"/>
          <w:marTop w:val="0"/>
          <w:marBottom w:val="0"/>
          <w:divBdr>
            <w:top w:val="none" w:sz="0" w:space="0" w:color="auto"/>
            <w:left w:val="none" w:sz="0" w:space="0" w:color="auto"/>
            <w:bottom w:val="none" w:sz="0" w:space="0" w:color="auto"/>
            <w:right w:val="none" w:sz="0" w:space="0" w:color="auto"/>
          </w:divBdr>
          <w:divsChild>
            <w:div w:id="312755806">
              <w:marLeft w:val="0"/>
              <w:marRight w:val="0"/>
              <w:marTop w:val="0"/>
              <w:marBottom w:val="0"/>
              <w:divBdr>
                <w:top w:val="none" w:sz="0" w:space="0" w:color="auto"/>
                <w:left w:val="none" w:sz="0" w:space="0" w:color="auto"/>
                <w:bottom w:val="none" w:sz="0" w:space="0" w:color="auto"/>
                <w:right w:val="none" w:sz="0" w:space="0" w:color="auto"/>
              </w:divBdr>
            </w:div>
            <w:div w:id="475991724">
              <w:marLeft w:val="0"/>
              <w:marRight w:val="0"/>
              <w:marTop w:val="0"/>
              <w:marBottom w:val="0"/>
              <w:divBdr>
                <w:top w:val="none" w:sz="0" w:space="0" w:color="auto"/>
                <w:left w:val="none" w:sz="0" w:space="0" w:color="auto"/>
                <w:bottom w:val="none" w:sz="0" w:space="0" w:color="auto"/>
                <w:right w:val="none" w:sz="0" w:space="0" w:color="auto"/>
              </w:divBdr>
            </w:div>
            <w:div w:id="1834056848">
              <w:marLeft w:val="0"/>
              <w:marRight w:val="0"/>
              <w:marTop w:val="0"/>
              <w:marBottom w:val="0"/>
              <w:divBdr>
                <w:top w:val="none" w:sz="0" w:space="0" w:color="auto"/>
                <w:left w:val="none" w:sz="0" w:space="0" w:color="auto"/>
                <w:bottom w:val="none" w:sz="0" w:space="0" w:color="auto"/>
                <w:right w:val="none" w:sz="0" w:space="0" w:color="auto"/>
              </w:divBdr>
            </w:div>
            <w:div w:id="1573849451">
              <w:marLeft w:val="0"/>
              <w:marRight w:val="0"/>
              <w:marTop w:val="0"/>
              <w:marBottom w:val="0"/>
              <w:divBdr>
                <w:top w:val="none" w:sz="0" w:space="0" w:color="auto"/>
                <w:left w:val="none" w:sz="0" w:space="0" w:color="auto"/>
                <w:bottom w:val="none" w:sz="0" w:space="0" w:color="auto"/>
                <w:right w:val="none" w:sz="0" w:space="0" w:color="auto"/>
              </w:divBdr>
            </w:div>
            <w:div w:id="1656761702">
              <w:marLeft w:val="0"/>
              <w:marRight w:val="0"/>
              <w:marTop w:val="0"/>
              <w:marBottom w:val="0"/>
              <w:divBdr>
                <w:top w:val="none" w:sz="0" w:space="0" w:color="auto"/>
                <w:left w:val="none" w:sz="0" w:space="0" w:color="auto"/>
                <w:bottom w:val="none" w:sz="0" w:space="0" w:color="auto"/>
                <w:right w:val="none" w:sz="0" w:space="0" w:color="auto"/>
              </w:divBdr>
            </w:div>
            <w:div w:id="1047031774">
              <w:marLeft w:val="0"/>
              <w:marRight w:val="0"/>
              <w:marTop w:val="0"/>
              <w:marBottom w:val="0"/>
              <w:divBdr>
                <w:top w:val="none" w:sz="0" w:space="0" w:color="auto"/>
                <w:left w:val="none" w:sz="0" w:space="0" w:color="auto"/>
                <w:bottom w:val="none" w:sz="0" w:space="0" w:color="auto"/>
                <w:right w:val="none" w:sz="0" w:space="0" w:color="auto"/>
              </w:divBdr>
            </w:div>
            <w:div w:id="1278752389">
              <w:marLeft w:val="0"/>
              <w:marRight w:val="0"/>
              <w:marTop w:val="0"/>
              <w:marBottom w:val="0"/>
              <w:divBdr>
                <w:top w:val="none" w:sz="0" w:space="0" w:color="auto"/>
                <w:left w:val="none" w:sz="0" w:space="0" w:color="auto"/>
                <w:bottom w:val="none" w:sz="0" w:space="0" w:color="auto"/>
                <w:right w:val="none" w:sz="0" w:space="0" w:color="auto"/>
              </w:divBdr>
            </w:div>
            <w:div w:id="397022840">
              <w:marLeft w:val="0"/>
              <w:marRight w:val="0"/>
              <w:marTop w:val="0"/>
              <w:marBottom w:val="0"/>
              <w:divBdr>
                <w:top w:val="none" w:sz="0" w:space="0" w:color="auto"/>
                <w:left w:val="none" w:sz="0" w:space="0" w:color="auto"/>
                <w:bottom w:val="none" w:sz="0" w:space="0" w:color="auto"/>
                <w:right w:val="none" w:sz="0" w:space="0" w:color="auto"/>
              </w:divBdr>
            </w:div>
            <w:div w:id="346172699">
              <w:marLeft w:val="0"/>
              <w:marRight w:val="0"/>
              <w:marTop w:val="0"/>
              <w:marBottom w:val="0"/>
              <w:divBdr>
                <w:top w:val="none" w:sz="0" w:space="0" w:color="auto"/>
                <w:left w:val="none" w:sz="0" w:space="0" w:color="auto"/>
                <w:bottom w:val="none" w:sz="0" w:space="0" w:color="auto"/>
                <w:right w:val="none" w:sz="0" w:space="0" w:color="auto"/>
              </w:divBdr>
            </w:div>
            <w:div w:id="2043244131">
              <w:marLeft w:val="0"/>
              <w:marRight w:val="0"/>
              <w:marTop w:val="0"/>
              <w:marBottom w:val="0"/>
              <w:divBdr>
                <w:top w:val="none" w:sz="0" w:space="0" w:color="auto"/>
                <w:left w:val="none" w:sz="0" w:space="0" w:color="auto"/>
                <w:bottom w:val="none" w:sz="0" w:space="0" w:color="auto"/>
                <w:right w:val="none" w:sz="0" w:space="0" w:color="auto"/>
              </w:divBdr>
            </w:div>
            <w:div w:id="103310956">
              <w:marLeft w:val="0"/>
              <w:marRight w:val="0"/>
              <w:marTop w:val="0"/>
              <w:marBottom w:val="0"/>
              <w:divBdr>
                <w:top w:val="none" w:sz="0" w:space="0" w:color="auto"/>
                <w:left w:val="none" w:sz="0" w:space="0" w:color="auto"/>
                <w:bottom w:val="none" w:sz="0" w:space="0" w:color="auto"/>
                <w:right w:val="none" w:sz="0" w:space="0" w:color="auto"/>
              </w:divBdr>
            </w:div>
            <w:div w:id="1700548763">
              <w:marLeft w:val="0"/>
              <w:marRight w:val="0"/>
              <w:marTop w:val="0"/>
              <w:marBottom w:val="0"/>
              <w:divBdr>
                <w:top w:val="none" w:sz="0" w:space="0" w:color="auto"/>
                <w:left w:val="none" w:sz="0" w:space="0" w:color="auto"/>
                <w:bottom w:val="none" w:sz="0" w:space="0" w:color="auto"/>
                <w:right w:val="none" w:sz="0" w:space="0" w:color="auto"/>
              </w:divBdr>
            </w:div>
            <w:div w:id="1649674796">
              <w:marLeft w:val="0"/>
              <w:marRight w:val="0"/>
              <w:marTop w:val="0"/>
              <w:marBottom w:val="0"/>
              <w:divBdr>
                <w:top w:val="none" w:sz="0" w:space="0" w:color="auto"/>
                <w:left w:val="none" w:sz="0" w:space="0" w:color="auto"/>
                <w:bottom w:val="none" w:sz="0" w:space="0" w:color="auto"/>
                <w:right w:val="none" w:sz="0" w:space="0" w:color="auto"/>
              </w:divBdr>
            </w:div>
            <w:div w:id="1293752915">
              <w:marLeft w:val="0"/>
              <w:marRight w:val="0"/>
              <w:marTop w:val="0"/>
              <w:marBottom w:val="0"/>
              <w:divBdr>
                <w:top w:val="none" w:sz="0" w:space="0" w:color="auto"/>
                <w:left w:val="none" w:sz="0" w:space="0" w:color="auto"/>
                <w:bottom w:val="none" w:sz="0" w:space="0" w:color="auto"/>
                <w:right w:val="none" w:sz="0" w:space="0" w:color="auto"/>
              </w:divBdr>
            </w:div>
            <w:div w:id="1616912464">
              <w:marLeft w:val="0"/>
              <w:marRight w:val="0"/>
              <w:marTop w:val="0"/>
              <w:marBottom w:val="0"/>
              <w:divBdr>
                <w:top w:val="none" w:sz="0" w:space="0" w:color="auto"/>
                <w:left w:val="none" w:sz="0" w:space="0" w:color="auto"/>
                <w:bottom w:val="none" w:sz="0" w:space="0" w:color="auto"/>
                <w:right w:val="none" w:sz="0" w:space="0" w:color="auto"/>
              </w:divBdr>
            </w:div>
            <w:div w:id="681712276">
              <w:marLeft w:val="0"/>
              <w:marRight w:val="0"/>
              <w:marTop w:val="0"/>
              <w:marBottom w:val="0"/>
              <w:divBdr>
                <w:top w:val="none" w:sz="0" w:space="0" w:color="auto"/>
                <w:left w:val="none" w:sz="0" w:space="0" w:color="auto"/>
                <w:bottom w:val="none" w:sz="0" w:space="0" w:color="auto"/>
                <w:right w:val="none" w:sz="0" w:space="0" w:color="auto"/>
              </w:divBdr>
            </w:div>
            <w:div w:id="611789386">
              <w:marLeft w:val="0"/>
              <w:marRight w:val="0"/>
              <w:marTop w:val="0"/>
              <w:marBottom w:val="0"/>
              <w:divBdr>
                <w:top w:val="none" w:sz="0" w:space="0" w:color="auto"/>
                <w:left w:val="none" w:sz="0" w:space="0" w:color="auto"/>
                <w:bottom w:val="none" w:sz="0" w:space="0" w:color="auto"/>
                <w:right w:val="none" w:sz="0" w:space="0" w:color="auto"/>
              </w:divBdr>
            </w:div>
            <w:div w:id="1734617206">
              <w:marLeft w:val="0"/>
              <w:marRight w:val="0"/>
              <w:marTop w:val="0"/>
              <w:marBottom w:val="0"/>
              <w:divBdr>
                <w:top w:val="none" w:sz="0" w:space="0" w:color="auto"/>
                <w:left w:val="none" w:sz="0" w:space="0" w:color="auto"/>
                <w:bottom w:val="none" w:sz="0" w:space="0" w:color="auto"/>
                <w:right w:val="none" w:sz="0" w:space="0" w:color="auto"/>
              </w:divBdr>
            </w:div>
            <w:div w:id="1017468020">
              <w:marLeft w:val="0"/>
              <w:marRight w:val="0"/>
              <w:marTop w:val="0"/>
              <w:marBottom w:val="0"/>
              <w:divBdr>
                <w:top w:val="none" w:sz="0" w:space="0" w:color="auto"/>
                <w:left w:val="none" w:sz="0" w:space="0" w:color="auto"/>
                <w:bottom w:val="none" w:sz="0" w:space="0" w:color="auto"/>
                <w:right w:val="none" w:sz="0" w:space="0" w:color="auto"/>
              </w:divBdr>
            </w:div>
            <w:div w:id="144276195">
              <w:marLeft w:val="0"/>
              <w:marRight w:val="0"/>
              <w:marTop w:val="0"/>
              <w:marBottom w:val="0"/>
              <w:divBdr>
                <w:top w:val="none" w:sz="0" w:space="0" w:color="auto"/>
                <w:left w:val="none" w:sz="0" w:space="0" w:color="auto"/>
                <w:bottom w:val="none" w:sz="0" w:space="0" w:color="auto"/>
                <w:right w:val="none" w:sz="0" w:space="0" w:color="auto"/>
              </w:divBdr>
            </w:div>
            <w:div w:id="1040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68851">
      <w:bodyDiv w:val="1"/>
      <w:marLeft w:val="0"/>
      <w:marRight w:val="0"/>
      <w:marTop w:val="0"/>
      <w:marBottom w:val="0"/>
      <w:divBdr>
        <w:top w:val="none" w:sz="0" w:space="0" w:color="auto"/>
        <w:left w:val="none" w:sz="0" w:space="0" w:color="auto"/>
        <w:bottom w:val="none" w:sz="0" w:space="0" w:color="auto"/>
        <w:right w:val="none" w:sz="0" w:space="0" w:color="auto"/>
      </w:divBdr>
      <w:divsChild>
        <w:div w:id="973758532">
          <w:marLeft w:val="0"/>
          <w:marRight w:val="0"/>
          <w:marTop w:val="0"/>
          <w:marBottom w:val="0"/>
          <w:divBdr>
            <w:top w:val="none" w:sz="0" w:space="0" w:color="auto"/>
            <w:left w:val="none" w:sz="0" w:space="0" w:color="auto"/>
            <w:bottom w:val="none" w:sz="0" w:space="0" w:color="auto"/>
            <w:right w:val="none" w:sz="0" w:space="0" w:color="auto"/>
          </w:divBdr>
          <w:divsChild>
            <w:div w:id="75170456">
              <w:marLeft w:val="0"/>
              <w:marRight w:val="0"/>
              <w:marTop w:val="0"/>
              <w:marBottom w:val="0"/>
              <w:divBdr>
                <w:top w:val="none" w:sz="0" w:space="0" w:color="auto"/>
                <w:left w:val="none" w:sz="0" w:space="0" w:color="auto"/>
                <w:bottom w:val="none" w:sz="0" w:space="0" w:color="auto"/>
                <w:right w:val="none" w:sz="0" w:space="0" w:color="auto"/>
              </w:divBdr>
            </w:div>
            <w:div w:id="403795737">
              <w:marLeft w:val="0"/>
              <w:marRight w:val="0"/>
              <w:marTop w:val="0"/>
              <w:marBottom w:val="0"/>
              <w:divBdr>
                <w:top w:val="none" w:sz="0" w:space="0" w:color="auto"/>
                <w:left w:val="none" w:sz="0" w:space="0" w:color="auto"/>
                <w:bottom w:val="none" w:sz="0" w:space="0" w:color="auto"/>
                <w:right w:val="none" w:sz="0" w:space="0" w:color="auto"/>
              </w:divBdr>
            </w:div>
            <w:div w:id="1043403860">
              <w:marLeft w:val="0"/>
              <w:marRight w:val="0"/>
              <w:marTop w:val="0"/>
              <w:marBottom w:val="0"/>
              <w:divBdr>
                <w:top w:val="none" w:sz="0" w:space="0" w:color="auto"/>
                <w:left w:val="none" w:sz="0" w:space="0" w:color="auto"/>
                <w:bottom w:val="none" w:sz="0" w:space="0" w:color="auto"/>
                <w:right w:val="none" w:sz="0" w:space="0" w:color="auto"/>
              </w:divBdr>
            </w:div>
            <w:div w:id="1782802785">
              <w:marLeft w:val="0"/>
              <w:marRight w:val="0"/>
              <w:marTop w:val="0"/>
              <w:marBottom w:val="0"/>
              <w:divBdr>
                <w:top w:val="none" w:sz="0" w:space="0" w:color="auto"/>
                <w:left w:val="none" w:sz="0" w:space="0" w:color="auto"/>
                <w:bottom w:val="none" w:sz="0" w:space="0" w:color="auto"/>
                <w:right w:val="none" w:sz="0" w:space="0" w:color="auto"/>
              </w:divBdr>
            </w:div>
            <w:div w:id="1583104300">
              <w:marLeft w:val="0"/>
              <w:marRight w:val="0"/>
              <w:marTop w:val="0"/>
              <w:marBottom w:val="0"/>
              <w:divBdr>
                <w:top w:val="none" w:sz="0" w:space="0" w:color="auto"/>
                <w:left w:val="none" w:sz="0" w:space="0" w:color="auto"/>
                <w:bottom w:val="none" w:sz="0" w:space="0" w:color="auto"/>
                <w:right w:val="none" w:sz="0" w:space="0" w:color="auto"/>
              </w:divBdr>
            </w:div>
            <w:div w:id="1187132709">
              <w:marLeft w:val="0"/>
              <w:marRight w:val="0"/>
              <w:marTop w:val="0"/>
              <w:marBottom w:val="0"/>
              <w:divBdr>
                <w:top w:val="none" w:sz="0" w:space="0" w:color="auto"/>
                <w:left w:val="none" w:sz="0" w:space="0" w:color="auto"/>
                <w:bottom w:val="none" w:sz="0" w:space="0" w:color="auto"/>
                <w:right w:val="none" w:sz="0" w:space="0" w:color="auto"/>
              </w:divBdr>
            </w:div>
            <w:div w:id="1784029980">
              <w:marLeft w:val="0"/>
              <w:marRight w:val="0"/>
              <w:marTop w:val="0"/>
              <w:marBottom w:val="0"/>
              <w:divBdr>
                <w:top w:val="none" w:sz="0" w:space="0" w:color="auto"/>
                <w:left w:val="none" w:sz="0" w:space="0" w:color="auto"/>
                <w:bottom w:val="none" w:sz="0" w:space="0" w:color="auto"/>
                <w:right w:val="none" w:sz="0" w:space="0" w:color="auto"/>
              </w:divBdr>
            </w:div>
            <w:div w:id="1991016405">
              <w:marLeft w:val="0"/>
              <w:marRight w:val="0"/>
              <w:marTop w:val="0"/>
              <w:marBottom w:val="0"/>
              <w:divBdr>
                <w:top w:val="none" w:sz="0" w:space="0" w:color="auto"/>
                <w:left w:val="none" w:sz="0" w:space="0" w:color="auto"/>
                <w:bottom w:val="none" w:sz="0" w:space="0" w:color="auto"/>
                <w:right w:val="none" w:sz="0" w:space="0" w:color="auto"/>
              </w:divBdr>
            </w:div>
            <w:div w:id="741947635">
              <w:marLeft w:val="0"/>
              <w:marRight w:val="0"/>
              <w:marTop w:val="0"/>
              <w:marBottom w:val="0"/>
              <w:divBdr>
                <w:top w:val="none" w:sz="0" w:space="0" w:color="auto"/>
                <w:left w:val="none" w:sz="0" w:space="0" w:color="auto"/>
                <w:bottom w:val="none" w:sz="0" w:space="0" w:color="auto"/>
                <w:right w:val="none" w:sz="0" w:space="0" w:color="auto"/>
              </w:divBdr>
            </w:div>
            <w:div w:id="1554852328">
              <w:marLeft w:val="0"/>
              <w:marRight w:val="0"/>
              <w:marTop w:val="0"/>
              <w:marBottom w:val="0"/>
              <w:divBdr>
                <w:top w:val="none" w:sz="0" w:space="0" w:color="auto"/>
                <w:left w:val="none" w:sz="0" w:space="0" w:color="auto"/>
                <w:bottom w:val="none" w:sz="0" w:space="0" w:color="auto"/>
                <w:right w:val="none" w:sz="0" w:space="0" w:color="auto"/>
              </w:divBdr>
            </w:div>
            <w:div w:id="1178076921">
              <w:marLeft w:val="0"/>
              <w:marRight w:val="0"/>
              <w:marTop w:val="0"/>
              <w:marBottom w:val="0"/>
              <w:divBdr>
                <w:top w:val="none" w:sz="0" w:space="0" w:color="auto"/>
                <w:left w:val="none" w:sz="0" w:space="0" w:color="auto"/>
                <w:bottom w:val="none" w:sz="0" w:space="0" w:color="auto"/>
                <w:right w:val="none" w:sz="0" w:space="0" w:color="auto"/>
              </w:divBdr>
            </w:div>
            <w:div w:id="2048529416">
              <w:marLeft w:val="0"/>
              <w:marRight w:val="0"/>
              <w:marTop w:val="0"/>
              <w:marBottom w:val="0"/>
              <w:divBdr>
                <w:top w:val="none" w:sz="0" w:space="0" w:color="auto"/>
                <w:left w:val="none" w:sz="0" w:space="0" w:color="auto"/>
                <w:bottom w:val="none" w:sz="0" w:space="0" w:color="auto"/>
                <w:right w:val="none" w:sz="0" w:space="0" w:color="auto"/>
              </w:divBdr>
            </w:div>
            <w:div w:id="167252425">
              <w:marLeft w:val="0"/>
              <w:marRight w:val="0"/>
              <w:marTop w:val="0"/>
              <w:marBottom w:val="0"/>
              <w:divBdr>
                <w:top w:val="none" w:sz="0" w:space="0" w:color="auto"/>
                <w:left w:val="none" w:sz="0" w:space="0" w:color="auto"/>
                <w:bottom w:val="none" w:sz="0" w:space="0" w:color="auto"/>
                <w:right w:val="none" w:sz="0" w:space="0" w:color="auto"/>
              </w:divBdr>
            </w:div>
            <w:div w:id="1522938444">
              <w:marLeft w:val="0"/>
              <w:marRight w:val="0"/>
              <w:marTop w:val="0"/>
              <w:marBottom w:val="0"/>
              <w:divBdr>
                <w:top w:val="none" w:sz="0" w:space="0" w:color="auto"/>
                <w:left w:val="none" w:sz="0" w:space="0" w:color="auto"/>
                <w:bottom w:val="none" w:sz="0" w:space="0" w:color="auto"/>
                <w:right w:val="none" w:sz="0" w:space="0" w:color="auto"/>
              </w:divBdr>
            </w:div>
            <w:div w:id="661130331">
              <w:marLeft w:val="0"/>
              <w:marRight w:val="0"/>
              <w:marTop w:val="0"/>
              <w:marBottom w:val="0"/>
              <w:divBdr>
                <w:top w:val="none" w:sz="0" w:space="0" w:color="auto"/>
                <w:left w:val="none" w:sz="0" w:space="0" w:color="auto"/>
                <w:bottom w:val="none" w:sz="0" w:space="0" w:color="auto"/>
                <w:right w:val="none" w:sz="0" w:space="0" w:color="auto"/>
              </w:divBdr>
            </w:div>
            <w:div w:id="260573284">
              <w:marLeft w:val="0"/>
              <w:marRight w:val="0"/>
              <w:marTop w:val="0"/>
              <w:marBottom w:val="0"/>
              <w:divBdr>
                <w:top w:val="none" w:sz="0" w:space="0" w:color="auto"/>
                <w:left w:val="none" w:sz="0" w:space="0" w:color="auto"/>
                <w:bottom w:val="none" w:sz="0" w:space="0" w:color="auto"/>
                <w:right w:val="none" w:sz="0" w:space="0" w:color="auto"/>
              </w:divBdr>
            </w:div>
            <w:div w:id="1806504179">
              <w:marLeft w:val="0"/>
              <w:marRight w:val="0"/>
              <w:marTop w:val="0"/>
              <w:marBottom w:val="0"/>
              <w:divBdr>
                <w:top w:val="none" w:sz="0" w:space="0" w:color="auto"/>
                <w:left w:val="none" w:sz="0" w:space="0" w:color="auto"/>
                <w:bottom w:val="none" w:sz="0" w:space="0" w:color="auto"/>
                <w:right w:val="none" w:sz="0" w:space="0" w:color="auto"/>
              </w:divBdr>
            </w:div>
            <w:div w:id="1039891465">
              <w:marLeft w:val="0"/>
              <w:marRight w:val="0"/>
              <w:marTop w:val="0"/>
              <w:marBottom w:val="0"/>
              <w:divBdr>
                <w:top w:val="none" w:sz="0" w:space="0" w:color="auto"/>
                <w:left w:val="none" w:sz="0" w:space="0" w:color="auto"/>
                <w:bottom w:val="none" w:sz="0" w:space="0" w:color="auto"/>
                <w:right w:val="none" w:sz="0" w:space="0" w:color="auto"/>
              </w:divBdr>
            </w:div>
            <w:div w:id="121922817">
              <w:marLeft w:val="0"/>
              <w:marRight w:val="0"/>
              <w:marTop w:val="0"/>
              <w:marBottom w:val="0"/>
              <w:divBdr>
                <w:top w:val="none" w:sz="0" w:space="0" w:color="auto"/>
                <w:left w:val="none" w:sz="0" w:space="0" w:color="auto"/>
                <w:bottom w:val="none" w:sz="0" w:space="0" w:color="auto"/>
                <w:right w:val="none" w:sz="0" w:space="0" w:color="auto"/>
              </w:divBdr>
            </w:div>
            <w:div w:id="31000064">
              <w:marLeft w:val="0"/>
              <w:marRight w:val="0"/>
              <w:marTop w:val="0"/>
              <w:marBottom w:val="0"/>
              <w:divBdr>
                <w:top w:val="none" w:sz="0" w:space="0" w:color="auto"/>
                <w:left w:val="none" w:sz="0" w:space="0" w:color="auto"/>
                <w:bottom w:val="none" w:sz="0" w:space="0" w:color="auto"/>
                <w:right w:val="none" w:sz="0" w:space="0" w:color="auto"/>
              </w:divBdr>
            </w:div>
            <w:div w:id="691539332">
              <w:marLeft w:val="0"/>
              <w:marRight w:val="0"/>
              <w:marTop w:val="0"/>
              <w:marBottom w:val="0"/>
              <w:divBdr>
                <w:top w:val="none" w:sz="0" w:space="0" w:color="auto"/>
                <w:left w:val="none" w:sz="0" w:space="0" w:color="auto"/>
                <w:bottom w:val="none" w:sz="0" w:space="0" w:color="auto"/>
                <w:right w:val="none" w:sz="0" w:space="0" w:color="auto"/>
              </w:divBdr>
            </w:div>
            <w:div w:id="2046783771">
              <w:marLeft w:val="0"/>
              <w:marRight w:val="0"/>
              <w:marTop w:val="0"/>
              <w:marBottom w:val="0"/>
              <w:divBdr>
                <w:top w:val="none" w:sz="0" w:space="0" w:color="auto"/>
                <w:left w:val="none" w:sz="0" w:space="0" w:color="auto"/>
                <w:bottom w:val="none" w:sz="0" w:space="0" w:color="auto"/>
                <w:right w:val="none" w:sz="0" w:space="0" w:color="auto"/>
              </w:divBdr>
            </w:div>
            <w:div w:id="971205232">
              <w:marLeft w:val="0"/>
              <w:marRight w:val="0"/>
              <w:marTop w:val="0"/>
              <w:marBottom w:val="0"/>
              <w:divBdr>
                <w:top w:val="none" w:sz="0" w:space="0" w:color="auto"/>
                <w:left w:val="none" w:sz="0" w:space="0" w:color="auto"/>
                <w:bottom w:val="none" w:sz="0" w:space="0" w:color="auto"/>
                <w:right w:val="none" w:sz="0" w:space="0" w:color="auto"/>
              </w:divBdr>
            </w:div>
            <w:div w:id="1652831609">
              <w:marLeft w:val="0"/>
              <w:marRight w:val="0"/>
              <w:marTop w:val="0"/>
              <w:marBottom w:val="0"/>
              <w:divBdr>
                <w:top w:val="none" w:sz="0" w:space="0" w:color="auto"/>
                <w:left w:val="none" w:sz="0" w:space="0" w:color="auto"/>
                <w:bottom w:val="none" w:sz="0" w:space="0" w:color="auto"/>
                <w:right w:val="none" w:sz="0" w:space="0" w:color="auto"/>
              </w:divBdr>
            </w:div>
            <w:div w:id="1884555147">
              <w:marLeft w:val="0"/>
              <w:marRight w:val="0"/>
              <w:marTop w:val="0"/>
              <w:marBottom w:val="0"/>
              <w:divBdr>
                <w:top w:val="none" w:sz="0" w:space="0" w:color="auto"/>
                <w:left w:val="none" w:sz="0" w:space="0" w:color="auto"/>
                <w:bottom w:val="none" w:sz="0" w:space="0" w:color="auto"/>
                <w:right w:val="none" w:sz="0" w:space="0" w:color="auto"/>
              </w:divBdr>
            </w:div>
            <w:div w:id="18724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6033">
      <w:bodyDiv w:val="1"/>
      <w:marLeft w:val="0"/>
      <w:marRight w:val="0"/>
      <w:marTop w:val="0"/>
      <w:marBottom w:val="0"/>
      <w:divBdr>
        <w:top w:val="none" w:sz="0" w:space="0" w:color="auto"/>
        <w:left w:val="none" w:sz="0" w:space="0" w:color="auto"/>
        <w:bottom w:val="none" w:sz="0" w:space="0" w:color="auto"/>
        <w:right w:val="none" w:sz="0" w:space="0" w:color="auto"/>
      </w:divBdr>
      <w:divsChild>
        <w:div w:id="1455518837">
          <w:marLeft w:val="0"/>
          <w:marRight w:val="0"/>
          <w:marTop w:val="0"/>
          <w:marBottom w:val="0"/>
          <w:divBdr>
            <w:top w:val="none" w:sz="0" w:space="0" w:color="auto"/>
            <w:left w:val="none" w:sz="0" w:space="0" w:color="auto"/>
            <w:bottom w:val="none" w:sz="0" w:space="0" w:color="auto"/>
            <w:right w:val="none" w:sz="0" w:space="0" w:color="auto"/>
          </w:divBdr>
          <w:divsChild>
            <w:div w:id="1753504067">
              <w:marLeft w:val="0"/>
              <w:marRight w:val="0"/>
              <w:marTop w:val="0"/>
              <w:marBottom w:val="0"/>
              <w:divBdr>
                <w:top w:val="none" w:sz="0" w:space="0" w:color="auto"/>
                <w:left w:val="none" w:sz="0" w:space="0" w:color="auto"/>
                <w:bottom w:val="none" w:sz="0" w:space="0" w:color="auto"/>
                <w:right w:val="none" w:sz="0" w:space="0" w:color="auto"/>
              </w:divBdr>
            </w:div>
            <w:div w:id="1925644622">
              <w:marLeft w:val="0"/>
              <w:marRight w:val="0"/>
              <w:marTop w:val="0"/>
              <w:marBottom w:val="0"/>
              <w:divBdr>
                <w:top w:val="none" w:sz="0" w:space="0" w:color="auto"/>
                <w:left w:val="none" w:sz="0" w:space="0" w:color="auto"/>
                <w:bottom w:val="none" w:sz="0" w:space="0" w:color="auto"/>
                <w:right w:val="none" w:sz="0" w:space="0" w:color="auto"/>
              </w:divBdr>
            </w:div>
            <w:div w:id="156266520">
              <w:marLeft w:val="0"/>
              <w:marRight w:val="0"/>
              <w:marTop w:val="0"/>
              <w:marBottom w:val="0"/>
              <w:divBdr>
                <w:top w:val="none" w:sz="0" w:space="0" w:color="auto"/>
                <w:left w:val="none" w:sz="0" w:space="0" w:color="auto"/>
                <w:bottom w:val="none" w:sz="0" w:space="0" w:color="auto"/>
                <w:right w:val="none" w:sz="0" w:space="0" w:color="auto"/>
              </w:divBdr>
            </w:div>
            <w:div w:id="1707026469">
              <w:marLeft w:val="0"/>
              <w:marRight w:val="0"/>
              <w:marTop w:val="0"/>
              <w:marBottom w:val="0"/>
              <w:divBdr>
                <w:top w:val="none" w:sz="0" w:space="0" w:color="auto"/>
                <w:left w:val="none" w:sz="0" w:space="0" w:color="auto"/>
                <w:bottom w:val="none" w:sz="0" w:space="0" w:color="auto"/>
                <w:right w:val="none" w:sz="0" w:space="0" w:color="auto"/>
              </w:divBdr>
            </w:div>
            <w:div w:id="516769775">
              <w:marLeft w:val="0"/>
              <w:marRight w:val="0"/>
              <w:marTop w:val="0"/>
              <w:marBottom w:val="0"/>
              <w:divBdr>
                <w:top w:val="none" w:sz="0" w:space="0" w:color="auto"/>
                <w:left w:val="none" w:sz="0" w:space="0" w:color="auto"/>
                <w:bottom w:val="none" w:sz="0" w:space="0" w:color="auto"/>
                <w:right w:val="none" w:sz="0" w:space="0" w:color="auto"/>
              </w:divBdr>
            </w:div>
            <w:div w:id="703597146">
              <w:marLeft w:val="0"/>
              <w:marRight w:val="0"/>
              <w:marTop w:val="0"/>
              <w:marBottom w:val="0"/>
              <w:divBdr>
                <w:top w:val="none" w:sz="0" w:space="0" w:color="auto"/>
                <w:left w:val="none" w:sz="0" w:space="0" w:color="auto"/>
                <w:bottom w:val="none" w:sz="0" w:space="0" w:color="auto"/>
                <w:right w:val="none" w:sz="0" w:space="0" w:color="auto"/>
              </w:divBdr>
            </w:div>
            <w:div w:id="566261410">
              <w:marLeft w:val="0"/>
              <w:marRight w:val="0"/>
              <w:marTop w:val="0"/>
              <w:marBottom w:val="0"/>
              <w:divBdr>
                <w:top w:val="none" w:sz="0" w:space="0" w:color="auto"/>
                <w:left w:val="none" w:sz="0" w:space="0" w:color="auto"/>
                <w:bottom w:val="none" w:sz="0" w:space="0" w:color="auto"/>
                <w:right w:val="none" w:sz="0" w:space="0" w:color="auto"/>
              </w:divBdr>
            </w:div>
            <w:div w:id="1174956392">
              <w:marLeft w:val="0"/>
              <w:marRight w:val="0"/>
              <w:marTop w:val="0"/>
              <w:marBottom w:val="0"/>
              <w:divBdr>
                <w:top w:val="none" w:sz="0" w:space="0" w:color="auto"/>
                <w:left w:val="none" w:sz="0" w:space="0" w:color="auto"/>
                <w:bottom w:val="none" w:sz="0" w:space="0" w:color="auto"/>
                <w:right w:val="none" w:sz="0" w:space="0" w:color="auto"/>
              </w:divBdr>
            </w:div>
            <w:div w:id="1508861488">
              <w:marLeft w:val="0"/>
              <w:marRight w:val="0"/>
              <w:marTop w:val="0"/>
              <w:marBottom w:val="0"/>
              <w:divBdr>
                <w:top w:val="none" w:sz="0" w:space="0" w:color="auto"/>
                <w:left w:val="none" w:sz="0" w:space="0" w:color="auto"/>
                <w:bottom w:val="none" w:sz="0" w:space="0" w:color="auto"/>
                <w:right w:val="none" w:sz="0" w:space="0" w:color="auto"/>
              </w:divBdr>
            </w:div>
            <w:div w:id="2009752040">
              <w:marLeft w:val="0"/>
              <w:marRight w:val="0"/>
              <w:marTop w:val="0"/>
              <w:marBottom w:val="0"/>
              <w:divBdr>
                <w:top w:val="none" w:sz="0" w:space="0" w:color="auto"/>
                <w:left w:val="none" w:sz="0" w:space="0" w:color="auto"/>
                <w:bottom w:val="none" w:sz="0" w:space="0" w:color="auto"/>
                <w:right w:val="none" w:sz="0" w:space="0" w:color="auto"/>
              </w:divBdr>
            </w:div>
            <w:div w:id="878396095">
              <w:marLeft w:val="0"/>
              <w:marRight w:val="0"/>
              <w:marTop w:val="0"/>
              <w:marBottom w:val="0"/>
              <w:divBdr>
                <w:top w:val="none" w:sz="0" w:space="0" w:color="auto"/>
                <w:left w:val="none" w:sz="0" w:space="0" w:color="auto"/>
                <w:bottom w:val="none" w:sz="0" w:space="0" w:color="auto"/>
                <w:right w:val="none" w:sz="0" w:space="0" w:color="auto"/>
              </w:divBdr>
            </w:div>
            <w:div w:id="7338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89992">
      <w:bodyDiv w:val="1"/>
      <w:marLeft w:val="0"/>
      <w:marRight w:val="0"/>
      <w:marTop w:val="0"/>
      <w:marBottom w:val="0"/>
      <w:divBdr>
        <w:top w:val="none" w:sz="0" w:space="0" w:color="auto"/>
        <w:left w:val="none" w:sz="0" w:space="0" w:color="auto"/>
        <w:bottom w:val="none" w:sz="0" w:space="0" w:color="auto"/>
        <w:right w:val="none" w:sz="0" w:space="0" w:color="auto"/>
      </w:divBdr>
    </w:div>
    <w:div w:id="2014407449">
      <w:bodyDiv w:val="1"/>
      <w:marLeft w:val="0"/>
      <w:marRight w:val="0"/>
      <w:marTop w:val="0"/>
      <w:marBottom w:val="0"/>
      <w:divBdr>
        <w:top w:val="none" w:sz="0" w:space="0" w:color="auto"/>
        <w:left w:val="none" w:sz="0" w:space="0" w:color="auto"/>
        <w:bottom w:val="none" w:sz="0" w:space="0" w:color="auto"/>
        <w:right w:val="none" w:sz="0" w:space="0" w:color="auto"/>
      </w:divBdr>
    </w:div>
    <w:div w:id="2058358633">
      <w:bodyDiv w:val="1"/>
      <w:marLeft w:val="0"/>
      <w:marRight w:val="0"/>
      <w:marTop w:val="0"/>
      <w:marBottom w:val="0"/>
      <w:divBdr>
        <w:top w:val="none" w:sz="0" w:space="0" w:color="auto"/>
        <w:left w:val="none" w:sz="0" w:space="0" w:color="auto"/>
        <w:bottom w:val="none" w:sz="0" w:space="0" w:color="auto"/>
        <w:right w:val="none" w:sz="0" w:space="0" w:color="auto"/>
      </w:divBdr>
    </w:div>
    <w:div w:id="2078362520">
      <w:bodyDiv w:val="1"/>
      <w:marLeft w:val="0"/>
      <w:marRight w:val="0"/>
      <w:marTop w:val="0"/>
      <w:marBottom w:val="0"/>
      <w:divBdr>
        <w:top w:val="none" w:sz="0" w:space="0" w:color="auto"/>
        <w:left w:val="none" w:sz="0" w:space="0" w:color="auto"/>
        <w:bottom w:val="none" w:sz="0" w:space="0" w:color="auto"/>
        <w:right w:val="none" w:sz="0" w:space="0" w:color="auto"/>
      </w:divBdr>
      <w:divsChild>
        <w:div w:id="1989819110">
          <w:marLeft w:val="0"/>
          <w:marRight w:val="0"/>
          <w:marTop w:val="0"/>
          <w:marBottom w:val="0"/>
          <w:divBdr>
            <w:top w:val="single" w:sz="2" w:space="0" w:color="E5E7EB"/>
            <w:left w:val="single" w:sz="2" w:space="0" w:color="E5E7EB"/>
            <w:bottom w:val="single" w:sz="2" w:space="0" w:color="E5E7EB"/>
            <w:right w:val="single" w:sz="2" w:space="0" w:color="E5E7EB"/>
          </w:divBdr>
          <w:divsChild>
            <w:div w:id="540829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90958">
          <w:marLeft w:val="0"/>
          <w:marRight w:val="0"/>
          <w:marTop w:val="0"/>
          <w:marBottom w:val="0"/>
          <w:divBdr>
            <w:top w:val="single" w:sz="2" w:space="0" w:color="E5E7EB"/>
            <w:left w:val="single" w:sz="2" w:space="0" w:color="E5E7EB"/>
            <w:bottom w:val="single" w:sz="2" w:space="0" w:color="E5E7EB"/>
            <w:right w:val="single" w:sz="2" w:space="0" w:color="E5E7EB"/>
          </w:divBdr>
          <w:divsChild>
            <w:div w:id="460224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7472117">
          <w:marLeft w:val="0"/>
          <w:marRight w:val="0"/>
          <w:marTop w:val="0"/>
          <w:marBottom w:val="0"/>
          <w:divBdr>
            <w:top w:val="single" w:sz="2" w:space="0" w:color="E5E7EB"/>
            <w:left w:val="single" w:sz="2" w:space="0" w:color="E5E7EB"/>
            <w:bottom w:val="single" w:sz="2" w:space="0" w:color="E5E7EB"/>
            <w:right w:val="single" w:sz="2" w:space="0" w:color="E5E7EB"/>
          </w:divBdr>
          <w:divsChild>
            <w:div w:id="384917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1539157">
          <w:marLeft w:val="0"/>
          <w:marRight w:val="0"/>
          <w:marTop w:val="0"/>
          <w:marBottom w:val="0"/>
          <w:divBdr>
            <w:top w:val="single" w:sz="2" w:space="0" w:color="E5E7EB"/>
            <w:left w:val="single" w:sz="2" w:space="0" w:color="E5E7EB"/>
            <w:bottom w:val="single" w:sz="2" w:space="0" w:color="E5E7EB"/>
            <w:right w:val="single" w:sz="2" w:space="0" w:color="E5E7EB"/>
          </w:divBdr>
          <w:divsChild>
            <w:div w:id="1482194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8845336">
          <w:marLeft w:val="0"/>
          <w:marRight w:val="0"/>
          <w:marTop w:val="0"/>
          <w:marBottom w:val="0"/>
          <w:divBdr>
            <w:top w:val="single" w:sz="2" w:space="0" w:color="E5E7EB"/>
            <w:left w:val="single" w:sz="2" w:space="0" w:color="E5E7EB"/>
            <w:bottom w:val="single" w:sz="2" w:space="0" w:color="E5E7EB"/>
            <w:right w:val="single" w:sz="2" w:space="0" w:color="E5E7EB"/>
          </w:divBdr>
          <w:divsChild>
            <w:div w:id="1887644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0936789">
          <w:marLeft w:val="0"/>
          <w:marRight w:val="0"/>
          <w:marTop w:val="0"/>
          <w:marBottom w:val="0"/>
          <w:divBdr>
            <w:top w:val="single" w:sz="2" w:space="0" w:color="E5E7EB"/>
            <w:left w:val="single" w:sz="2" w:space="0" w:color="E5E7EB"/>
            <w:bottom w:val="single" w:sz="2" w:space="0" w:color="E5E7EB"/>
            <w:right w:val="single" w:sz="2" w:space="0" w:color="E5E7EB"/>
          </w:divBdr>
          <w:divsChild>
            <w:div w:id="2044861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eodatadetectve?tab=reposito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Extratectonics</dc:creator>
  <cp:keywords/>
  <dc:description/>
  <cp:lastModifiedBy>Extratectonics</cp:lastModifiedBy>
  <cp:revision>14</cp:revision>
  <dcterms:created xsi:type="dcterms:W3CDTF">2024-07-08T11:47:00Z</dcterms:created>
  <dcterms:modified xsi:type="dcterms:W3CDTF">2024-07-08T16:09:00Z</dcterms:modified>
</cp:coreProperties>
</file>