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64e873f9eb45e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120" w:h="6800"/>
      <w:pgMar w:top="320" w:right="320" w:bottom="320" w:left="320" w:header="708" w:footer="708" w:gutter="0"/>
      <w:cols w:space="708"/>
      <w:docGrid w:linePitch="360"/>
    </w:sectPr>
    <w:p>
      <w:pPr>
        <w:jc w:val="center"/>
      </w:pPr>
      <w:r>
        <w:rPr>
          <w:lang w:val="en-PH"/>
          <w:b/>
          <w:rFonts w:ascii="Calibri" w:hAnsi="Calibri" w:cs="Calibri"/>
          <w:sz w:val="20"/>
          <w:szCs w:val="20"/>
        </w:rPr>
        <w:t>BUDDY SYTEM</w:t>
      </w:r>
      <w:r>
        <w:rPr>
          <w:lang w:val="en-PH"/>
          <w:b/>
          <w:rFonts w:ascii="Calibri" w:hAnsi="Calibri" w:cs="Calibri"/>
          <w:sz w:val="20"/>
          <w:szCs w:val="20"/>
        </w:rPr>
        <w:br/>
      </w:r>
      <w:r>
        <w:rPr>
          <w:lang w:val="en-PH"/>
          <w:b/>
          <w:rFonts w:ascii="Calibri" w:hAnsi="Calibri" w:cs="Calibri"/>
          <w:sz w:val="20"/>
          <w:szCs w:val="20"/>
        </w:rPr>
        <w:t xml:space="preserve"> The Simply Best Partner </w:t>
      </w:r>
      <w:r>
        <w:rPr>
          <w:lang w:val="en-PH"/>
          <w:b/>
          <w:rFonts w:ascii="Calibri" w:hAnsi="Calibri" w:cs="Calibri"/>
          <w:sz w:val="20"/>
          <w:szCs w:val="20"/>
        </w:rPr>
        <w:br/>
      </w:r>
    </w:p>
    <w:tbl>
      <w:tblPr>
        <w:tblStyle w:val="LightList-Accent5"/>
        <w:tblW w:w="5000" w:type="auto"/>
        <w:tblLook w:val="04A0"/>
        <w:jc w:val="center"/>
      </w:tblPr>
      <w:tr>
        <w:tc>
          <w:tcPr>
            <w:tcW w:w="2310" w:type="auto"/>
          </w:tcPr>
          <w:p>
            <w:pPr/>
            <w:r>
              <w:rPr>
                <w:b/>
                <w:sz w:val="18"/>
                <w:szCs w:val="18"/>
              </w:rPr>
              <w:t xml:space="preserve">Name: </w:t>
            </w:r>
          </w:p>
        </w:tc>
        <w:tc>
          <w:tcPr>
            <w:tcW w:w="2310" w:type="auto"/>
          </w:tcPr>
          <w:p>
            <w:pPr/>
            <w:r>
              <w:rPr>
                <w:sz w:val="18"/>
                <w:szCs w:val="18"/>
              </w:rPr>
              <w:t>AGEO VALLAR AGNOTE</w:t>
            </w:r>
          </w:p>
        </w:tc>
        <w:tc>
          <w:tcPr>
            <w:tcW w:w="2310" w:type="auto"/>
          </w:tcPr>
          <w:p>
            <w:pPr/>
            <w:r>
              <w:rPr>
                <w:b/>
                <w:sz w:val="18"/>
                <w:szCs w:val="18"/>
              </w:rPr>
              <w:t>Course :</w:t>
            </w:r>
          </w:p>
        </w:tc>
        <w:tc>
          <w:tcPr>
            <w:tcW w:w="2310" w:type="auto"/>
          </w:tcPr>
          <w:p>
            <w:pPr/>
            <w:r>
              <w:rPr>
                <w:sz w:val="18"/>
                <w:szCs w:val="18"/>
              </w:rPr>
              <w:t>Bachelor of Science in Computer Science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rPr>
                <w:b/>
                <w:sz w:val="18"/>
                <w:szCs w:val="18"/>
              </w:rPr>
              <w:t xml:space="preserve">Date: </w:t>
            </w:r>
          </w:p>
        </w:tc>
        <w:tc>
          <w:tcPr>
            <w:tcW w:w="2310" w:type="auto"/>
          </w:tcPr>
          <w:p>
            <w:pPr/>
            <w:r>
              <w:rPr>
                <w:sz w:val="18"/>
                <w:szCs w:val="18"/>
              </w:rPr>
              <w:t>October 22, 2019</w:t>
            </w:r>
          </w:p>
        </w:tc>
        <w:tc>
          <w:tcPr>
            <w:tcW w:w="2310" w:type="auto"/>
          </w:tcPr>
          <w:p>
            <w:pPr/>
            <w:r>
              <w:rPr>
                <w:b/>
                <w:sz w:val="18"/>
                <w:szCs w:val="18"/>
              </w:rPr>
              <w:t>Gender :</w:t>
            </w:r>
          </w:p>
        </w:tc>
        <w:tc>
          <w:tcPr>
            <w:tcW w:w="2310" w:type="auto"/>
          </w:tcPr>
          <w:p>
            <w:pPr/>
            <w:r>
              <w:rPr>
                <w:sz w:val="18"/>
                <w:szCs w:val="18"/>
              </w:rPr>
              <w:t>Male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rPr>
                <w:b/>
                <w:sz w:val="18"/>
                <w:szCs w:val="18"/>
              </w:rPr>
              <w:t>Student No:</w:t>
            </w:r>
          </w:p>
        </w:tc>
        <w:tc>
          <w:tcPr>
            <w:tcW w:w="2310" w:type="auto"/>
          </w:tcPr>
          <w:p>
            <w:pPr/>
            <w:r>
              <w:rPr>
                <w:sz w:val="18"/>
                <w:szCs w:val="18"/>
              </w:rPr>
              <w:t>02000091084</w:t>
            </w:r>
          </w:p>
        </w:tc>
        <w:tc>
          <w:tcPr>
            <w:tcW w:w="2310" w:type="auto"/>
          </w:tcPr>
          <w:p>
            <w:pPr/>
            <w:r>
              <w:rPr>
                <w:b/>
                <w:sz w:val="18"/>
                <w:szCs w:val="18"/>
              </w:rPr>
              <w:t>Address :</w:t>
            </w:r>
          </w:p>
        </w:tc>
        <w:tc>
          <w:tcPr>
            <w:tcW w:w="2310" w:type="auto"/>
          </w:tcPr>
          <w:p>
            <w:pPr/>
            <w:r>
              <w:rPr>
                <w:sz w:val="18"/>
                <w:szCs w:val="18"/>
              </w:rPr>
              <w:t>BRGY DEL REMEDIO , SPC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rPr>
                <w:b/>
                <w:sz w:val="18"/>
                <w:szCs w:val="18"/>
              </w:rPr>
              <w:t>Contact :</w:t>
            </w:r>
          </w:p>
        </w:tc>
        <w:tc>
          <w:tcPr>
            <w:tcW w:w="2310" w:type="auto"/>
          </w:tcPr>
          <w:p>
            <w:pPr/>
            <w:r>
              <w:rPr>
                <w:sz w:val="18"/>
                <w:szCs w:val="18"/>
              </w:rPr>
              <w:t>09234619090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tbl>
      <w:tblPr>
        <w:tblStyle w:val="LightList-Accent2"/>
        <w:tblW w:w="5000" w:type="auto"/>
        <w:tblLook w:val="04A0"/>
        <w:jc w:val="center"/>
      </w:tblP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rPr>
                <w:sz w:val="18"/>
                <w:szCs w:val="18"/>
              </w:rPr>
              <w:t>SUBJECTS</w:t>
            </w:r>
          </w:p>
        </w:tc>
        <w:tc>
          <w:tcPr>
            <w:tcW w:w="2310" w:type="auto"/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rPr>
                <w:b/>
                <w:sz w:val="18"/>
                <w:szCs w:val="18"/>
              </w:rPr>
              <w:t>Subject 1:</w:t>
            </w:r>
          </w:p>
        </w:tc>
        <w:tc>
          <w:tcPr>
            <w:tcW w:w="2310" w:type="auto"/>
          </w:tcPr>
          <w:p>
            <w:pPr/>
            <w:r>
              <w:rPr>
                <w:sz w:val="18"/>
                <w:szCs w:val="18"/>
              </w:rPr>
              <w:t>Rizal 101</w:t>
            </w:r>
          </w:p>
        </w:tc>
        <w:tc>
          <w:tcPr>
            <w:tcW w:w="2310" w:type="auto"/>
          </w:tcPr>
          <w:p>
            <w:pPr/>
            <w:r>
              <w:rPr>
                <w:b/>
                <w:sz w:val="18"/>
                <w:szCs w:val="18"/>
              </w:rPr>
              <w:t>Subject 5 :</w:t>
            </w:r>
          </w:p>
        </w:tc>
        <w:tc>
          <w:tcPr>
            <w:tcW w:w="2310" w:type="auto"/>
          </w:tcPr>
          <w:p>
            <w:pPr/>
            <w:r>
              <w:rPr>
                <w:sz w:val="18"/>
                <w:szCs w:val="18"/>
              </w:rPr>
              <w:t>KOMFIL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rPr>
                <w:b/>
                <w:sz w:val="18"/>
                <w:szCs w:val="18"/>
              </w:rPr>
              <w:t>Subject 2 :</w:t>
            </w:r>
          </w:p>
        </w:tc>
        <w:tc>
          <w:tcPr>
            <w:tcW w:w="2310" w:type="auto"/>
          </w:tcPr>
          <w:p>
            <w:pPr/>
            <w:r>
              <w:rPr>
                <w:sz w:val="18"/>
                <w:szCs w:val="18"/>
              </w:rPr>
              <w:t>ITEC 101</w:t>
            </w:r>
          </w:p>
        </w:tc>
        <w:tc>
          <w:tcPr>
            <w:tcW w:w="2310" w:type="auto"/>
          </w:tcPr>
          <w:p>
            <w:pPr/>
            <w:r>
              <w:rPr>
                <w:b/>
                <w:sz w:val="18"/>
                <w:szCs w:val="18"/>
              </w:rPr>
              <w:t>Subject 6 :</w:t>
            </w:r>
          </w:p>
        </w:tc>
        <w:tc>
          <w:tcPr>
            <w:tcW w:w="2310" w:type="auto"/>
          </w:tcPr>
          <w:p>
            <w:pPr/>
            <w:r>
              <w:rPr>
                <w:sz w:val="18"/>
                <w:szCs w:val="18"/>
              </w:rPr>
              <w:t>P.E 1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rPr>
                <w:b/>
                <w:sz w:val="18"/>
                <w:szCs w:val="18"/>
              </w:rPr>
              <w:t>Subject 3 :</w:t>
            </w:r>
          </w:p>
        </w:tc>
        <w:tc>
          <w:tcPr>
            <w:tcW w:w="2310" w:type="auto"/>
          </w:tcPr>
          <w:p>
            <w:pPr/>
            <w:r>
              <w:rPr>
                <w:sz w:val="18"/>
                <w:szCs w:val="18"/>
              </w:rPr>
              <w:t>ITEC 102</w:t>
            </w:r>
          </w:p>
        </w:tc>
        <w:tc>
          <w:tcPr>
            <w:tcW w:w="2310" w:type="auto"/>
          </w:tcPr>
          <w:p>
            <w:pPr/>
            <w:r>
              <w:rPr>
                <w:b/>
                <w:sz w:val="18"/>
                <w:szCs w:val="18"/>
              </w:rPr>
              <w:t>Subject 7 :</w:t>
            </w:r>
          </w:p>
        </w:tc>
        <w:tc>
          <w:tcPr>
            <w:tcW w:w="2310" w:type="auto"/>
          </w:tcPr>
          <w:p>
            <w:pPr/>
            <w:r>
              <w:rPr>
                <w:sz w:val="18"/>
                <w:szCs w:val="18"/>
              </w:rPr>
              <w:t>UNDERSTANDING THE SELF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rPr>
                <w:b/>
                <w:sz w:val="18"/>
                <w:szCs w:val="18"/>
              </w:rPr>
              <w:t>Subject 4 :</w:t>
            </w:r>
          </w:p>
        </w:tc>
        <w:tc>
          <w:tcPr>
            <w:tcW w:w="2310" w:type="auto"/>
          </w:tcPr>
          <w:p>
            <w:pPr/>
            <w:r>
              <w:rPr>
                <w:sz w:val="18"/>
                <w:szCs w:val="18"/>
              </w:rPr>
              <w:t>HISTORY 101</w:t>
            </w:r>
          </w:p>
        </w:tc>
        <w:tc>
          <w:tcPr>
            <w:tcW w:w="2310" w:type="auto"/>
          </w:tcPr>
          <w:p>
            <w:pPr/>
            <w:r>
              <w:rPr>
                <w:b/>
                <w:sz w:val="18"/>
                <w:szCs w:val="18"/>
              </w:rPr>
              <w:t>Subject 8 :</w:t>
            </w:r>
          </w:p>
        </w:tc>
        <w:tc>
          <w:tcPr>
            <w:tcW w:w="2310" w:type="auto"/>
          </w:tcPr>
          <w:p>
            <w:pPr/>
            <w:r>
              <w:rPr>
                <w:sz w:val="18"/>
                <w:szCs w:val="18"/>
              </w:rPr>
              <w:t>NSTP-CWTS</w:t>
            </w:r>
          </w:p>
        </w:tc>
        <w:tc>
          <w:tcPr>
            <w:tcW w:w="2310" w:type="auto"/>
          </w:tcPr>
          <w:p>
            <w:pPr/>
          </w:p>
        </w:tc>
      </w:tr>
    </w:tbl>
    <w:p>
      <w:pPr/>
    </w:p>
    <w:p>
      <w:pPr/>
      <w:r>
        <w:rPr>
          <w:lang w:val="en-PH"/>
        </w:rPr>
        <w:br/>
      </w:r>
    </w:p>
    <w:p>
      <w:pPr/>
    </w:p>
    <w:p>
      <w:pPr/>
    </w:p>
    <w:tbl>
      <w:tblPr>
        <w:tblW w:w="5000" w:type="auto"/>
        <w:tblLook w:val="04A0"/>
        <w:jc w:val="center"/>
      </w:tblPr>
      <w:tr>
        <w:tc>
          <w:tcPr>
            <w:tcW w:w="2310" w:type="auto"/>
          </w:tcPr>
          <w:p>
            <w:pPr/>
            <w:r>
              <w:rPr>
                <w:b/>
                <w:sz w:val="18"/>
                <w:szCs w:val="18"/>
              </w:rPr>
              <w:t>Issued by :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sz w:val="18"/>
                <w:szCs w:val="18"/>
              </w:rPr>
              <w:t>AGEO AGNOTE</w:t>
            </w:r>
            <w:r>
              <w:rPr>
                <w:sz w:val="18"/>
                <w:szCs w:val="18"/>
                <w:b/>
              </w:rPr>
              <w:br/>
            </w:r>
            <w:r>
              <w:rPr>
                <w:sz w:val="18"/>
                <w:szCs w:val="18"/>
                <w:b/>
              </w:rPr>
              <w:t>(BUDDY SYSTEM)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b/>
                <w:sz w:val="18"/>
                <w:szCs w:val="18"/>
              </w:rPr>
              <w:t xml:space="preserve">Date: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October 22, 2019</w:t>
            </w:r>
          </w:p>
        </w:tc>
      </w:tr>
      <w:tr>
        <w:tc>
          <w:tcPr>
            <w:tcW w:w="2310" w:type="auto"/>
          </w:tcPr>
          <w:p>
            <w:pPr/>
            <w:r>
              <w:rPr>
                <w:b/>
                <w:sz w:val="18"/>
                <w:szCs w:val="18"/>
              </w:rPr>
              <w:t>Received by: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sz w:val="18"/>
                <w:szCs w:val="18"/>
              </w:rPr>
              <w:t>______________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b/>
                <w:sz w:val="20"/>
                <w:szCs w:val="20"/>
              </w:rPr>
              <w:t xml:space="preserve">Date: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______________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b/>
                <w:sz w:val="18"/>
                <w:szCs w:val="18"/>
              </w:rPr>
              <w:t>Signature</w:t>
            </w:r>
          </w:p>
        </w:tc>
        <w:tc>
          <w:tcPr>
            <w:tcW w:w="2310" w:type="auto"/>
          </w:tcPr>
          <w:p>
            <w:pPr/>
          </w:p>
        </w:tc>
      </w:tr>
    </w:tbl>
    <w:p>
      <w:pPr>
        <w:jc w:val="right"/>
      </w:pPr>
      <w:r>
        <w:rPr>
          <w:lang w:val="en-PH"/>
          <w:sz w:val="18"/>
          <w:szCs w:val="18"/>
          <w:b/>
        </w:rPr>
        <w:t xml:space="preserve">Sheet No____ 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069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2">
    <w:name w:val="Light List Accent 2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4f0ec1f47494a05" /><Relationship Type="http://schemas.openxmlformats.org/officeDocument/2006/relationships/numbering" Target="/word/numbering.xml" Id="R6e654aeab7054afb" /><Relationship Type="http://schemas.openxmlformats.org/officeDocument/2006/relationships/settings" Target="/word/settings.xml" Id="Ra047a23cdf8045b0" /></Relationships>
</file>