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584E" w14:textId="07D2C635" w:rsidR="00D3179C" w:rsidRPr="006508D3" w:rsidRDefault="006508D3" w:rsidP="006508D3">
      <w:pPr>
        <w:jc w:val="center"/>
        <w:rPr>
          <w:b/>
          <w:bCs/>
          <w:lang w:val="en-CA"/>
        </w:rPr>
      </w:pPr>
      <w:r w:rsidRPr="006508D3">
        <w:rPr>
          <w:b/>
          <w:bCs/>
          <w:lang w:val="en-CA"/>
        </w:rPr>
        <w:t>Seismic Data Window</w:t>
      </w:r>
    </w:p>
    <w:p w14:paraId="7CC000B2" w14:textId="5FC16885" w:rsidR="006508D3" w:rsidRDefault="006508D3">
      <w:r>
        <w:rPr>
          <w:noProof/>
        </w:rPr>
        <w:drawing>
          <wp:inline distT="0" distB="0" distL="0" distR="0" wp14:anchorId="2CDC0CE0" wp14:editId="4AF40AFC">
            <wp:extent cx="6108700" cy="3120957"/>
            <wp:effectExtent l="0" t="0" r="6350" b="3810"/>
            <wp:docPr id="1384609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599" cy="314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B272" w14:textId="5A22AD40" w:rsidR="006508D3" w:rsidRPr="004E2228" w:rsidRDefault="004E2228" w:rsidP="006508D3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  <w:lang w:val="en-CA"/>
        </w:rPr>
        <w:drawing>
          <wp:anchor distT="0" distB="0" distL="114300" distR="114300" simplePos="0" relativeHeight="251658240" behindDoc="0" locked="0" layoutInCell="1" allowOverlap="1" wp14:anchorId="111DDFE5" wp14:editId="0D18DD7A">
            <wp:simplePos x="0" y="0"/>
            <wp:positionH relativeFrom="column">
              <wp:posOffset>2774950</wp:posOffset>
            </wp:positionH>
            <wp:positionV relativeFrom="paragraph">
              <wp:posOffset>90805</wp:posOffset>
            </wp:positionV>
            <wp:extent cx="2540000" cy="1926442"/>
            <wp:effectExtent l="0" t="0" r="0" b="0"/>
            <wp:wrapNone/>
            <wp:docPr id="2007501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19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26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8D3" w:rsidRPr="004E2228">
        <w:rPr>
          <w:rFonts w:ascii="Cascadia Code SemiBold" w:hAnsi="Cascadia Code SemiBold" w:cs="Cascadia Code SemiBold"/>
          <w:noProof/>
          <w:sz w:val="14"/>
          <w:szCs w:val="14"/>
        </w:rPr>
        <w:t>SeismicWindow(QMainWindow)</w:t>
      </w:r>
    </w:p>
    <w:p w14:paraId="307B7898" w14:textId="1C85F55D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</w:t>
      </w:r>
    </w:p>
    <w:p w14:paraId="0BCE3B4F" w14:textId="4FF0CBF2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├── QToolBar</w:t>
      </w:r>
    </w:p>
    <w:p w14:paraId="01C6023F" w14:textId="25833AC4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</w:t>
      </w:r>
    </w:p>
    <w:p w14:paraId="2450D560" w14:textId="77777777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├── CentralWidget</w:t>
      </w:r>
    </w:p>
    <w:p w14:paraId="4C1676FA" w14:textId="1D976BE7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   └── QVBoxLayout</w:t>
      </w:r>
    </w:p>
    <w:p w14:paraId="14DF4105" w14:textId="77777777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       │</w:t>
      </w:r>
    </w:p>
    <w:p w14:paraId="53CE1B61" w14:textId="3549A3B1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       ├── TraceHeaderView</w:t>
      </w:r>
    </w:p>
    <w:p w14:paraId="24FD4BC8" w14:textId="6489C6BB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       │     headers escolhidos pelo usuário</w:t>
      </w:r>
    </w:p>
    <w:p w14:paraId="2450EE95" w14:textId="34BB2FC4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       │</w:t>
      </w:r>
    </w:p>
    <w:p w14:paraId="4FDD8313" w14:textId="2488A3E1" w:rsidR="004E2228" w:rsidRPr="002C65BF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  <w:lang w:val="en-US"/>
        </w:rPr>
      </w:pPr>
      <w:r w:rsidRPr="002C65BF">
        <w:rPr>
          <w:rFonts w:ascii="Cascadia Code SemiBold" w:hAnsi="Cascadia Code SemiBold" w:cs="Cascadia Code SemiBold"/>
          <w:noProof/>
          <w:sz w:val="14"/>
          <w:szCs w:val="14"/>
          <w:lang w:val="en-US"/>
        </w:rPr>
        <w:t>│       ├── SeismicView</w:t>
      </w:r>
    </w:p>
    <w:p w14:paraId="7FFA4B89" w14:textId="6A8316AE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  <w:lang w:val="en-CA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  <w:lang w:val="en-CA"/>
        </w:rPr>
        <w:t>│       │     wiggle / variable area / density</w:t>
      </w:r>
    </w:p>
    <w:p w14:paraId="4030CC97" w14:textId="1C83140B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  <w:lang w:val="en-CA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  <w:lang w:val="en-CA"/>
        </w:rPr>
        <w:t>│       │</w:t>
      </w:r>
    </w:p>
    <w:p w14:paraId="2B25A695" w14:textId="3BD4E628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       └── HeaderGraphView</w:t>
      </w:r>
    </w:p>
    <w:p w14:paraId="5E7460EB" w14:textId="77777777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             gráfico de um header</w:t>
      </w:r>
    </w:p>
    <w:p w14:paraId="31B6F974" w14:textId="4A19C7F5" w:rsidR="004E2228" w:rsidRPr="004E2228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4E2228">
        <w:rPr>
          <w:rFonts w:ascii="Cascadia Code SemiBold" w:hAnsi="Cascadia Code SemiBold" w:cs="Cascadia Code SemiBold"/>
          <w:noProof/>
          <w:sz w:val="14"/>
          <w:szCs w:val="14"/>
        </w:rPr>
        <w:t>│</w:t>
      </w:r>
    </w:p>
    <w:p w14:paraId="538CA810" w14:textId="77777777" w:rsidR="004E2228" w:rsidRPr="002C65BF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2C65BF">
        <w:rPr>
          <w:rFonts w:ascii="Cascadia Code SemiBold" w:hAnsi="Cascadia Code SemiBold" w:cs="Cascadia Code SemiBold"/>
          <w:noProof/>
          <w:sz w:val="14"/>
          <w:szCs w:val="14"/>
        </w:rPr>
        <w:t>├── QDockWidget / DisplayControls</w:t>
      </w:r>
    </w:p>
    <w:p w14:paraId="56184E3F" w14:textId="291A8D76" w:rsidR="004E2228" w:rsidRPr="002C65BF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2C65BF">
        <w:rPr>
          <w:rFonts w:ascii="Cascadia Code SemiBold" w:hAnsi="Cascadia Code SemiBold" w:cs="Cascadia Code SemiBold"/>
          <w:noProof/>
          <w:sz w:val="14"/>
          <w:szCs w:val="14"/>
        </w:rPr>
        <w:t>│</w:t>
      </w:r>
    </w:p>
    <w:p w14:paraId="73E5FEDE" w14:textId="1A0E3B5C" w:rsidR="006508D3" w:rsidRDefault="004E2228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  <w:r w:rsidRPr="002C65BF">
        <w:rPr>
          <w:rFonts w:ascii="Cascadia Code SemiBold" w:hAnsi="Cascadia Code SemiBold" w:cs="Cascadia Code SemiBold"/>
          <w:noProof/>
          <w:sz w:val="14"/>
          <w:szCs w:val="14"/>
        </w:rPr>
        <w:t>└── QStatusBar</w:t>
      </w:r>
    </w:p>
    <w:p w14:paraId="74FD8949" w14:textId="77777777" w:rsidR="0041610C" w:rsidRPr="002C65BF" w:rsidRDefault="0041610C" w:rsidP="004E2228">
      <w:pPr>
        <w:spacing w:after="0" w:line="240" w:lineRule="auto"/>
        <w:rPr>
          <w:rFonts w:ascii="Cascadia Code SemiBold" w:hAnsi="Cascadia Code SemiBold" w:cs="Cascadia Code SemiBold"/>
          <w:noProof/>
          <w:sz w:val="14"/>
          <w:szCs w:val="14"/>
        </w:rPr>
      </w:pPr>
    </w:p>
    <w:p w14:paraId="26D2A315" w14:textId="608883A0" w:rsidR="006508D3" w:rsidRDefault="0041610C" w:rsidP="006508D3">
      <w:pPr>
        <w:rPr>
          <w:noProof/>
        </w:rPr>
      </w:pPr>
      <w:r w:rsidRPr="0041610C">
        <w:rPr>
          <w:noProof/>
        </w:rPr>
        <w:drawing>
          <wp:inline distT="0" distB="0" distL="0" distR="0" wp14:anchorId="17D32BBA" wp14:editId="42552851">
            <wp:extent cx="2046703" cy="2555240"/>
            <wp:effectExtent l="0" t="0" r="0" b="0"/>
            <wp:docPr id="193150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0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9422" cy="25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10C">
        <w:rPr>
          <w:noProof/>
        </w:rPr>
        <w:t xml:space="preserve"> </w:t>
      </w:r>
      <w:r>
        <w:rPr>
          <w:noProof/>
        </w:rPr>
        <w:t xml:space="preserve">       </w:t>
      </w:r>
      <w:r w:rsidRPr="0041610C">
        <w:rPr>
          <w:noProof/>
        </w:rPr>
        <w:drawing>
          <wp:inline distT="0" distB="0" distL="0" distR="0" wp14:anchorId="51264B21" wp14:editId="0DA285D1">
            <wp:extent cx="3281680" cy="1810854"/>
            <wp:effectExtent l="0" t="0" r="0" b="0"/>
            <wp:docPr id="1002089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9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69" cy="18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9598" w14:textId="0F874E97" w:rsidR="0041610C" w:rsidRDefault="0041610C" w:rsidP="006508D3">
      <w:pPr>
        <w:rPr>
          <w:noProof/>
        </w:rPr>
      </w:pPr>
      <w:r w:rsidRPr="0041610C">
        <w:rPr>
          <w:noProof/>
        </w:rPr>
        <w:lastRenderedPageBreak/>
        <w:drawing>
          <wp:inline distT="0" distB="0" distL="0" distR="0" wp14:anchorId="5DAEA649" wp14:editId="2F128A6E">
            <wp:extent cx="3667760" cy="4857303"/>
            <wp:effectExtent l="0" t="0" r="8890" b="635"/>
            <wp:docPr id="469806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06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3210" cy="48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Pr="0041610C">
        <w:rPr>
          <w:noProof/>
        </w:rPr>
        <w:drawing>
          <wp:inline distT="0" distB="0" distL="0" distR="0" wp14:anchorId="74FDF2BD" wp14:editId="4D563A8A">
            <wp:extent cx="1681480" cy="2723614"/>
            <wp:effectExtent l="0" t="0" r="0" b="635"/>
            <wp:docPr id="586717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7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774" cy="27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A74B" w14:textId="1EF56746" w:rsidR="0041610C" w:rsidRPr="009004F1" w:rsidRDefault="009004F1" w:rsidP="009004F1">
      <w:pPr>
        <w:jc w:val="center"/>
        <w:rPr>
          <w:b/>
          <w:bCs/>
          <w:noProof/>
        </w:rPr>
      </w:pPr>
      <w:r w:rsidRPr="009004F1">
        <w:rPr>
          <w:b/>
          <w:bCs/>
          <w:noProof/>
        </w:rPr>
        <w:t>Componentes principais da Seismic Data Window</w:t>
      </w:r>
    </w:p>
    <w:p w14:paraId="3B044778" w14:textId="5F4228B8" w:rsidR="009004F1" w:rsidRDefault="009004F1" w:rsidP="009004F1">
      <w:pPr>
        <w:jc w:val="center"/>
        <w:rPr>
          <w:noProof/>
        </w:rPr>
      </w:pPr>
      <w:r w:rsidRPr="009004F1">
        <w:rPr>
          <w:noProof/>
        </w:rPr>
        <w:drawing>
          <wp:inline distT="0" distB="0" distL="0" distR="0" wp14:anchorId="0820FD4E" wp14:editId="74A2405F">
            <wp:extent cx="3905795" cy="3553321"/>
            <wp:effectExtent l="0" t="0" r="0" b="9525"/>
            <wp:docPr id="728394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4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62AA" w14:textId="77777777" w:rsidR="006508D3" w:rsidRDefault="006508D3" w:rsidP="006508D3">
      <w:pPr>
        <w:ind w:firstLine="567"/>
        <w:rPr>
          <w:noProof/>
        </w:rPr>
      </w:pPr>
    </w:p>
    <w:p w14:paraId="106C2BC6" w14:textId="77777777" w:rsidR="0041610C" w:rsidRDefault="0041610C" w:rsidP="006508D3">
      <w:pPr>
        <w:ind w:firstLine="567"/>
        <w:rPr>
          <w:noProof/>
        </w:rPr>
      </w:pPr>
    </w:p>
    <w:p w14:paraId="280DF73D" w14:textId="024A7708" w:rsidR="006508D3" w:rsidRDefault="006508D3" w:rsidP="006508D3">
      <w:pPr>
        <w:ind w:firstLine="567"/>
        <w:rPr>
          <w:noProof/>
        </w:rPr>
      </w:pPr>
      <w:r w:rsidRPr="006508D3">
        <w:rPr>
          <w:noProof/>
        </w:rPr>
        <w:t xml:space="preserve">Para exibir os traços, eu evitaria QTableView, QLabel, QPlainTextEdit ou tentar desenhar milhares de widgets individuais. A área sísmica deve ser essencialmente uma superfície de desenho. Para o seu caso, há duas estratégias boas. A primeira, e que eu considero melhor para você começar, é criar um </w:t>
      </w:r>
      <w:r w:rsidRPr="006508D3">
        <w:rPr>
          <w:noProof/>
          <w:highlight w:val="cyan"/>
        </w:rPr>
        <w:t>SeismicView(QWidget) e sobrescrever paintEvent(), usando QPainter. Cada traço vira uma QPainterPath. Assim você controla totalmente escala, clipping, cores, wiggle, variable area, grid e seleção.</w:t>
      </w:r>
    </w:p>
    <w:p w14:paraId="2BCE9DE7" w14:textId="44ED8715" w:rsidR="004E2228" w:rsidRDefault="004E2228">
      <w:pPr>
        <w:rPr>
          <w:noProof/>
        </w:rPr>
      </w:pPr>
    </w:p>
    <w:p w14:paraId="391070E0" w14:textId="7BE21864" w:rsidR="004E2228" w:rsidRDefault="004E2228" w:rsidP="006508D3">
      <w:pPr>
        <w:ind w:firstLine="567"/>
        <w:rPr>
          <w:noProof/>
        </w:rPr>
      </w:pPr>
      <w:r>
        <w:rPr>
          <w:noProof/>
        </w:rPr>
        <w:t>A</w:t>
      </w:r>
      <w:r w:rsidRPr="004E2228">
        <w:rPr>
          <w:noProof/>
        </w:rPr>
        <w:t xml:space="preserve"> Seismic Window não </w:t>
      </w:r>
      <w:r>
        <w:rPr>
          <w:noProof/>
        </w:rPr>
        <w:t>vai</w:t>
      </w:r>
      <w:r w:rsidRPr="004E2228">
        <w:rPr>
          <w:noProof/>
        </w:rPr>
        <w:t xml:space="preserve"> trabalhar conceitualmente com </w:t>
      </w:r>
      <w:r w:rsidRPr="004E2228">
        <w:rPr>
          <w:b/>
          <w:bCs/>
          <w:noProof/>
        </w:rPr>
        <w:t>“o arquivo inteiro”</w:t>
      </w:r>
      <w:r w:rsidRPr="004E2228">
        <w:rPr>
          <w:noProof/>
        </w:rPr>
        <w:t xml:space="preserve">, mas com uma </w:t>
      </w:r>
      <w:r w:rsidRPr="004E2228">
        <w:rPr>
          <w:b/>
          <w:bCs/>
          <w:noProof/>
        </w:rPr>
        <w:t>janela de traços</w:t>
      </w:r>
      <w:r w:rsidRPr="004E2228">
        <w:rPr>
          <w:noProof/>
        </w:rPr>
        <w:t>.</w:t>
      </w:r>
    </w:p>
    <w:p w14:paraId="48DAB3AC" w14:textId="7736A4CD" w:rsidR="004E2228" w:rsidRDefault="004E2228" w:rsidP="004E2228">
      <w:pPr>
        <w:jc w:val="center"/>
        <w:rPr>
          <w:noProof/>
        </w:rPr>
      </w:pPr>
      <w:r w:rsidRPr="004E2228">
        <w:rPr>
          <w:noProof/>
        </w:rPr>
        <w:drawing>
          <wp:inline distT="0" distB="0" distL="0" distR="0" wp14:anchorId="065D52F9" wp14:editId="4544CFBB">
            <wp:extent cx="3604572" cy="1394581"/>
            <wp:effectExtent l="0" t="0" r="0" b="0"/>
            <wp:docPr id="527808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08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97A2" w14:textId="77777777" w:rsidR="00767439" w:rsidRDefault="00767439" w:rsidP="004E2228">
      <w:pPr>
        <w:jc w:val="center"/>
        <w:rPr>
          <w:noProof/>
        </w:rPr>
      </w:pPr>
    </w:p>
    <w:p w14:paraId="56BB14C0" w14:textId="77777777" w:rsidR="00460D88" w:rsidRDefault="00460D88">
      <w:pPr>
        <w:rPr>
          <w:noProof/>
        </w:rPr>
      </w:pPr>
      <w:r>
        <w:rPr>
          <w:noProof/>
        </w:rPr>
        <w:br w:type="page"/>
      </w:r>
    </w:p>
    <w:p w14:paraId="4E482034" w14:textId="109C4977" w:rsidR="00767439" w:rsidRDefault="00767439" w:rsidP="004E2228">
      <w:pPr>
        <w:jc w:val="center"/>
        <w:rPr>
          <w:noProof/>
        </w:rPr>
      </w:pPr>
      <w:r>
        <w:rPr>
          <w:noProof/>
        </w:rPr>
        <w:lastRenderedPageBreak/>
        <w:t>FINALIZAÇÃO</w:t>
      </w:r>
    </w:p>
    <w:p w14:paraId="3317C089" w14:textId="7594ED79" w:rsidR="00747876" w:rsidRPr="00747876" w:rsidRDefault="00767439" w:rsidP="00747876">
      <w:pPr>
        <w:jc w:val="both"/>
        <w:rPr>
          <w:noProof/>
        </w:rPr>
      </w:pPr>
      <w:r>
        <w:rPr>
          <w:noProof/>
        </w:rPr>
        <w:t>Após pensar na Seismic Data Window, decidi que a funcionalidade mais importante dela é o acesso ao dados do arquivo segy</w:t>
      </w:r>
      <w:r w:rsidR="00460D88">
        <w:rPr>
          <w:noProof/>
        </w:rPr>
        <w:t>, tambem criei um widget basico com a assinatura do sincronismo horizontal com a data window, o viewpor</w:t>
      </w:r>
      <w:r w:rsidR="00747876">
        <w:rPr>
          <w:noProof/>
        </w:rPr>
        <w:t xml:space="preserve">t será um único objeto compartilhado entre todos os filhos do </w:t>
      </w:r>
      <w:r w:rsidR="00747876" w:rsidRPr="00747876">
        <w:rPr>
          <w:noProof/>
        </w:rPr>
        <w:t>HSynchronizedSeismicDataWidget</w:t>
      </w:r>
    </w:p>
    <w:p w14:paraId="02EAE7E6" w14:textId="1D652211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>__init__</w:t>
      </w:r>
    </w:p>
    <w:p w14:paraId="08CF2505" w14:textId="4554596C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│</w:t>
      </w:r>
    </w:p>
    <w:p w14:paraId="0DCBE8B8" w14:textId="6CD1BD5A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56050B" wp14:editId="783CAE34">
            <wp:simplePos x="0" y="0"/>
            <wp:positionH relativeFrom="margin">
              <wp:posOffset>3039745</wp:posOffset>
            </wp:positionH>
            <wp:positionV relativeFrom="paragraph">
              <wp:posOffset>82550</wp:posOffset>
            </wp:positionV>
            <wp:extent cx="2401570" cy="3296920"/>
            <wp:effectExtent l="0" t="0" r="0" b="0"/>
            <wp:wrapSquare wrapText="bothSides"/>
            <wp:docPr id="746706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064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609">
        <w:rPr>
          <w:rFonts w:ascii="Consolas" w:hAnsi="Consolas"/>
          <w:noProof/>
          <w:sz w:val="16"/>
          <w:szCs w:val="16"/>
        </w:rPr>
        <w:t xml:space="preserve">   ├── cria SeismicViewport</w:t>
      </w:r>
    </w:p>
    <w:p w14:paraId="62AB9248" w14:textId="59F6D18C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│</w:t>
      </w:r>
    </w:p>
    <w:p w14:paraId="6B17AEA1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├── cria TraceHeaderView(viewport)</w:t>
      </w:r>
    </w:p>
    <w:p w14:paraId="0693502D" w14:textId="7671798E" w:rsidR="00B92609" w:rsidRPr="00B678E0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</w:t>
      </w:r>
      <w:r w:rsidRPr="00B678E0">
        <w:rPr>
          <w:rFonts w:ascii="Consolas" w:hAnsi="Consolas"/>
          <w:noProof/>
          <w:sz w:val="16"/>
          <w:szCs w:val="16"/>
        </w:rPr>
        <w:t>├── cria SeismicDataSamplesView(viewport)</w:t>
      </w:r>
    </w:p>
    <w:p w14:paraId="5C778139" w14:textId="1A18EE0B" w:rsidR="00B92609" w:rsidRPr="00B678E0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678E0">
        <w:rPr>
          <w:rFonts w:ascii="Consolas" w:hAnsi="Consolas"/>
          <w:noProof/>
          <w:sz w:val="16"/>
          <w:szCs w:val="16"/>
        </w:rPr>
        <w:t xml:space="preserve">   ├── cria TraceAttributeGraphView(viewport)</w:t>
      </w:r>
    </w:p>
    <w:p w14:paraId="6FA54E5B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678E0">
        <w:rPr>
          <w:rFonts w:ascii="Consolas" w:hAnsi="Consolas"/>
          <w:noProof/>
          <w:sz w:val="16"/>
          <w:szCs w:val="16"/>
        </w:rPr>
        <w:t xml:space="preserve">   </w:t>
      </w:r>
      <w:r w:rsidRPr="00B92609">
        <w:rPr>
          <w:rFonts w:ascii="Consolas" w:hAnsi="Consolas"/>
          <w:noProof/>
          <w:sz w:val="16"/>
          <w:szCs w:val="16"/>
          <w:lang w:val="en-US"/>
        </w:rPr>
        <w:t>│</w:t>
      </w:r>
    </w:p>
    <w:p w14:paraId="33BBF36B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└── _initialize_display()</w:t>
      </w:r>
    </w:p>
    <w:p w14:paraId="4C761B2C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│</w:t>
      </w:r>
    </w:p>
    <w:p w14:paraId="69FD55E0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▼</w:t>
      </w:r>
    </w:p>
    <w:p w14:paraId="36D46BFC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use_cases.open(path)</w:t>
      </w:r>
    </w:p>
    <w:p w14:paraId="0E3F74D2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</w:t>
      </w:r>
      <w:r w:rsidRPr="00B92609">
        <w:rPr>
          <w:rFonts w:ascii="Consolas" w:hAnsi="Consolas"/>
          <w:noProof/>
          <w:sz w:val="16"/>
          <w:szCs w:val="16"/>
        </w:rPr>
        <w:t>│</w:t>
      </w:r>
    </w:p>
    <w:p w14:paraId="337160B3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      ▼</w:t>
      </w:r>
    </w:p>
    <w:p w14:paraId="1F9786A6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SeismicWindowInfoDTO</w:t>
      </w:r>
    </w:p>
    <w:p w14:paraId="13155D0F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      │</w:t>
      </w:r>
    </w:p>
    <w:p w14:paraId="359FB841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      ├── trace_count</w:t>
      </w:r>
    </w:p>
    <w:p w14:paraId="4B6C6B1B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      ├── sample_count</w:t>
      </w:r>
    </w:p>
    <w:p w14:paraId="1955CE51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      </w:t>
      </w:r>
      <w:r w:rsidRPr="00B92609">
        <w:rPr>
          <w:rFonts w:ascii="Consolas" w:hAnsi="Consolas"/>
          <w:noProof/>
          <w:sz w:val="16"/>
          <w:szCs w:val="16"/>
          <w:lang w:val="en-US"/>
        </w:rPr>
        <w:t>├── sample_interval</w:t>
      </w:r>
    </w:p>
    <w:p w14:paraId="0BD8B54C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└── record_length</w:t>
      </w:r>
    </w:p>
    <w:p w14:paraId="13AFDD1C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│</w:t>
      </w:r>
    </w:p>
    <w:p w14:paraId="5CC22CFF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▼</w:t>
      </w:r>
    </w:p>
    <w:p w14:paraId="20452AD3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configura viewport</w:t>
      </w:r>
    </w:p>
    <w:p w14:paraId="1888A19E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│</w:t>
      </w:r>
    </w:p>
    <w:p w14:paraId="4CACF062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▼</w:t>
      </w:r>
    </w:p>
    <w:p w14:paraId="218EAC1B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_request_current_data()</w:t>
      </w:r>
    </w:p>
    <w:p w14:paraId="796D4CBD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│</w:t>
      </w:r>
    </w:p>
    <w:p w14:paraId="7125F30E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▼</w:t>
      </w:r>
    </w:p>
    <w:p w14:paraId="57EA5ECA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  <w:lang w:val="en-US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use_cases.load_data(...)</w:t>
      </w:r>
    </w:p>
    <w:p w14:paraId="55434B37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  <w:lang w:val="en-US"/>
        </w:rPr>
        <w:t xml:space="preserve">              </w:t>
      </w:r>
      <w:r w:rsidRPr="00B92609">
        <w:rPr>
          <w:rFonts w:ascii="Consolas" w:hAnsi="Consolas"/>
          <w:noProof/>
          <w:sz w:val="16"/>
          <w:szCs w:val="16"/>
        </w:rPr>
        <w:t>│</w:t>
      </w:r>
    </w:p>
    <w:p w14:paraId="11A96309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      ▼</w:t>
      </w:r>
    </w:p>
    <w:p w14:paraId="2A4912E2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SeismicDataBlockDTO</w:t>
      </w:r>
    </w:p>
    <w:p w14:paraId="50662DEF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      │</w:t>
      </w:r>
    </w:p>
    <w:p w14:paraId="7AFD0EC0" w14:textId="77777777" w:rsidR="00B92609" w:rsidRPr="00B92609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      ▼</w:t>
      </w:r>
    </w:p>
    <w:p w14:paraId="38869F6C" w14:textId="77777777" w:rsidR="00B678E0" w:rsidRDefault="00B92609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  <w:r w:rsidRPr="00B92609">
        <w:rPr>
          <w:rFonts w:ascii="Consolas" w:hAnsi="Consolas"/>
          <w:noProof/>
          <w:sz w:val="16"/>
          <w:szCs w:val="16"/>
        </w:rPr>
        <w:t xml:space="preserve">        _distribute_data()</w:t>
      </w:r>
    </w:p>
    <w:p w14:paraId="375851A6" w14:textId="77777777" w:rsidR="00B678E0" w:rsidRDefault="00B678E0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</w:p>
    <w:p w14:paraId="5251D791" w14:textId="77777777" w:rsidR="00B678E0" w:rsidRDefault="00B678E0" w:rsidP="00B92609">
      <w:pPr>
        <w:spacing w:after="0" w:line="240" w:lineRule="auto"/>
        <w:rPr>
          <w:rFonts w:ascii="Consolas" w:hAnsi="Consolas"/>
          <w:noProof/>
          <w:sz w:val="16"/>
          <w:szCs w:val="16"/>
        </w:rPr>
      </w:pPr>
    </w:p>
    <w:p w14:paraId="27364709" w14:textId="6F123C43" w:rsidR="00B678E0" w:rsidRDefault="00B678E0" w:rsidP="00B678E0">
      <w:pPr>
        <w:spacing w:after="0" w:line="240" w:lineRule="auto"/>
        <w:jc w:val="center"/>
        <w:rPr>
          <w:rFonts w:ascii="Consolas" w:hAnsi="Consolas"/>
          <w:noProof/>
          <w:sz w:val="16"/>
          <w:szCs w:val="16"/>
        </w:rPr>
      </w:pPr>
      <w:r w:rsidRPr="00B678E0">
        <w:rPr>
          <w:rFonts w:ascii="Consolas" w:hAnsi="Consolas"/>
          <w:noProof/>
          <w:sz w:val="16"/>
          <w:szCs w:val="16"/>
        </w:rPr>
        <w:drawing>
          <wp:inline distT="0" distB="0" distL="0" distR="0" wp14:anchorId="299ED51F" wp14:editId="441B88B7">
            <wp:extent cx="3582538" cy="3582538"/>
            <wp:effectExtent l="0" t="0" r="0" b="0"/>
            <wp:docPr id="1197041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1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8161" cy="359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97C4" w14:textId="45AB3434" w:rsidR="00B678E0" w:rsidRDefault="00B678E0" w:rsidP="00B678E0">
      <w:pPr>
        <w:spacing w:after="0" w:line="240" w:lineRule="auto"/>
        <w:jc w:val="center"/>
        <w:rPr>
          <w:rFonts w:ascii="Consolas" w:hAnsi="Consolas"/>
          <w:noProof/>
          <w:sz w:val="16"/>
          <w:szCs w:val="16"/>
        </w:rPr>
      </w:pPr>
      <w:r w:rsidRPr="00B678E0">
        <w:rPr>
          <w:rFonts w:ascii="Consolas" w:hAnsi="Consolas"/>
          <w:noProof/>
          <w:sz w:val="16"/>
          <w:szCs w:val="16"/>
        </w:rPr>
        <w:lastRenderedPageBreak/>
        <w:drawing>
          <wp:inline distT="0" distB="0" distL="0" distR="0" wp14:anchorId="53FE8BCD" wp14:editId="67461A4D">
            <wp:extent cx="3734321" cy="4686954"/>
            <wp:effectExtent l="0" t="0" r="0" b="0"/>
            <wp:docPr id="510006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06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D2B6" w14:textId="1F9EB945" w:rsidR="00460D88" w:rsidRDefault="00460D88" w:rsidP="00B92609">
      <w:pPr>
        <w:spacing w:after="0" w:line="240" w:lineRule="auto"/>
        <w:rPr>
          <w:noProof/>
        </w:rPr>
      </w:pPr>
      <w:r>
        <w:rPr>
          <w:noProof/>
        </w:rPr>
        <w:br w:type="page"/>
      </w:r>
    </w:p>
    <w:p w14:paraId="6026C7D5" w14:textId="77777777" w:rsidR="00B678E0" w:rsidRDefault="00B678E0" w:rsidP="00B92609">
      <w:pPr>
        <w:spacing w:after="0" w:line="240" w:lineRule="auto"/>
        <w:rPr>
          <w:noProof/>
        </w:rPr>
      </w:pPr>
    </w:p>
    <w:p w14:paraId="1B1A6637" w14:textId="6217DE44" w:rsidR="004E2228" w:rsidRDefault="002C65BF" w:rsidP="002C65BF">
      <w:pPr>
        <w:ind w:firstLine="567"/>
        <w:jc w:val="center"/>
        <w:rPr>
          <w:noProof/>
        </w:rPr>
      </w:pPr>
      <w:r>
        <w:rPr>
          <w:noProof/>
        </w:rPr>
        <w:t>IDEIAS DE FUNCIONALIDADES</w:t>
      </w:r>
    </w:p>
    <w:p w14:paraId="6FF6816F" w14:textId="62525A8F" w:rsidR="002C65BF" w:rsidRPr="002C65BF" w:rsidRDefault="002C65BF" w:rsidP="002C65BF">
      <w:pPr>
        <w:pStyle w:val="PargrafodaLista"/>
        <w:numPr>
          <w:ilvl w:val="0"/>
          <w:numId w:val="1"/>
        </w:numPr>
        <w:rPr>
          <w:b/>
          <w:bCs/>
          <w:noProof/>
        </w:rPr>
      </w:pPr>
      <w:r w:rsidRPr="002C65BF">
        <w:rPr>
          <w:b/>
          <w:bCs/>
          <w:noProof/>
        </w:rPr>
        <w:t>Fluxo de Processamento</w:t>
      </w:r>
      <w:r w:rsidR="00767439">
        <w:rPr>
          <w:b/>
          <w:bCs/>
          <w:noProof/>
        </w:rPr>
        <w:t xml:space="preserve"> (esta funcionalidade sera para a versão de analise)</w:t>
      </w:r>
    </w:p>
    <w:p w14:paraId="627B3F99" w14:textId="4CD203BC" w:rsidR="002C65BF" w:rsidRDefault="002C65BF" w:rsidP="00AD7105">
      <w:pPr>
        <w:ind w:firstLine="567"/>
        <w:jc w:val="both"/>
        <w:rPr>
          <w:noProof/>
        </w:rPr>
      </w:pPr>
      <w:r>
        <w:rPr>
          <w:noProof/>
        </w:rPr>
        <w:t xml:space="preserve">Cada Seismic Data Window pode ter um fluxo de “processamento” acoplado à janela, este fluxo pode ser </w:t>
      </w:r>
      <w:r w:rsidR="00AD7105">
        <w:rPr>
          <w:noProof/>
        </w:rPr>
        <w:t>criado</w:t>
      </w:r>
      <w:r>
        <w:rPr>
          <w:noProof/>
        </w:rPr>
        <w:t xml:space="preserve"> e salvo </w:t>
      </w:r>
      <w:r w:rsidR="00AD7105">
        <w:rPr>
          <w:noProof/>
        </w:rPr>
        <w:t xml:space="preserve">para utilizar </w:t>
      </w:r>
      <w:r>
        <w:rPr>
          <w:noProof/>
        </w:rPr>
        <w:t>em qualquer janela</w:t>
      </w:r>
      <w:r w:rsidR="00AD7105">
        <w:rPr>
          <w:noProof/>
        </w:rPr>
        <w:t>,</w:t>
      </w:r>
      <w:r>
        <w:rPr>
          <w:noProof/>
        </w:rPr>
        <w:t xml:space="preserve"> será composto de filtros, ganhos e outros “elementos” de processamentos disponibilizados na aplicação, todo dado que entra na Seismic Data Window passa por esse fluxo.</w:t>
      </w:r>
      <w:r w:rsidR="00AD7105">
        <w:rPr>
          <w:noProof/>
        </w:rPr>
        <w:t xml:space="preserve"> Dentro do fluxo sera possível desativar ou ativar cada “elemento” do fluxo, quando um elemento é desativado o dado sai do elemento anterir e já entra no proximo elemento que estiver ativado na fila de fluxos. Talvez eu crie um  elemento de desvio de fluxo, este elemento funcionara como um “if” dentro do fluxo. </w:t>
      </w:r>
    </w:p>
    <w:p w14:paraId="47CCAB87" w14:textId="1292FA61" w:rsidR="002C65BF" w:rsidRDefault="002C65BF" w:rsidP="00AD7105">
      <w:pPr>
        <w:ind w:firstLine="567"/>
        <w:jc w:val="both"/>
        <w:rPr>
          <w:noProof/>
        </w:rPr>
      </w:pPr>
      <w:r>
        <w:rPr>
          <w:noProof/>
        </w:rPr>
        <w:t>Internamente cada elemento de fluxo sera uma classe filha de uma classe que da</w:t>
      </w:r>
      <w:r w:rsidR="00AD7105">
        <w:rPr>
          <w:noProof/>
        </w:rPr>
        <w:t>rá</w:t>
      </w:r>
      <w:r>
        <w:rPr>
          <w:noProof/>
        </w:rPr>
        <w:t xml:space="preserve"> o tipo para todos os elementos, o fluxo tambem será uma classe que tera por composição 1 ou mais elementos de fluxo. O fluxo podera ser salvo para ser utilizado em outras janelas, o formato de salvamento sera um arquivo json que conterá o dicionário que define o fluxo.</w:t>
      </w:r>
    </w:p>
    <w:p w14:paraId="6D5C87F2" w14:textId="77777777" w:rsidR="009406D6" w:rsidRDefault="009406D6" w:rsidP="004A14D3">
      <w:pPr>
        <w:jc w:val="center"/>
        <w:rPr>
          <w:noProof/>
        </w:rPr>
        <w:sectPr w:rsidR="009406D6" w:rsidSect="006508D3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C8AA790" w14:textId="3EE8EC99" w:rsidR="004A14D3" w:rsidRDefault="004A14D3" w:rsidP="004A14D3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8C97C88" wp14:editId="3616B404">
            <wp:extent cx="8834216" cy="5889172"/>
            <wp:effectExtent l="0" t="0" r="5080" b="0"/>
            <wp:docPr id="12918235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3541" name="Imagem 12918235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8626" cy="591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327F" w14:textId="77777777" w:rsidR="009406D6" w:rsidRDefault="009406D6" w:rsidP="00AD7105">
      <w:pPr>
        <w:rPr>
          <w:noProof/>
        </w:rPr>
        <w:sectPr w:rsidR="009406D6" w:rsidSect="009406D6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7DC02978" w14:textId="77777777" w:rsidR="009406D6" w:rsidRDefault="009406D6" w:rsidP="009406D6">
      <w:pPr>
        <w:keepNext/>
      </w:pPr>
      <w:r>
        <w:rPr>
          <w:noProof/>
        </w:rPr>
        <w:lastRenderedPageBreak/>
        <w:drawing>
          <wp:inline distT="0" distB="0" distL="0" distR="0" wp14:anchorId="4868D866" wp14:editId="02595209">
            <wp:extent cx="8739517" cy="5249333"/>
            <wp:effectExtent l="0" t="0" r="4445" b="8890"/>
            <wp:docPr id="1298902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7229" cy="525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CFD0" w14:textId="77777777" w:rsidR="00AC7E6B" w:rsidRPr="006508D3" w:rsidRDefault="00AC7E6B" w:rsidP="00AC7E6B">
      <w:pPr>
        <w:pStyle w:val="Legenda"/>
        <w:rPr>
          <w:noProof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-Desenho inicial (croqui) da </w:t>
      </w:r>
      <w:proofErr w:type="spellStart"/>
      <w:r>
        <w:t>Seismic</w:t>
      </w:r>
      <w:proofErr w:type="spellEnd"/>
      <w:r>
        <w:t xml:space="preserve"> Data </w:t>
      </w:r>
      <w:proofErr w:type="spellStart"/>
      <w:r>
        <w:t>Window</w:t>
      </w:r>
      <w:proofErr w:type="spellEnd"/>
    </w:p>
    <w:p w14:paraId="3C20EFDC" w14:textId="77777777" w:rsidR="00AC7E6B" w:rsidRDefault="00AC7E6B" w:rsidP="00AC7E6B"/>
    <w:p w14:paraId="72B061D7" w14:textId="77777777" w:rsidR="00AC7E6B" w:rsidRPr="00AC7E6B" w:rsidRDefault="00AC7E6B" w:rsidP="00AC7E6B">
      <w:pPr>
        <w:sectPr w:rsidR="00AC7E6B" w:rsidRPr="00AC7E6B" w:rsidSect="009406D6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43A94963" w14:textId="2FBD890D" w:rsidR="00AC7E6B" w:rsidRDefault="00AC7E6B" w:rsidP="00AC7E6B">
      <w:pPr>
        <w:pStyle w:val="PargrafodaLista"/>
        <w:numPr>
          <w:ilvl w:val="0"/>
          <w:numId w:val="2"/>
        </w:num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Layout e Funcionalidades </w:t>
      </w:r>
    </w:p>
    <w:p w14:paraId="688A801A" w14:textId="3ABE59B5" w:rsidR="00AC7E6B" w:rsidRPr="00AC7E6B" w:rsidRDefault="00AC7E6B" w:rsidP="00AC7E6B">
      <w:pPr>
        <w:ind w:firstLine="567"/>
        <w:jc w:val="both"/>
        <w:rPr>
          <w:noProof/>
        </w:rPr>
      </w:pPr>
      <w:r>
        <w:rPr>
          <w:noProof/>
        </w:rPr>
        <w:t>A janela tera duas barras de ferramentas em posições fixas na janela, sera permitido ao usuário mostrar ou esconder essas barras, mas não move-las da sua posição, são elas a Main Seismic Tool Bar que terá ferramentas para “processamento” do dado e a View Seismic Tool Bar que terá ferramentas para cuidar da visualização do dado e tambem das barras de ferramentas:</w:t>
      </w:r>
    </w:p>
    <w:p w14:paraId="2AE6621D" w14:textId="75BF2A44" w:rsidR="002C65BF" w:rsidRDefault="00AC7E6B" w:rsidP="00AC7E6B">
      <w:pPr>
        <w:pStyle w:val="PargrafodaLista"/>
        <w:numPr>
          <w:ilvl w:val="2"/>
          <w:numId w:val="3"/>
        </w:numPr>
        <w:jc w:val="both"/>
        <w:rPr>
          <w:noProof/>
        </w:rPr>
      </w:pPr>
      <w:r>
        <w:rPr>
          <w:noProof/>
        </w:rPr>
        <w:t>Main Seismic Tool Bar</w:t>
      </w:r>
    </w:p>
    <w:p w14:paraId="5C74F87B" w14:textId="23B53CC2" w:rsidR="00AC7E6B" w:rsidRDefault="00E23169" w:rsidP="00AC7E6B">
      <w:pPr>
        <w:pStyle w:val="PargrafodaLista"/>
        <w:numPr>
          <w:ilvl w:val="3"/>
          <w:numId w:val="3"/>
        </w:numPr>
        <w:jc w:val="both"/>
        <w:rPr>
          <w:noProof/>
        </w:rPr>
      </w:pPr>
      <w:r w:rsidRPr="00E23169">
        <w:rPr>
          <w:noProof/>
        </w:rPr>
        <w:t>Dead Trace Detection</w:t>
      </w:r>
    </w:p>
    <w:p w14:paraId="4CB1B012" w14:textId="62001BFE" w:rsidR="00E23169" w:rsidRDefault="00E23169" w:rsidP="00AC7E6B">
      <w:pPr>
        <w:pStyle w:val="PargrafodaLista"/>
        <w:numPr>
          <w:ilvl w:val="3"/>
          <w:numId w:val="3"/>
        </w:numPr>
        <w:jc w:val="both"/>
        <w:rPr>
          <w:noProof/>
        </w:rPr>
      </w:pPr>
      <w:r>
        <w:rPr>
          <w:noProof/>
        </w:rPr>
        <w:t xml:space="preserve">Processing </w:t>
      </w:r>
    </w:p>
    <w:p w14:paraId="5422DC1D" w14:textId="74B70775" w:rsidR="004A5FB0" w:rsidRDefault="004A5FB0" w:rsidP="00AC7E6B">
      <w:pPr>
        <w:pStyle w:val="PargrafodaLista"/>
        <w:numPr>
          <w:ilvl w:val="3"/>
          <w:numId w:val="3"/>
        </w:numPr>
        <w:jc w:val="both"/>
        <w:rPr>
          <w:noProof/>
        </w:rPr>
      </w:pPr>
      <w:r>
        <w:rPr>
          <w:noProof/>
        </w:rPr>
        <w:t>DEMAIS FERRAMENTAS SERÃO ACRESCENTADAS</w:t>
      </w:r>
    </w:p>
    <w:p w14:paraId="780A329F" w14:textId="731B0E26" w:rsidR="004A5FB0" w:rsidRDefault="004A5FB0" w:rsidP="004A5FB0">
      <w:pPr>
        <w:pStyle w:val="PargrafodaLista"/>
        <w:numPr>
          <w:ilvl w:val="2"/>
          <w:numId w:val="3"/>
        </w:numPr>
        <w:jc w:val="both"/>
        <w:rPr>
          <w:noProof/>
        </w:rPr>
      </w:pPr>
      <w:r>
        <w:rPr>
          <w:noProof/>
        </w:rPr>
        <w:t>View Seismic Tool Bar</w:t>
      </w:r>
    </w:p>
    <w:p w14:paraId="0E3069F9" w14:textId="4AE1F7E5" w:rsidR="004A5FB0" w:rsidRDefault="004A5FB0" w:rsidP="004A5FB0">
      <w:pPr>
        <w:pStyle w:val="PargrafodaLista"/>
        <w:numPr>
          <w:ilvl w:val="3"/>
          <w:numId w:val="3"/>
        </w:numPr>
        <w:jc w:val="both"/>
        <w:rPr>
          <w:noProof/>
        </w:rPr>
      </w:pPr>
      <w:r>
        <w:rPr>
          <w:noProof/>
        </w:rPr>
        <w:t>Data Plot Parameters</w:t>
      </w:r>
    </w:p>
    <w:p w14:paraId="63D70CE3" w14:textId="2C52E7A7" w:rsidR="004A5FB0" w:rsidRDefault="003604B2" w:rsidP="004A5FB0">
      <w:pPr>
        <w:pStyle w:val="PargrafodaLista"/>
        <w:numPr>
          <w:ilvl w:val="3"/>
          <w:numId w:val="3"/>
        </w:numPr>
        <w:jc w:val="both"/>
        <w:rPr>
          <w:noProof/>
        </w:rPr>
      </w:pPr>
      <w:r>
        <w:rPr>
          <w:noProof/>
        </w:rPr>
        <w:t xml:space="preserve">Data </w:t>
      </w:r>
      <w:r w:rsidR="004A5FB0">
        <w:rPr>
          <w:noProof/>
        </w:rPr>
        <w:t>Sort Order</w:t>
      </w:r>
    </w:p>
    <w:p w14:paraId="02371DFA" w14:textId="1D722508" w:rsidR="004A5FB0" w:rsidRDefault="004A5FB0" w:rsidP="004A5FB0">
      <w:pPr>
        <w:pStyle w:val="PargrafodaLista"/>
        <w:numPr>
          <w:ilvl w:val="3"/>
          <w:numId w:val="3"/>
        </w:numPr>
        <w:jc w:val="both"/>
        <w:rPr>
          <w:noProof/>
        </w:rPr>
      </w:pPr>
      <w:r>
        <w:rPr>
          <w:noProof/>
        </w:rPr>
        <w:t>Show Trace(s) Graph</w:t>
      </w:r>
    </w:p>
    <w:p w14:paraId="0097C11F" w14:textId="1B0BAE78" w:rsidR="004A5FB0" w:rsidRDefault="004A5FB0" w:rsidP="004A5FB0">
      <w:pPr>
        <w:pStyle w:val="PargrafodaLista"/>
        <w:numPr>
          <w:ilvl w:val="3"/>
          <w:numId w:val="3"/>
        </w:numPr>
        <w:jc w:val="both"/>
        <w:rPr>
          <w:noProof/>
        </w:rPr>
      </w:pPr>
      <w:r>
        <w:rPr>
          <w:noProof/>
        </w:rPr>
        <w:t>Trace Header info</w:t>
      </w:r>
    </w:p>
    <w:p w14:paraId="16567EA3" w14:textId="0028ECAE" w:rsidR="004A5FB0" w:rsidRPr="00AC7E6B" w:rsidRDefault="00F42D96" w:rsidP="004A5FB0">
      <w:pPr>
        <w:pStyle w:val="PargrafodaLista"/>
        <w:ind w:left="1440"/>
        <w:jc w:val="both"/>
        <w:rPr>
          <w:noProof/>
        </w:rPr>
      </w:pPr>
      <w:r>
        <w:rPr>
          <w:noProof/>
        </w:rPr>
        <w:t>‘</w:t>
      </w:r>
    </w:p>
    <w:sectPr w:rsidR="004A5FB0" w:rsidRPr="00AC7E6B" w:rsidSect="006508D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A7736"/>
    <w:multiLevelType w:val="hybridMultilevel"/>
    <w:tmpl w:val="6A38469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11F76F4"/>
    <w:multiLevelType w:val="hybridMultilevel"/>
    <w:tmpl w:val="6A38469C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47507E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97175253">
    <w:abstractNumId w:val="1"/>
  </w:num>
  <w:num w:numId="2" w16cid:durableId="702556766">
    <w:abstractNumId w:val="0"/>
  </w:num>
  <w:num w:numId="3" w16cid:durableId="127941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FA"/>
    <w:rsid w:val="001752C8"/>
    <w:rsid w:val="002C65BF"/>
    <w:rsid w:val="00316ABF"/>
    <w:rsid w:val="003604B2"/>
    <w:rsid w:val="0036141D"/>
    <w:rsid w:val="0041610C"/>
    <w:rsid w:val="00460D88"/>
    <w:rsid w:val="004A14D3"/>
    <w:rsid w:val="004A5FB0"/>
    <w:rsid w:val="004E2228"/>
    <w:rsid w:val="006508D3"/>
    <w:rsid w:val="00747876"/>
    <w:rsid w:val="00767439"/>
    <w:rsid w:val="008666FA"/>
    <w:rsid w:val="009004F1"/>
    <w:rsid w:val="009136F6"/>
    <w:rsid w:val="009406D6"/>
    <w:rsid w:val="009B3615"/>
    <w:rsid w:val="00A96FC9"/>
    <w:rsid w:val="00AC7E6B"/>
    <w:rsid w:val="00AD7105"/>
    <w:rsid w:val="00B678E0"/>
    <w:rsid w:val="00B92609"/>
    <w:rsid w:val="00C06F78"/>
    <w:rsid w:val="00D3179C"/>
    <w:rsid w:val="00E23169"/>
    <w:rsid w:val="00E74449"/>
    <w:rsid w:val="00E81962"/>
    <w:rsid w:val="00F42D96"/>
    <w:rsid w:val="00FA153A"/>
    <w:rsid w:val="00FD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8CE61"/>
  <w15:chartTrackingRefBased/>
  <w15:docId w15:val="{AB0F1275-EF35-4A53-B23F-3B3D7C58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6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6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6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66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66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66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66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6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6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66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66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66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66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66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66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66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66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66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66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66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66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6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66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66FA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9406D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478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478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</Pages>
  <Words>616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Alves</dc:creator>
  <cp:keywords/>
  <dc:description/>
  <cp:lastModifiedBy>Emerson Alves</cp:lastModifiedBy>
  <cp:revision>15</cp:revision>
  <dcterms:created xsi:type="dcterms:W3CDTF">2026-09-03T01:43:00Z</dcterms:created>
  <dcterms:modified xsi:type="dcterms:W3CDTF">2026-09-15T03:25:00Z</dcterms:modified>
</cp:coreProperties>
</file>