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0B5BC637" w:rsidR="00300835" w:rsidRPr="00300835" w:rsidRDefault="005526BB" w:rsidP="00362E1C">
      <w:pPr>
        <w:pStyle w:val="Title"/>
        <w:spacing w:before="240" w:after="240"/>
        <w:jc w:val="right"/>
        <w:rPr>
          <w:lang w:val="en-GB"/>
        </w:rPr>
      </w:pPr>
      <w:r>
        <w:rPr>
          <w:lang w:val="en-GB"/>
        </w:rPr>
        <w:pict w14:anchorId="09BC8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58.5pt">
            <v:imagedata r:id="rId11" o:title="MSFT_logo_rgb_C-Gray"/>
          </v:shape>
        </w:pict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44D2AF34" w:rsidR="00300835" w:rsidRDefault="00517629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 w:rsidRPr="00517629">
        <w:rPr>
          <w:rFonts w:ascii="Segoe UI" w:hAnsi="Segoe UI" w:cs="Segoe UI"/>
          <w:color w:val="000000"/>
          <w:sz w:val="52"/>
          <w:szCs w:val="32"/>
        </w:rPr>
        <w:t>Creating Programmatic SQL Database Objects</w:t>
      </w:r>
    </w:p>
    <w:p w14:paraId="68C4451F" w14:textId="329E6380" w:rsidR="00FD4751" w:rsidRPr="003D44AA" w:rsidRDefault="0000004B" w:rsidP="00300835">
      <w:pPr>
        <w:pStyle w:val="Subtitle"/>
      </w:pPr>
      <w:r>
        <w:t xml:space="preserve">Lab </w:t>
      </w:r>
      <w:r w:rsidR="005238F8">
        <w:t>1</w:t>
      </w:r>
      <w:r w:rsidR="00BE35C4">
        <w:t xml:space="preserve"> </w:t>
      </w:r>
      <w:r w:rsidR="00A45893">
        <w:t xml:space="preserve">– </w:t>
      </w:r>
      <w:r w:rsidR="00517629">
        <w:t>Implementing Stored Procedures</w:t>
      </w:r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AE6405">
      <w:pPr>
        <w:pStyle w:val="Heading1"/>
      </w:pPr>
      <w:r w:rsidRPr="00AE6405">
        <w:t>Overview</w:t>
      </w:r>
    </w:p>
    <w:p w14:paraId="6896D6D5" w14:textId="46CFF97D" w:rsidR="00D7690B" w:rsidRDefault="00BE35C4" w:rsidP="00517629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this lab, you</w:t>
      </w:r>
      <w:r w:rsidR="00517629" w:rsidRPr="00517629">
        <w:rPr>
          <w:rFonts w:ascii="Segoe UI" w:hAnsi="Segoe UI" w:cs="Segoe UI"/>
          <w:sz w:val="20"/>
          <w:szCs w:val="20"/>
        </w:rPr>
        <w:t xml:space="preserve"> need to create a set of stored procedures </w:t>
      </w:r>
      <w:r w:rsidR="00517629">
        <w:rPr>
          <w:rFonts w:ascii="Segoe UI" w:hAnsi="Segoe UI" w:cs="Segoe UI"/>
          <w:sz w:val="20"/>
          <w:szCs w:val="20"/>
        </w:rPr>
        <w:t xml:space="preserve">in the </w:t>
      </w:r>
      <w:proofErr w:type="spellStart"/>
      <w:r w:rsidR="00517629">
        <w:rPr>
          <w:rFonts w:ascii="Segoe UI" w:hAnsi="Segoe UI" w:cs="Segoe UI"/>
          <w:b/>
          <w:sz w:val="20"/>
          <w:szCs w:val="20"/>
        </w:rPr>
        <w:t>AdventureWorksLT</w:t>
      </w:r>
      <w:proofErr w:type="spellEnd"/>
      <w:r w:rsidR="00517629">
        <w:rPr>
          <w:rFonts w:ascii="Segoe UI" w:hAnsi="Segoe UI" w:cs="Segoe UI"/>
          <w:sz w:val="20"/>
          <w:szCs w:val="20"/>
        </w:rPr>
        <w:t xml:space="preserve"> database</w:t>
      </w:r>
      <w:r w:rsidR="00517629" w:rsidRPr="00517629">
        <w:rPr>
          <w:rFonts w:ascii="Segoe UI" w:hAnsi="Segoe UI" w:cs="Segoe UI"/>
          <w:sz w:val="20"/>
          <w:szCs w:val="20"/>
        </w:rPr>
        <w:t xml:space="preserve"> to support a new reporting application. The procedures will be created within a new Reports schema.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0CA9226E" w14:textId="62D3BB2A" w:rsidR="00A45893" w:rsidRPr="00A45893" w:rsidRDefault="00A45893" w:rsidP="00A45893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5238F8">
        <w:rPr>
          <w:rFonts w:ascii="Segoe UI" w:hAnsi="Segoe UI" w:cs="Segoe UI"/>
          <w:b/>
          <w:sz w:val="20"/>
          <w:szCs w:val="20"/>
        </w:rPr>
        <w:t>Module 1</w:t>
      </w:r>
      <w:r w:rsidRPr="00987A99">
        <w:rPr>
          <w:rFonts w:ascii="Segoe UI" w:hAnsi="Segoe UI" w:cs="Segoe UI"/>
          <w:b/>
          <w:sz w:val="20"/>
          <w:szCs w:val="20"/>
        </w:rPr>
        <w:t xml:space="preserve"> – </w:t>
      </w:r>
      <w:r w:rsidR="00ED4E4E">
        <w:rPr>
          <w:rFonts w:ascii="Segoe UI" w:hAnsi="Segoe UI" w:cs="Segoe UI"/>
          <w:b/>
          <w:sz w:val="20"/>
          <w:szCs w:val="20"/>
        </w:rPr>
        <w:t>Creating Stored Procedures</w:t>
      </w:r>
      <w:r w:rsidRPr="00A45893">
        <w:rPr>
          <w:rFonts w:ascii="Segoe UI" w:hAnsi="Segoe UI" w:cs="Segoe UI"/>
          <w:sz w:val="20"/>
          <w:szCs w:val="20"/>
        </w:rPr>
        <w:t xml:space="preserve"> in the course </w:t>
      </w:r>
      <w:r w:rsidR="00ED4E4E" w:rsidRPr="00ED4E4E">
        <w:rPr>
          <w:rFonts w:ascii="Segoe UI" w:hAnsi="Segoe UI" w:cs="Segoe UI"/>
          <w:i/>
          <w:sz w:val="20"/>
          <w:szCs w:val="20"/>
        </w:rPr>
        <w:t>Creating Programmatic SQL Database Objects</w:t>
      </w:r>
      <w:r w:rsidRPr="00A45893">
        <w:rPr>
          <w:rFonts w:ascii="Segoe UI" w:hAnsi="Segoe UI" w:cs="Segoe UI"/>
          <w:sz w:val="20"/>
          <w:szCs w:val="20"/>
        </w:rPr>
        <w:t xml:space="preserve">. Then, if you have not already done so, follow the instructions in the </w:t>
      </w:r>
      <w:r w:rsidRPr="00987A99">
        <w:rPr>
          <w:rFonts w:ascii="Segoe UI" w:hAnsi="Segoe UI" w:cs="Segoe UI"/>
          <w:b/>
          <w:sz w:val="20"/>
          <w:szCs w:val="20"/>
        </w:rPr>
        <w:t>Getting Started</w:t>
      </w:r>
      <w:r w:rsidRPr="00A45893">
        <w:rPr>
          <w:rFonts w:ascii="Segoe UI" w:hAnsi="Segoe UI" w:cs="Segoe UI"/>
          <w:sz w:val="20"/>
          <w:szCs w:val="20"/>
        </w:rPr>
        <w:t xml:space="preserve"> document for this course to set up the lab environment. </w:t>
      </w:r>
    </w:p>
    <w:p w14:paraId="4F9A8E28" w14:textId="77777777" w:rsidR="00A45893" w:rsidRPr="00A45893" w:rsidRDefault="00A45893" w:rsidP="00A45893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 </w:t>
      </w:r>
    </w:p>
    <w:p w14:paraId="71BD8F64" w14:textId="774C7735" w:rsidR="00A45893" w:rsidRDefault="00A45893" w:rsidP="00A45893">
      <w:pPr>
        <w:spacing w:line="240" w:lineRule="auto"/>
        <w:rPr>
          <w:rFonts w:ascii="Segoe UI" w:hAnsi="Segoe UI" w:cs="Segoe UI"/>
          <w:sz w:val="20"/>
          <w:szCs w:val="20"/>
        </w:rPr>
      </w:pPr>
      <w:r w:rsidRPr="00A45893"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 w:rsidRPr="00987A99">
        <w:rPr>
          <w:rFonts w:ascii="Segoe UI" w:hAnsi="Segoe UI" w:cs="Segoe UI"/>
          <w:b/>
          <w:sz w:val="20"/>
          <w:szCs w:val="20"/>
        </w:rPr>
        <w:t>Lab Solution</w:t>
      </w:r>
      <w:r w:rsidRPr="00A45893"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Default="00E242F9" w:rsidP="00AE6405">
      <w:pPr>
        <w:pStyle w:val="Heading1"/>
      </w:pPr>
      <w:r w:rsidRPr="003D44AA">
        <w:t xml:space="preserve">What </w:t>
      </w:r>
      <w:r w:rsidRPr="00AE6405">
        <w:t>You’ll</w:t>
      </w:r>
      <w:r w:rsidRPr="003D44AA">
        <w:t xml:space="preserve"> </w:t>
      </w:r>
      <w:r w:rsidR="00300835">
        <w:t>Need</w:t>
      </w:r>
    </w:p>
    <w:p w14:paraId="4F1493A5" w14:textId="25BC8821" w:rsidR="003434FC" w:rsidRPr="003434FC" w:rsidRDefault="003434FC" w:rsidP="003E02A1">
      <w:pPr>
        <w:spacing w:after="0"/>
      </w:pPr>
      <w:r>
        <w:t>To complete the labs, you will need the following:</w:t>
      </w:r>
    </w:p>
    <w:p w14:paraId="2E7A8D2F" w14:textId="77777777" w:rsidR="00987A99" w:rsidRDefault="00987A99" w:rsidP="0098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 w:rsidRPr="00987A99">
        <w:rPr>
          <w:rFonts w:ascii="Segoe UI" w:hAnsi="Segoe UI" w:cs="Segoe UI"/>
          <w:sz w:val="20"/>
          <w:szCs w:val="20"/>
        </w:rPr>
        <w:t xml:space="preserve">An Azure SQL Database instance with the AdventureWorksLT sample database. Review the Getting Started document for information about how to provision this. </w:t>
      </w:r>
    </w:p>
    <w:p w14:paraId="61885FBF" w14:textId="1ABFDD86" w:rsidR="00F4445C" w:rsidRDefault="00F4445C" w:rsidP="00987A99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lab files for this course</w:t>
      </w:r>
    </w:p>
    <w:p w14:paraId="61A36D39" w14:textId="77777777" w:rsidR="00CD7EF3" w:rsidRDefault="00CD7EF3" w:rsidP="00CD7EF3">
      <w:pPr>
        <w:pStyle w:val="Heading1"/>
      </w:pPr>
      <w:r>
        <w:t>Setup</w:t>
      </w:r>
    </w:p>
    <w:p w14:paraId="434F0C9C" w14:textId="77777777" w:rsidR="00CD7EF3" w:rsidRDefault="00CD7EF3" w:rsidP="00CD7EF3">
      <w:pPr>
        <w:pStyle w:val="Heading1"/>
        <w:numPr>
          <w:ilvl w:val="0"/>
          <w:numId w:val="2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107A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Using SQL Server Management Studio, connect to the </w:t>
      </w:r>
      <w:proofErr w:type="spellStart"/>
      <w:r w:rsidRPr="00D107A3">
        <w:rPr>
          <w:rFonts w:asciiTheme="minorHAnsi" w:eastAsiaTheme="minorHAnsi" w:hAnsiTheme="minorHAnsi" w:cstheme="minorBidi"/>
          <w:color w:val="auto"/>
          <w:sz w:val="22"/>
          <w:szCs w:val="22"/>
        </w:rPr>
        <w:t>AdventureWorksLT</w:t>
      </w:r>
      <w:proofErr w:type="spellEnd"/>
      <w:r w:rsidRPr="00D107A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database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AA38640" w14:textId="597CBFCA" w:rsidR="00CD7EF3" w:rsidRDefault="00CD7EF3" w:rsidP="00CD7EF3">
      <w:pPr>
        <w:pStyle w:val="Heading1"/>
        <w:numPr>
          <w:ilvl w:val="0"/>
          <w:numId w:val="2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 Lab1Setup.sql from the </w:t>
      </w:r>
      <w:r w:rsidRPr="00D107A3">
        <w:rPr>
          <w:rFonts w:asciiTheme="minorHAnsi" w:eastAsiaTheme="minorHAnsi" w:hAnsiTheme="minorHAnsi" w:cstheme="minorBidi"/>
          <w:color w:val="auto"/>
          <w:sz w:val="22"/>
          <w:szCs w:val="22"/>
        </w:rPr>
        <w:t>Setup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folder for this course and run the following Transact-SQL:</w:t>
      </w:r>
    </w:p>
    <w:p w14:paraId="3AE9F94F" w14:textId="77777777" w:rsidR="00CD7EF3" w:rsidRPr="00CD7EF3" w:rsidRDefault="00CD7EF3" w:rsidP="00CD7EF3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CD7EF3">
        <w:rPr>
          <w:rFonts w:ascii="Segoe UI" w:hAnsi="Segoe UI" w:cs="Segoe UI"/>
          <w:sz w:val="20"/>
          <w:szCs w:val="20"/>
        </w:rPr>
        <w:t>CREATE SCHEMA Reports;</w:t>
      </w:r>
    </w:p>
    <w:p w14:paraId="4DA22CF4" w14:textId="3D0E290F" w:rsidR="00CD7EF3" w:rsidRPr="00CD7EF3" w:rsidRDefault="00CD7EF3" w:rsidP="00CD7EF3">
      <w:pPr>
        <w:spacing w:after="0" w:line="240" w:lineRule="auto"/>
        <w:ind w:left="360"/>
        <w:rPr>
          <w:rFonts w:ascii="Segoe UI" w:hAnsi="Segoe UI" w:cs="Segoe UI"/>
          <w:sz w:val="20"/>
          <w:szCs w:val="20"/>
        </w:rPr>
      </w:pPr>
      <w:r w:rsidRPr="00CD7EF3">
        <w:rPr>
          <w:rFonts w:ascii="Segoe UI" w:hAnsi="Segoe UI" w:cs="Segoe UI"/>
          <w:sz w:val="20"/>
          <w:szCs w:val="20"/>
        </w:rPr>
        <w:t>GO</w:t>
      </w:r>
    </w:p>
    <w:p w14:paraId="4C4F4A77" w14:textId="1F2C2FD5" w:rsidR="00BE35C4" w:rsidRDefault="00BE35C4" w:rsidP="00BE35C4">
      <w:pPr>
        <w:spacing w:after="0" w:line="240" w:lineRule="auto"/>
      </w:pPr>
    </w:p>
    <w:p w14:paraId="2EFBFBB8" w14:textId="77777777" w:rsidR="00FA0D3C" w:rsidRDefault="00FA0D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124D1F" w14:textId="21D622A6" w:rsidR="00E242F9" w:rsidRPr="003D44AA" w:rsidRDefault="00987A99" w:rsidP="00AE6405">
      <w:pPr>
        <w:pStyle w:val="Heading1"/>
      </w:pPr>
      <w:r>
        <w:lastRenderedPageBreak/>
        <w:t xml:space="preserve">Challenge 1: </w:t>
      </w:r>
      <w:r w:rsidR="00FA0D3C" w:rsidRPr="00FA0D3C">
        <w:t>Create Stored Procedures</w:t>
      </w:r>
    </w:p>
    <w:p w14:paraId="30020670" w14:textId="3C0F2616" w:rsidR="0031630F" w:rsidRDefault="00FA0D3C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FA0D3C">
        <w:t>In this exercise, you will create two stored procedures to</w:t>
      </w:r>
      <w:r>
        <w:t xml:space="preserve"> support one of the new reports</w:t>
      </w:r>
      <w:r w:rsidR="005238F8">
        <w:t>.</w:t>
      </w:r>
    </w:p>
    <w:p w14:paraId="00976F07" w14:textId="77777777" w:rsidR="0031630F" w:rsidRDefault="0031630F" w:rsidP="00F4445C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E0E27C4" w14:textId="4EE4CC24" w:rsidR="00082F84" w:rsidRDefault="00FA0D3C" w:rsidP="00082F84">
      <w:pPr>
        <w:pStyle w:val="Heading2"/>
      </w:pPr>
      <w:r w:rsidRPr="00FA0D3C">
        <w:t xml:space="preserve">Review the </w:t>
      </w:r>
      <w:proofErr w:type="spellStart"/>
      <w:r w:rsidRPr="00FA0D3C">
        <w:t>Reports.GetProductColors</w:t>
      </w:r>
      <w:proofErr w:type="spellEnd"/>
      <w:r w:rsidRPr="00FA0D3C">
        <w:t xml:space="preserve"> Stored Procedure Specification</w:t>
      </w:r>
    </w:p>
    <w:p w14:paraId="6BC0416E" w14:textId="469C370A" w:rsidR="00FA0D3C" w:rsidRDefault="005238F8" w:rsidP="005526BB">
      <w:bookmarkStart w:id="0" w:name="_GoBack"/>
      <w:bookmarkEnd w:id="0"/>
      <w:r w:rsidRPr="005238F8">
        <w:t xml:space="preserve">Review the </w:t>
      </w:r>
      <w:r w:rsidR="00CD7EF3">
        <w:t>following design requirements for your stored procedure</w:t>
      </w:r>
      <w:r w:rsidR="00211CB6">
        <w:t>:</w:t>
      </w:r>
      <w:r w:rsidR="00FA0D3C">
        <w:br/>
      </w:r>
    </w:p>
    <w:tbl>
      <w:tblPr>
        <w:tblStyle w:val="GridTable1Light"/>
        <w:tblW w:w="0" w:type="auto"/>
        <w:tblLook w:val="0680" w:firstRow="0" w:lastRow="0" w:firstColumn="1" w:lastColumn="0" w:noHBand="1" w:noVBand="1"/>
      </w:tblPr>
      <w:tblGrid>
        <w:gridCol w:w="4545"/>
        <w:gridCol w:w="4545"/>
      </w:tblGrid>
      <w:tr w:rsidR="00FA0D3C" w14:paraId="23280D0A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99B0EB6" w14:textId="77777777" w:rsidR="00FA0D3C" w:rsidRDefault="00FA0D3C" w:rsidP="00B70584">
            <w:pPr>
              <w:pStyle w:val="DoNotLoc"/>
            </w:pPr>
            <w:r>
              <w:t>Stored Procedure:</w:t>
            </w:r>
          </w:p>
        </w:tc>
        <w:tc>
          <w:tcPr>
            <w:tcW w:w="4545" w:type="dxa"/>
          </w:tcPr>
          <w:p w14:paraId="5C903402" w14:textId="77777777" w:rsidR="00FA0D3C" w:rsidRDefault="00FA0D3C" w:rsidP="00B70584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Reports.GetProductColors</w:t>
            </w:r>
            <w:proofErr w:type="spellEnd"/>
          </w:p>
        </w:tc>
      </w:tr>
      <w:tr w:rsidR="00FA0D3C" w14:paraId="3C900F20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2890A14" w14:textId="77777777" w:rsidR="00FA0D3C" w:rsidRDefault="00FA0D3C" w:rsidP="00B70584">
            <w:pPr>
              <w:pStyle w:val="DoNotLoc"/>
            </w:pPr>
            <w:r>
              <w:t>Input Parameters:</w:t>
            </w:r>
          </w:p>
        </w:tc>
        <w:tc>
          <w:tcPr>
            <w:tcW w:w="4545" w:type="dxa"/>
          </w:tcPr>
          <w:p w14:paraId="6E548C1C" w14:textId="77777777" w:rsidR="00FA0D3C" w:rsidRDefault="00FA0D3C" w:rsidP="00B70584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FA0D3C" w14:paraId="789A0F64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7DA10953" w14:textId="77777777" w:rsidR="00FA0D3C" w:rsidRDefault="00FA0D3C" w:rsidP="00B70584">
            <w:pPr>
              <w:pStyle w:val="DoNotLoc"/>
            </w:pPr>
            <w:r>
              <w:t>Output Parameters:</w:t>
            </w:r>
          </w:p>
        </w:tc>
        <w:tc>
          <w:tcPr>
            <w:tcW w:w="4545" w:type="dxa"/>
          </w:tcPr>
          <w:p w14:paraId="25EFB907" w14:textId="77777777" w:rsidR="00FA0D3C" w:rsidRDefault="00FA0D3C" w:rsidP="00B70584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FA0D3C" w14:paraId="30ADF3D0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94D64F7" w14:textId="77777777" w:rsidR="00FA0D3C" w:rsidRDefault="00FA0D3C" w:rsidP="00B70584">
            <w:pPr>
              <w:pStyle w:val="DoNotLoc"/>
            </w:pPr>
            <w:r>
              <w:t>Output Columns:</w:t>
            </w:r>
          </w:p>
        </w:tc>
        <w:tc>
          <w:tcPr>
            <w:tcW w:w="4545" w:type="dxa"/>
          </w:tcPr>
          <w:p w14:paraId="39273877" w14:textId="732D3C4A" w:rsidR="00FA0D3C" w:rsidRDefault="00FA0D3C" w:rsidP="00381703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Color (from </w:t>
            </w:r>
            <w:proofErr w:type="spellStart"/>
            <w:r w:rsidR="00381703">
              <w:t>SalesLT</w:t>
            </w:r>
            <w:r>
              <w:t>.Product</w:t>
            </w:r>
            <w:proofErr w:type="spellEnd"/>
            <w:r>
              <w:t>)</w:t>
            </w:r>
          </w:p>
        </w:tc>
      </w:tr>
      <w:tr w:rsidR="00FA0D3C" w14:paraId="1B52EAD8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1C6F5073" w14:textId="77777777" w:rsidR="00FA0D3C" w:rsidRDefault="00FA0D3C" w:rsidP="00B70584">
            <w:pPr>
              <w:pStyle w:val="DoNotLoc"/>
            </w:pPr>
            <w:r>
              <w:t>Notes:</w:t>
            </w:r>
          </w:p>
        </w:tc>
        <w:tc>
          <w:tcPr>
            <w:tcW w:w="4545" w:type="dxa"/>
          </w:tcPr>
          <w:p w14:paraId="756E161A" w14:textId="77777777" w:rsidR="00FA0D3C" w:rsidRDefault="00FA0D3C" w:rsidP="00B70584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Colors should not be returned more than once in the output. NULL values should not be returned.</w:t>
            </w:r>
          </w:p>
        </w:tc>
      </w:tr>
    </w:tbl>
    <w:p w14:paraId="0F474DFE" w14:textId="2A9330B4" w:rsidR="00AE6405" w:rsidRDefault="00AE6405" w:rsidP="00CD7EF3">
      <w:pPr>
        <w:ind w:left="360"/>
      </w:pPr>
    </w:p>
    <w:p w14:paraId="6F98B31F" w14:textId="70F89F90" w:rsidR="005238F8" w:rsidRDefault="00CD7EF3" w:rsidP="005238F8">
      <w:pPr>
        <w:pStyle w:val="Heading2"/>
      </w:pPr>
      <w:r w:rsidRPr="00CD7EF3">
        <w:t xml:space="preserve">Create the </w:t>
      </w:r>
      <w:proofErr w:type="spellStart"/>
      <w:r w:rsidRPr="00CD7EF3">
        <w:t>Reports.GetProductColors</w:t>
      </w:r>
      <w:proofErr w:type="spellEnd"/>
      <w:r w:rsidRPr="00CD7EF3">
        <w:t xml:space="preserve"> Stored Procedure</w:t>
      </w:r>
    </w:p>
    <w:p w14:paraId="5A1C0CF6" w14:textId="17D252BB" w:rsidR="005238F8" w:rsidRPr="005238F8" w:rsidRDefault="00CD7EF3" w:rsidP="005526BB">
      <w:r w:rsidRPr="00CD7EF3">
        <w:t>Design</w:t>
      </w:r>
      <w:r w:rsidR="002E2B98">
        <w:t>,</w:t>
      </w:r>
      <w:r w:rsidRPr="00CD7EF3">
        <w:t xml:space="preserve"> implement</w:t>
      </w:r>
      <w:r w:rsidR="002E2B98">
        <w:t>, and execute</w:t>
      </w:r>
      <w:r w:rsidRPr="00CD7EF3">
        <w:t xml:space="preserve"> the stored procedure in accordance with the design specifications</w:t>
      </w:r>
      <w:r w:rsidR="005238F8">
        <w:t>.</w:t>
      </w:r>
    </w:p>
    <w:p w14:paraId="4FD7E44E" w14:textId="77777777" w:rsidR="00211CB6" w:rsidRDefault="00211C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F9FD1D1" w14:textId="11F7DC7A" w:rsidR="00A52D81" w:rsidRDefault="00A52D81" w:rsidP="00A52D81">
      <w:pPr>
        <w:pStyle w:val="Heading2"/>
      </w:pPr>
      <w:r>
        <w:lastRenderedPageBreak/>
        <w:t xml:space="preserve">Review the </w:t>
      </w:r>
      <w:proofErr w:type="spellStart"/>
      <w:r w:rsidR="00211CB6" w:rsidRPr="00211CB6">
        <w:t>Reports.GetProductsAndModels</w:t>
      </w:r>
      <w:proofErr w:type="spellEnd"/>
      <w:r w:rsidR="00211CB6">
        <w:t xml:space="preserve"> Stored Procedure Specification</w:t>
      </w:r>
    </w:p>
    <w:p w14:paraId="476943E7" w14:textId="71A3CF02" w:rsidR="00211CB6" w:rsidRDefault="00211CB6" w:rsidP="00211CB6">
      <w:pPr>
        <w:pStyle w:val="ListParagraph"/>
        <w:numPr>
          <w:ilvl w:val="0"/>
          <w:numId w:val="24"/>
        </w:numPr>
      </w:pPr>
      <w:r w:rsidRPr="00211CB6">
        <w:t>Review the following design requirements for your stored procedure</w:t>
      </w:r>
      <w:r>
        <w:t>:</w:t>
      </w:r>
      <w:r>
        <w:br/>
      </w:r>
    </w:p>
    <w:tbl>
      <w:tblPr>
        <w:tblStyle w:val="GridTable1Light"/>
        <w:tblW w:w="0" w:type="auto"/>
        <w:tblLook w:val="0680" w:firstRow="0" w:lastRow="0" w:firstColumn="1" w:lastColumn="0" w:noHBand="1" w:noVBand="1"/>
      </w:tblPr>
      <w:tblGrid>
        <w:gridCol w:w="4545"/>
        <w:gridCol w:w="4545"/>
      </w:tblGrid>
      <w:tr w:rsidR="00211CB6" w14:paraId="3B95026E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2C5ECF48" w14:textId="77777777" w:rsidR="00211CB6" w:rsidRDefault="00211CB6" w:rsidP="00B70584">
            <w:pPr>
              <w:pStyle w:val="DoNotLoc"/>
            </w:pPr>
            <w:r>
              <w:t>Stored Procedure:</w:t>
            </w:r>
          </w:p>
        </w:tc>
        <w:tc>
          <w:tcPr>
            <w:tcW w:w="4545" w:type="dxa"/>
          </w:tcPr>
          <w:p w14:paraId="4C42D93E" w14:textId="77777777" w:rsidR="00211CB6" w:rsidRDefault="00211CB6" w:rsidP="00B70584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Reports.GetProductsAndModels</w:t>
            </w:r>
            <w:proofErr w:type="spellEnd"/>
          </w:p>
        </w:tc>
      </w:tr>
      <w:tr w:rsidR="00211CB6" w14:paraId="559FAAF3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E8B06CF" w14:textId="77777777" w:rsidR="00211CB6" w:rsidRDefault="00211CB6" w:rsidP="00B70584">
            <w:pPr>
              <w:pStyle w:val="DoNotLoc"/>
            </w:pPr>
            <w:r>
              <w:t>Input Parameters:</w:t>
            </w:r>
          </w:p>
        </w:tc>
        <w:tc>
          <w:tcPr>
            <w:tcW w:w="4545" w:type="dxa"/>
          </w:tcPr>
          <w:p w14:paraId="16910CAB" w14:textId="77777777" w:rsidR="00211CB6" w:rsidRDefault="00211CB6" w:rsidP="00B70584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11CB6" w14:paraId="5E1AC504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696E1A45" w14:textId="77777777" w:rsidR="00211CB6" w:rsidRDefault="00211CB6" w:rsidP="00B70584">
            <w:pPr>
              <w:pStyle w:val="DoNotLoc"/>
            </w:pPr>
            <w:r>
              <w:t>Output Parameters:</w:t>
            </w:r>
          </w:p>
        </w:tc>
        <w:tc>
          <w:tcPr>
            <w:tcW w:w="4545" w:type="dxa"/>
          </w:tcPr>
          <w:p w14:paraId="3FF2BBC8" w14:textId="77777777" w:rsidR="00211CB6" w:rsidRDefault="00211CB6" w:rsidP="00B70584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11CB6" w14:paraId="1E8DF49D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40510BB" w14:textId="77777777" w:rsidR="00211CB6" w:rsidRDefault="00211CB6" w:rsidP="00B70584">
            <w:pPr>
              <w:pStyle w:val="DoNotLoc"/>
            </w:pPr>
            <w:r>
              <w:t>Output Columns:</w:t>
            </w:r>
          </w:p>
        </w:tc>
        <w:tc>
          <w:tcPr>
            <w:tcW w:w="4545" w:type="dxa"/>
          </w:tcPr>
          <w:p w14:paraId="115FAD74" w14:textId="52F96511" w:rsidR="00211CB6" w:rsidRDefault="00B64633" w:rsidP="00B64633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 xml:space="preserve">, </w:t>
            </w:r>
            <w:r w:rsidR="00211CB6" w:rsidRPr="00645B48">
              <w:t xml:space="preserve">Name, </w:t>
            </w:r>
            <w:proofErr w:type="spellStart"/>
            <w:r w:rsidR="00211CB6" w:rsidRPr="00645B48">
              <w:t>ProductNumber</w:t>
            </w:r>
            <w:proofErr w:type="spellEnd"/>
            <w:r w:rsidR="00211CB6" w:rsidRPr="00645B48">
              <w:t xml:space="preserve">, </w:t>
            </w:r>
            <w:proofErr w:type="spellStart"/>
            <w:r w:rsidR="00211CB6" w:rsidRPr="00645B48">
              <w:t>SellStartDate</w:t>
            </w:r>
            <w:proofErr w:type="spellEnd"/>
            <w:r w:rsidR="00211CB6" w:rsidRPr="00645B48">
              <w:t xml:space="preserve">, </w:t>
            </w:r>
            <w:proofErr w:type="spellStart"/>
            <w:r w:rsidR="00211CB6" w:rsidRPr="00645B48">
              <w:t>SellEndDate</w:t>
            </w:r>
            <w:proofErr w:type="spellEnd"/>
            <w:r w:rsidR="00211CB6" w:rsidRPr="00645B48">
              <w:t xml:space="preserve"> and Color (from </w:t>
            </w:r>
            <w:proofErr w:type="spellStart"/>
            <w:r w:rsidR="00381703">
              <w:t>SalesLT</w:t>
            </w:r>
            <w:r w:rsidR="00211CB6" w:rsidRPr="00645B48">
              <w:t>.Product</w:t>
            </w:r>
            <w:proofErr w:type="spellEnd"/>
            <w:r w:rsidR="00211CB6" w:rsidRPr="00645B48">
              <w:t xml:space="preserve">), </w:t>
            </w:r>
            <w:proofErr w:type="spellStart"/>
            <w:r w:rsidR="00211CB6" w:rsidRPr="00645B48">
              <w:t>ProductModelID</w:t>
            </w:r>
            <w:proofErr w:type="spellEnd"/>
            <w:r w:rsidR="00211CB6" w:rsidRPr="00645B48">
              <w:t xml:space="preserve"> (from </w:t>
            </w:r>
            <w:proofErr w:type="spellStart"/>
            <w:r w:rsidR="00381703">
              <w:t>SalesLT</w:t>
            </w:r>
            <w:r w:rsidR="00211CB6" w:rsidRPr="00645B48">
              <w:t>.ProductModel</w:t>
            </w:r>
            <w:proofErr w:type="spellEnd"/>
            <w:r w:rsidR="00211CB6" w:rsidRPr="00645B48">
              <w:t>), Description</w:t>
            </w:r>
            <w:r>
              <w:t xml:space="preserve"> (from </w:t>
            </w:r>
            <w:proofErr w:type="spellStart"/>
            <w:r>
              <w:t>SalesLT.ProductDescription</w:t>
            </w:r>
            <w:proofErr w:type="spellEnd"/>
            <w:r>
              <w:t>)</w:t>
            </w:r>
            <w:r w:rsidR="00211CB6" w:rsidRPr="00645B48">
              <w:t>.</w:t>
            </w:r>
          </w:p>
        </w:tc>
      </w:tr>
      <w:tr w:rsidR="00211CB6" w14:paraId="6D7164E8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6EDEAB9" w14:textId="77777777" w:rsidR="00211CB6" w:rsidRDefault="00211CB6" w:rsidP="00B70584">
            <w:pPr>
              <w:pStyle w:val="DoNotLoc"/>
            </w:pPr>
            <w:r>
              <w:t>Output Order:</w:t>
            </w:r>
          </w:p>
        </w:tc>
        <w:tc>
          <w:tcPr>
            <w:tcW w:w="4545" w:type="dxa"/>
          </w:tcPr>
          <w:p w14:paraId="3052A42F" w14:textId="77777777" w:rsidR="00211CB6" w:rsidRDefault="00211CB6" w:rsidP="00B70584">
            <w:pPr>
              <w:pStyle w:val="DoNotLoc"/>
              <w:tabs>
                <w:tab w:val="center" w:pos="21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5B48">
              <w:t>ProductID</w:t>
            </w:r>
            <w:proofErr w:type="spellEnd"/>
            <w:r w:rsidRPr="00645B48">
              <w:t xml:space="preserve">, </w:t>
            </w:r>
            <w:proofErr w:type="spellStart"/>
            <w:r w:rsidRPr="00645B48">
              <w:t>ProductModelID</w:t>
            </w:r>
            <w:proofErr w:type="spellEnd"/>
          </w:p>
        </w:tc>
      </w:tr>
      <w:tr w:rsidR="00211CB6" w:rsidRPr="00645B48" w14:paraId="5024A1E7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3238FD36" w14:textId="77777777" w:rsidR="00211CB6" w:rsidRDefault="00211CB6" w:rsidP="00B70584">
            <w:pPr>
              <w:pStyle w:val="DoNotLoc"/>
            </w:pPr>
            <w:r>
              <w:t>Notes:</w:t>
            </w:r>
          </w:p>
        </w:tc>
        <w:tc>
          <w:tcPr>
            <w:tcW w:w="4545" w:type="dxa"/>
          </w:tcPr>
          <w:p w14:paraId="4F56CDDE" w14:textId="7CC66898" w:rsidR="00211CB6" w:rsidRPr="00645B48" w:rsidRDefault="00211CB6" w:rsidP="00B64633">
            <w:pPr>
              <w:pStyle w:val="DoNotL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B48">
              <w:t xml:space="preserve">For descriptions, return the Description column from the </w:t>
            </w:r>
            <w:proofErr w:type="spellStart"/>
            <w:r w:rsidR="00381703">
              <w:t>SalesLT</w:t>
            </w:r>
            <w:r w:rsidRPr="00645B48">
              <w:t>.ProductDescript</w:t>
            </w:r>
            <w:r w:rsidR="00B64633">
              <w:t>ion</w:t>
            </w:r>
            <w:proofErr w:type="spellEnd"/>
            <w:r w:rsidR="00B64633">
              <w:t xml:space="preserve"> table.</w:t>
            </w:r>
          </w:p>
        </w:tc>
      </w:tr>
    </w:tbl>
    <w:p w14:paraId="21410B81" w14:textId="1E5010CC" w:rsidR="00A52D81" w:rsidRDefault="00A52D81" w:rsidP="00211CB6"/>
    <w:p w14:paraId="3E41B31D" w14:textId="302C4C64" w:rsidR="00211CB6" w:rsidRDefault="00211CB6" w:rsidP="00211CB6">
      <w:pPr>
        <w:pStyle w:val="Heading2"/>
      </w:pPr>
      <w:r w:rsidRPr="00CD7EF3">
        <w:t xml:space="preserve">Create the </w:t>
      </w:r>
      <w:proofErr w:type="spellStart"/>
      <w:r w:rsidRPr="00CD7EF3">
        <w:t>Reports.GetProduct</w:t>
      </w:r>
      <w:r>
        <w:t>sandModels</w:t>
      </w:r>
      <w:proofErr w:type="spellEnd"/>
      <w:r w:rsidRPr="00CD7EF3">
        <w:t xml:space="preserve"> Stored Procedure</w:t>
      </w:r>
    </w:p>
    <w:p w14:paraId="798136AD" w14:textId="38B74D69" w:rsidR="00211CB6" w:rsidRDefault="00211CB6" w:rsidP="00211CB6">
      <w:pPr>
        <w:pStyle w:val="ListParagraph"/>
        <w:numPr>
          <w:ilvl w:val="0"/>
          <w:numId w:val="29"/>
        </w:numPr>
      </w:pPr>
      <w:r w:rsidRPr="00CD7EF3">
        <w:t>Design</w:t>
      </w:r>
      <w:r>
        <w:t>,</w:t>
      </w:r>
      <w:r w:rsidRPr="00CD7EF3">
        <w:t xml:space="preserve"> implement</w:t>
      </w:r>
      <w:r>
        <w:t>, and execute</w:t>
      </w:r>
      <w:r w:rsidRPr="00CD7EF3">
        <w:t xml:space="preserve"> the stored procedure in accordance with the design specifications</w:t>
      </w:r>
      <w:r>
        <w:t>.</w:t>
      </w:r>
    </w:p>
    <w:p w14:paraId="6B2199B2" w14:textId="6B2A51CC" w:rsidR="0052096D" w:rsidRDefault="0052096D" w:rsidP="0052096D">
      <w:pPr>
        <w:pStyle w:val="Heading1"/>
      </w:pPr>
      <w:r>
        <w:t>Challenge 2: Create Parameterized Stored Procedures</w:t>
      </w:r>
    </w:p>
    <w:p w14:paraId="42B0B109" w14:textId="77777777" w:rsidR="0052096D" w:rsidRDefault="0052096D" w:rsidP="0052096D">
      <w:r w:rsidRPr="00D62516">
        <w:t>In this exercise, you will create a stored procedure to support one of the new reports.</w:t>
      </w:r>
    </w:p>
    <w:sdt>
      <w:sdtPr>
        <w:alias w:val="Task Title"/>
        <w:tag w:val="TaskTitle"/>
        <w:id w:val="1325166737"/>
        <w:placeholder>
          <w:docPart w:val="290F9292E28649289A51390451AF5DE3"/>
        </w:placeholder>
        <w:text w:multiLine="1"/>
      </w:sdtPr>
      <w:sdtEndPr/>
      <w:sdtContent>
        <w:p w14:paraId="5190FFC3" w14:textId="61B3E573" w:rsidR="0052096D" w:rsidRPr="0052096D" w:rsidRDefault="0052096D" w:rsidP="0052096D">
          <w:pPr>
            <w:pStyle w:val="Heading2"/>
          </w:pPr>
          <w:r>
            <w:t xml:space="preserve">Review the </w:t>
          </w:r>
          <w:proofErr w:type="spellStart"/>
          <w:r>
            <w:t>Reports.GetProductsByColor</w:t>
          </w:r>
          <w:proofErr w:type="spellEnd"/>
          <w:r>
            <w:t xml:space="preserve"> Stored Procedure specification</w:t>
          </w:r>
        </w:p>
      </w:sdtContent>
    </w:sdt>
    <w:p w14:paraId="3442FE3C" w14:textId="77777777" w:rsidR="0052096D" w:rsidRDefault="0052096D" w:rsidP="0052096D">
      <w:pPr>
        <w:pStyle w:val="ListParagraph"/>
        <w:numPr>
          <w:ilvl w:val="0"/>
          <w:numId w:val="30"/>
        </w:numPr>
      </w:pPr>
      <w:r w:rsidRPr="005238F8">
        <w:t xml:space="preserve">Review the </w:t>
      </w:r>
      <w:r>
        <w:t>following design requirements for your stored procedure:</w:t>
      </w:r>
      <w:r>
        <w:br/>
      </w:r>
    </w:p>
    <w:tbl>
      <w:tblPr>
        <w:tblStyle w:val="GridTable1Light"/>
        <w:tblW w:w="0" w:type="auto"/>
        <w:tblLook w:val="0680" w:firstRow="0" w:lastRow="0" w:firstColumn="1" w:lastColumn="0" w:noHBand="1" w:noVBand="1"/>
      </w:tblPr>
      <w:tblGrid>
        <w:gridCol w:w="4545"/>
        <w:gridCol w:w="4545"/>
      </w:tblGrid>
      <w:tr w:rsidR="0052096D" w14:paraId="40D4F109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920128D" w14:textId="77777777" w:rsidR="0052096D" w:rsidRDefault="0052096D" w:rsidP="00B70584">
            <w:r>
              <w:t>Stored Procedure</w:t>
            </w:r>
          </w:p>
        </w:tc>
        <w:tc>
          <w:tcPr>
            <w:tcW w:w="4545" w:type="dxa"/>
          </w:tcPr>
          <w:p w14:paraId="2E745B07" w14:textId="487F6CCB" w:rsidR="0052096D" w:rsidRDefault="0052096D" w:rsidP="00B7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Reports.GetProductsByColor</w:t>
            </w:r>
            <w:proofErr w:type="spellEnd"/>
          </w:p>
        </w:tc>
      </w:tr>
      <w:tr w:rsidR="0052096D" w14:paraId="12866AC2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42FC9C6" w14:textId="77777777" w:rsidR="0052096D" w:rsidRDefault="0052096D" w:rsidP="00B70584">
            <w:r>
              <w:t>Input parameters</w:t>
            </w:r>
          </w:p>
        </w:tc>
        <w:tc>
          <w:tcPr>
            <w:tcW w:w="4545" w:type="dxa"/>
          </w:tcPr>
          <w:p w14:paraId="785C9328" w14:textId="77777777" w:rsidR="0052096D" w:rsidRDefault="0052096D" w:rsidP="00B7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516">
              <w:t xml:space="preserve">@Color (same data type as the Color column in the </w:t>
            </w:r>
            <w:proofErr w:type="spellStart"/>
            <w:r w:rsidRPr="00D62516">
              <w:t>Production.Product</w:t>
            </w:r>
            <w:proofErr w:type="spellEnd"/>
            <w:r w:rsidRPr="00D62516">
              <w:t xml:space="preserve"> table)</w:t>
            </w:r>
          </w:p>
        </w:tc>
      </w:tr>
      <w:tr w:rsidR="0052096D" w14:paraId="15C1E9A4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9BA4674" w14:textId="77777777" w:rsidR="0052096D" w:rsidRDefault="0052096D" w:rsidP="00B70584">
            <w:r>
              <w:t>Output parameters</w:t>
            </w:r>
          </w:p>
        </w:tc>
        <w:tc>
          <w:tcPr>
            <w:tcW w:w="4545" w:type="dxa"/>
          </w:tcPr>
          <w:p w14:paraId="0A2DAFE7" w14:textId="77777777" w:rsidR="0052096D" w:rsidRDefault="0052096D" w:rsidP="00B7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52096D" w14:paraId="1F8287C5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4B2CFF4F" w14:textId="77777777" w:rsidR="0052096D" w:rsidRDefault="0052096D" w:rsidP="00B70584">
            <w:r>
              <w:t>Output columns</w:t>
            </w:r>
          </w:p>
        </w:tc>
        <w:tc>
          <w:tcPr>
            <w:tcW w:w="4545" w:type="dxa"/>
          </w:tcPr>
          <w:p w14:paraId="184B6586" w14:textId="49B2C1DF" w:rsidR="0052096D" w:rsidRDefault="0052096D" w:rsidP="00520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 xml:space="preserve">, </w:t>
            </w:r>
            <w:r w:rsidRPr="00D62516">
              <w:t xml:space="preserve">Name, </w:t>
            </w:r>
            <w:proofErr w:type="spellStart"/>
            <w:r w:rsidRPr="00D62516">
              <w:t>ListPrice</w:t>
            </w:r>
            <w:proofErr w:type="spellEnd"/>
            <w:r w:rsidRPr="00D62516">
              <w:t xml:space="preserve"> (returned as a column named Price), Color, </w:t>
            </w:r>
            <w:r>
              <w:t xml:space="preserve">and </w:t>
            </w:r>
            <w:r w:rsidRPr="00D62516">
              <w:t xml:space="preserve">Size (from </w:t>
            </w:r>
            <w:proofErr w:type="spellStart"/>
            <w:r w:rsidRPr="00D62516">
              <w:t>Production.Product</w:t>
            </w:r>
            <w:proofErr w:type="spellEnd"/>
            <w:r w:rsidRPr="00D62516">
              <w:t>)</w:t>
            </w:r>
          </w:p>
        </w:tc>
      </w:tr>
      <w:tr w:rsidR="0052096D" w14:paraId="2179F0EC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6D9F4BFB" w14:textId="77777777" w:rsidR="0052096D" w:rsidRDefault="0052096D" w:rsidP="00B70584">
            <w:r>
              <w:t>Output order</w:t>
            </w:r>
          </w:p>
        </w:tc>
        <w:tc>
          <w:tcPr>
            <w:tcW w:w="4545" w:type="dxa"/>
          </w:tcPr>
          <w:p w14:paraId="1332DDF6" w14:textId="032F4B88" w:rsidR="0052096D" w:rsidRDefault="0052096D" w:rsidP="00B7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516">
              <w:t>Name</w:t>
            </w:r>
          </w:p>
        </w:tc>
      </w:tr>
      <w:tr w:rsidR="0052096D" w14:paraId="5497BB45" w14:textId="77777777" w:rsidTr="00520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E1C5D4F" w14:textId="77777777" w:rsidR="0052096D" w:rsidRDefault="0052096D" w:rsidP="00B70584">
            <w:r>
              <w:t>Notes</w:t>
            </w:r>
          </w:p>
        </w:tc>
        <w:tc>
          <w:tcPr>
            <w:tcW w:w="4545" w:type="dxa"/>
          </w:tcPr>
          <w:p w14:paraId="013475CC" w14:textId="77777777" w:rsidR="0052096D" w:rsidRDefault="0052096D" w:rsidP="00B7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443">
              <w:t>The procedure should return products that have no Color if the parameter is NULL.</w:t>
            </w:r>
          </w:p>
        </w:tc>
      </w:tr>
    </w:tbl>
    <w:p w14:paraId="00A11225" w14:textId="779034D0" w:rsidR="00211CB6" w:rsidRDefault="00211CB6" w:rsidP="0052096D"/>
    <w:sdt>
      <w:sdtPr>
        <w:alias w:val="Task Title"/>
        <w:tag w:val="TaskTitle"/>
        <w:id w:val="-1242167096"/>
        <w:placeholder>
          <w:docPart w:val="CC9F0F0265DE425A95A510C7D45306AB"/>
        </w:placeholder>
        <w:text w:multiLine="1"/>
      </w:sdtPr>
      <w:sdtEndPr/>
      <w:sdtContent>
        <w:p w14:paraId="7246FBAE" w14:textId="7C5B2984" w:rsidR="0052096D" w:rsidRDefault="0052096D" w:rsidP="0052096D">
          <w:pPr>
            <w:pStyle w:val="Heading2"/>
          </w:pPr>
          <w:r>
            <w:t xml:space="preserve">Create the </w:t>
          </w:r>
          <w:proofErr w:type="spellStart"/>
          <w:r>
            <w:t>Reports.GetProductsByColor</w:t>
          </w:r>
          <w:proofErr w:type="spellEnd"/>
          <w:r>
            <w:t xml:space="preserve"> Stored Procedure</w:t>
          </w:r>
        </w:p>
      </w:sdtContent>
    </w:sdt>
    <w:p w14:paraId="50549ED8" w14:textId="4E364223" w:rsidR="0052096D" w:rsidRDefault="0052096D" w:rsidP="0052096D">
      <w:pPr>
        <w:pStyle w:val="ListParagraph"/>
        <w:numPr>
          <w:ilvl w:val="0"/>
          <w:numId w:val="31"/>
        </w:numPr>
      </w:pPr>
      <w:r w:rsidRPr="0052096D">
        <w:t>Design</w:t>
      </w:r>
      <w:r>
        <w:t xml:space="preserve"> and</w:t>
      </w:r>
      <w:r w:rsidRPr="0052096D">
        <w:t xml:space="preserve"> </w:t>
      </w:r>
      <w:r>
        <w:t xml:space="preserve">create the </w:t>
      </w:r>
      <w:proofErr w:type="spellStart"/>
      <w:r>
        <w:t>Reports.GetProductsByColor</w:t>
      </w:r>
      <w:proofErr w:type="spellEnd"/>
      <w:r>
        <w:t xml:space="preserve"> stored p</w:t>
      </w:r>
      <w:r w:rsidRPr="0052096D">
        <w:t>rocedure</w:t>
      </w:r>
      <w:r>
        <w:t>.</w:t>
      </w:r>
    </w:p>
    <w:p w14:paraId="12940778" w14:textId="26BDD128" w:rsidR="00CF2912" w:rsidRDefault="00CF2912" w:rsidP="0052096D">
      <w:pPr>
        <w:pStyle w:val="ListParagraph"/>
        <w:numPr>
          <w:ilvl w:val="0"/>
          <w:numId w:val="31"/>
        </w:numPr>
      </w:pPr>
      <w:r>
        <w:t xml:space="preserve">Execute the </w:t>
      </w:r>
      <w:proofErr w:type="spellStart"/>
      <w:r>
        <w:t>Reports.GetProductsByColor</w:t>
      </w:r>
      <w:proofErr w:type="spellEnd"/>
      <w:r>
        <w:t xml:space="preserve"> stored p</w:t>
      </w:r>
      <w:r w:rsidRPr="0052096D">
        <w:t>rocedure</w:t>
      </w:r>
      <w:r>
        <w:t xml:space="preserve"> with a color of ‘Blue’.</w:t>
      </w:r>
    </w:p>
    <w:p w14:paraId="4911CE31" w14:textId="0362EDBB" w:rsidR="00CF2912" w:rsidRPr="0052096D" w:rsidRDefault="00CF2912" w:rsidP="0052096D">
      <w:pPr>
        <w:pStyle w:val="ListParagraph"/>
        <w:numPr>
          <w:ilvl w:val="0"/>
          <w:numId w:val="31"/>
        </w:numPr>
      </w:pPr>
      <w:r>
        <w:t xml:space="preserve">Execute the </w:t>
      </w:r>
      <w:proofErr w:type="spellStart"/>
      <w:r>
        <w:t>Reports.GetProductsByColor</w:t>
      </w:r>
      <w:proofErr w:type="spellEnd"/>
      <w:r>
        <w:t xml:space="preserve"> stored p</w:t>
      </w:r>
      <w:r w:rsidRPr="0052096D">
        <w:t>rocedure</w:t>
      </w:r>
      <w:r>
        <w:t xml:space="preserve"> with a color of NULL.</w:t>
      </w:r>
    </w:p>
    <w:sectPr w:rsidR="00CF2912" w:rsidRPr="0052096D" w:rsidSect="0071110A">
      <w:headerReference w:type="default" r:id="rId12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21862" w14:textId="77777777" w:rsidR="005067AE" w:rsidRDefault="005067AE" w:rsidP="002C34BA">
      <w:pPr>
        <w:spacing w:after="0" w:line="240" w:lineRule="auto"/>
      </w:pPr>
      <w:r>
        <w:separator/>
      </w:r>
    </w:p>
  </w:endnote>
  <w:endnote w:type="continuationSeparator" w:id="0">
    <w:p w14:paraId="3FF9C145" w14:textId="77777777" w:rsidR="005067AE" w:rsidRDefault="005067AE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Courier New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D15E7" w14:textId="77777777" w:rsidR="005067AE" w:rsidRDefault="005067AE" w:rsidP="002C34BA">
      <w:pPr>
        <w:spacing w:after="0" w:line="240" w:lineRule="auto"/>
      </w:pPr>
      <w:r>
        <w:separator/>
      </w:r>
    </w:p>
  </w:footnote>
  <w:footnote w:type="continuationSeparator" w:id="0">
    <w:p w14:paraId="2D13E5B8" w14:textId="77777777" w:rsidR="005067AE" w:rsidRDefault="005067AE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F72A84" w:rsidRDefault="00F72A84" w:rsidP="009740C6">
    <w:pPr>
      <w:pStyle w:val="Header"/>
      <w:ind w:left="-144"/>
      <w:rPr>
        <w:noProof/>
      </w:rPr>
    </w:pPr>
  </w:p>
  <w:p w14:paraId="0A1F61CF" w14:textId="77777777" w:rsidR="00F72A84" w:rsidRDefault="00F72A84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8F3"/>
    <w:multiLevelType w:val="hybridMultilevel"/>
    <w:tmpl w:val="736EE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4640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565A"/>
    <w:multiLevelType w:val="hybridMultilevel"/>
    <w:tmpl w:val="ED764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F00B7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D6C8B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FFE"/>
    <w:multiLevelType w:val="hybridMultilevel"/>
    <w:tmpl w:val="736EE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53291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A1926"/>
    <w:multiLevelType w:val="hybridMultilevel"/>
    <w:tmpl w:val="D012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736BE"/>
    <w:multiLevelType w:val="hybridMultilevel"/>
    <w:tmpl w:val="D316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4475"/>
    <w:multiLevelType w:val="hybridMultilevel"/>
    <w:tmpl w:val="D8DAC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43CBB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40CCB"/>
    <w:multiLevelType w:val="hybridMultilevel"/>
    <w:tmpl w:val="77B6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46D94"/>
    <w:multiLevelType w:val="hybridMultilevel"/>
    <w:tmpl w:val="4E0203A6"/>
    <w:lvl w:ilvl="0" w:tplc="B92AF7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22990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552C2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C4B19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16197"/>
    <w:multiLevelType w:val="hybridMultilevel"/>
    <w:tmpl w:val="D012D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A43AE"/>
    <w:multiLevelType w:val="hybridMultilevel"/>
    <w:tmpl w:val="525AD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532D5"/>
    <w:multiLevelType w:val="hybridMultilevel"/>
    <w:tmpl w:val="3C4EE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3687F"/>
    <w:multiLevelType w:val="hybridMultilevel"/>
    <w:tmpl w:val="1716E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334FE"/>
    <w:multiLevelType w:val="hybridMultilevel"/>
    <w:tmpl w:val="58341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B3ACF"/>
    <w:multiLevelType w:val="hybridMultilevel"/>
    <w:tmpl w:val="6772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B34A2"/>
    <w:multiLevelType w:val="hybridMultilevel"/>
    <w:tmpl w:val="736EE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B0E8A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9785D"/>
    <w:multiLevelType w:val="hybridMultilevel"/>
    <w:tmpl w:val="77B62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22530"/>
    <w:multiLevelType w:val="hybridMultilevel"/>
    <w:tmpl w:val="E6783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16435"/>
    <w:multiLevelType w:val="hybridMultilevel"/>
    <w:tmpl w:val="1716E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553A2"/>
    <w:multiLevelType w:val="hybridMultilevel"/>
    <w:tmpl w:val="D3168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3060A"/>
    <w:multiLevelType w:val="hybridMultilevel"/>
    <w:tmpl w:val="2FAA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82E5D"/>
    <w:multiLevelType w:val="hybridMultilevel"/>
    <w:tmpl w:val="6772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1"/>
  </w:num>
  <w:num w:numId="3">
    <w:abstractNumId w:val="2"/>
  </w:num>
  <w:num w:numId="4">
    <w:abstractNumId w:val="17"/>
  </w:num>
  <w:num w:numId="5">
    <w:abstractNumId w:val="7"/>
  </w:num>
  <w:num w:numId="6">
    <w:abstractNumId w:val="4"/>
  </w:num>
  <w:num w:numId="7">
    <w:abstractNumId w:val="11"/>
  </w:num>
  <w:num w:numId="8">
    <w:abstractNumId w:val="24"/>
  </w:num>
  <w:num w:numId="9">
    <w:abstractNumId w:val="14"/>
  </w:num>
  <w:num w:numId="10">
    <w:abstractNumId w:val="30"/>
  </w:num>
  <w:num w:numId="11">
    <w:abstractNumId w:val="16"/>
  </w:num>
  <w:num w:numId="12">
    <w:abstractNumId w:val="23"/>
  </w:num>
  <w:num w:numId="13">
    <w:abstractNumId w:val="1"/>
  </w:num>
  <w:num w:numId="14">
    <w:abstractNumId w:val="6"/>
  </w:num>
  <w:num w:numId="15">
    <w:abstractNumId w:val="28"/>
  </w:num>
  <w:num w:numId="16">
    <w:abstractNumId w:val="15"/>
  </w:num>
  <w:num w:numId="17">
    <w:abstractNumId w:val="13"/>
  </w:num>
  <w:num w:numId="18">
    <w:abstractNumId w:val="27"/>
  </w:num>
  <w:num w:numId="19">
    <w:abstractNumId w:val="20"/>
  </w:num>
  <w:num w:numId="20">
    <w:abstractNumId w:val="12"/>
  </w:num>
  <w:num w:numId="21">
    <w:abstractNumId w:val="8"/>
  </w:num>
  <w:num w:numId="22">
    <w:abstractNumId w:val="18"/>
  </w:num>
  <w:num w:numId="23">
    <w:abstractNumId w:val="22"/>
  </w:num>
  <w:num w:numId="24">
    <w:abstractNumId w:val="10"/>
  </w:num>
  <w:num w:numId="25">
    <w:abstractNumId w:val="3"/>
  </w:num>
  <w:num w:numId="26">
    <w:abstractNumId w:val="0"/>
  </w:num>
  <w:num w:numId="27">
    <w:abstractNumId w:val="5"/>
  </w:num>
  <w:num w:numId="28">
    <w:abstractNumId w:val="9"/>
  </w:num>
  <w:num w:numId="29">
    <w:abstractNumId w:val="25"/>
  </w:num>
  <w:num w:numId="30">
    <w:abstractNumId w:val="19"/>
  </w:num>
  <w:num w:numId="31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5ECE"/>
    <w:rsid w:val="00010760"/>
    <w:rsid w:val="000116E8"/>
    <w:rsid w:val="0001500A"/>
    <w:rsid w:val="000162ED"/>
    <w:rsid w:val="00017350"/>
    <w:rsid w:val="00026504"/>
    <w:rsid w:val="00026EF1"/>
    <w:rsid w:val="000300A4"/>
    <w:rsid w:val="00031925"/>
    <w:rsid w:val="00034013"/>
    <w:rsid w:val="000363E9"/>
    <w:rsid w:val="00043949"/>
    <w:rsid w:val="00045652"/>
    <w:rsid w:val="00051B46"/>
    <w:rsid w:val="00054FA8"/>
    <w:rsid w:val="00056EF7"/>
    <w:rsid w:val="0006068B"/>
    <w:rsid w:val="00060F94"/>
    <w:rsid w:val="000743F7"/>
    <w:rsid w:val="00074BCD"/>
    <w:rsid w:val="0007559D"/>
    <w:rsid w:val="000768C5"/>
    <w:rsid w:val="00077702"/>
    <w:rsid w:val="00080695"/>
    <w:rsid w:val="00080FAA"/>
    <w:rsid w:val="00081348"/>
    <w:rsid w:val="00082F84"/>
    <w:rsid w:val="00084AC7"/>
    <w:rsid w:val="000875CF"/>
    <w:rsid w:val="000A387F"/>
    <w:rsid w:val="000A4CE9"/>
    <w:rsid w:val="000A60AE"/>
    <w:rsid w:val="000B57D1"/>
    <w:rsid w:val="000B5E59"/>
    <w:rsid w:val="000B7759"/>
    <w:rsid w:val="000C1543"/>
    <w:rsid w:val="000E0C28"/>
    <w:rsid w:val="000F0064"/>
    <w:rsid w:val="000F09A9"/>
    <w:rsid w:val="000F198F"/>
    <w:rsid w:val="000F5366"/>
    <w:rsid w:val="000F75FF"/>
    <w:rsid w:val="00104CBE"/>
    <w:rsid w:val="00110BB2"/>
    <w:rsid w:val="001200ED"/>
    <w:rsid w:val="00122BD9"/>
    <w:rsid w:val="001325A6"/>
    <w:rsid w:val="00133384"/>
    <w:rsid w:val="00133D45"/>
    <w:rsid w:val="00145E49"/>
    <w:rsid w:val="00153464"/>
    <w:rsid w:val="00162ACE"/>
    <w:rsid w:val="00163B38"/>
    <w:rsid w:val="00163CA3"/>
    <w:rsid w:val="00165A6E"/>
    <w:rsid w:val="0016797D"/>
    <w:rsid w:val="00171C6D"/>
    <w:rsid w:val="00172002"/>
    <w:rsid w:val="0017756E"/>
    <w:rsid w:val="00177DEB"/>
    <w:rsid w:val="0018505D"/>
    <w:rsid w:val="001969DF"/>
    <w:rsid w:val="001A252E"/>
    <w:rsid w:val="001A3E03"/>
    <w:rsid w:val="001B29C2"/>
    <w:rsid w:val="001B4D0A"/>
    <w:rsid w:val="001C3836"/>
    <w:rsid w:val="001C766D"/>
    <w:rsid w:val="001D408A"/>
    <w:rsid w:val="001D6182"/>
    <w:rsid w:val="001E1CD7"/>
    <w:rsid w:val="001E1DBD"/>
    <w:rsid w:val="001E3128"/>
    <w:rsid w:val="001E4B99"/>
    <w:rsid w:val="001F059F"/>
    <w:rsid w:val="001F2736"/>
    <w:rsid w:val="002034F7"/>
    <w:rsid w:val="00204532"/>
    <w:rsid w:val="00210CD1"/>
    <w:rsid w:val="00210D7D"/>
    <w:rsid w:val="00211CB6"/>
    <w:rsid w:val="002120CD"/>
    <w:rsid w:val="00212B74"/>
    <w:rsid w:val="00214B3A"/>
    <w:rsid w:val="00223ED8"/>
    <w:rsid w:val="00232A2A"/>
    <w:rsid w:val="00240242"/>
    <w:rsid w:val="00244EB6"/>
    <w:rsid w:val="002471CA"/>
    <w:rsid w:val="0025217D"/>
    <w:rsid w:val="00252D9F"/>
    <w:rsid w:val="00262E97"/>
    <w:rsid w:val="00263D09"/>
    <w:rsid w:val="002727C3"/>
    <w:rsid w:val="002767D1"/>
    <w:rsid w:val="002871E1"/>
    <w:rsid w:val="00290A58"/>
    <w:rsid w:val="0029587E"/>
    <w:rsid w:val="002A01EF"/>
    <w:rsid w:val="002A1528"/>
    <w:rsid w:val="002B0925"/>
    <w:rsid w:val="002B1799"/>
    <w:rsid w:val="002B1853"/>
    <w:rsid w:val="002C34BA"/>
    <w:rsid w:val="002D4574"/>
    <w:rsid w:val="002E2B98"/>
    <w:rsid w:val="002E6AED"/>
    <w:rsid w:val="002F016B"/>
    <w:rsid w:val="002F414B"/>
    <w:rsid w:val="002F487C"/>
    <w:rsid w:val="00300835"/>
    <w:rsid w:val="00300AE8"/>
    <w:rsid w:val="00302BDC"/>
    <w:rsid w:val="00311B8A"/>
    <w:rsid w:val="0031630F"/>
    <w:rsid w:val="00320054"/>
    <w:rsid w:val="0032041F"/>
    <w:rsid w:val="00321FEE"/>
    <w:rsid w:val="00323EE7"/>
    <w:rsid w:val="00326CF3"/>
    <w:rsid w:val="003434FC"/>
    <w:rsid w:val="00350828"/>
    <w:rsid w:val="0035325A"/>
    <w:rsid w:val="003579C2"/>
    <w:rsid w:val="00357A45"/>
    <w:rsid w:val="00357F92"/>
    <w:rsid w:val="00362E1C"/>
    <w:rsid w:val="0038118C"/>
    <w:rsid w:val="00381703"/>
    <w:rsid w:val="00381C66"/>
    <w:rsid w:val="00381F34"/>
    <w:rsid w:val="00392F41"/>
    <w:rsid w:val="003A5DFE"/>
    <w:rsid w:val="003C18EC"/>
    <w:rsid w:val="003C1C8D"/>
    <w:rsid w:val="003C295B"/>
    <w:rsid w:val="003C371E"/>
    <w:rsid w:val="003D020A"/>
    <w:rsid w:val="003D1253"/>
    <w:rsid w:val="003D44AA"/>
    <w:rsid w:val="003E02A1"/>
    <w:rsid w:val="003F1F9F"/>
    <w:rsid w:val="003F3FEF"/>
    <w:rsid w:val="00407868"/>
    <w:rsid w:val="00422C68"/>
    <w:rsid w:val="0043260D"/>
    <w:rsid w:val="0043579D"/>
    <w:rsid w:val="00441693"/>
    <w:rsid w:val="004443D7"/>
    <w:rsid w:val="004449C5"/>
    <w:rsid w:val="004545AE"/>
    <w:rsid w:val="00455710"/>
    <w:rsid w:val="00460580"/>
    <w:rsid w:val="00461371"/>
    <w:rsid w:val="0046178A"/>
    <w:rsid w:val="00463514"/>
    <w:rsid w:val="00464D7B"/>
    <w:rsid w:val="00464DC0"/>
    <w:rsid w:val="00475652"/>
    <w:rsid w:val="0047671F"/>
    <w:rsid w:val="004800F4"/>
    <w:rsid w:val="0048159C"/>
    <w:rsid w:val="0049261A"/>
    <w:rsid w:val="00492C81"/>
    <w:rsid w:val="00493E09"/>
    <w:rsid w:val="004B6822"/>
    <w:rsid w:val="004C221B"/>
    <w:rsid w:val="004C2A65"/>
    <w:rsid w:val="004C7AAC"/>
    <w:rsid w:val="004D10E7"/>
    <w:rsid w:val="004D4B4A"/>
    <w:rsid w:val="004E75BA"/>
    <w:rsid w:val="004E7886"/>
    <w:rsid w:val="004E792E"/>
    <w:rsid w:val="004F2CA9"/>
    <w:rsid w:val="004F7D06"/>
    <w:rsid w:val="004F7DD0"/>
    <w:rsid w:val="00501860"/>
    <w:rsid w:val="00504D12"/>
    <w:rsid w:val="005052A4"/>
    <w:rsid w:val="00506427"/>
    <w:rsid w:val="005067AE"/>
    <w:rsid w:val="00506B11"/>
    <w:rsid w:val="00511E04"/>
    <w:rsid w:val="00512D70"/>
    <w:rsid w:val="0051410B"/>
    <w:rsid w:val="005159D8"/>
    <w:rsid w:val="00517629"/>
    <w:rsid w:val="0052096D"/>
    <w:rsid w:val="005238F8"/>
    <w:rsid w:val="00525010"/>
    <w:rsid w:val="00526CEB"/>
    <w:rsid w:val="00531769"/>
    <w:rsid w:val="00537804"/>
    <w:rsid w:val="00537D91"/>
    <w:rsid w:val="005467B1"/>
    <w:rsid w:val="0054719B"/>
    <w:rsid w:val="005526BB"/>
    <w:rsid w:val="00555D7F"/>
    <w:rsid w:val="00555F0C"/>
    <w:rsid w:val="00560211"/>
    <w:rsid w:val="00584071"/>
    <w:rsid w:val="0058463B"/>
    <w:rsid w:val="005864E0"/>
    <w:rsid w:val="00587275"/>
    <w:rsid w:val="005876C9"/>
    <w:rsid w:val="005964E1"/>
    <w:rsid w:val="00596C8F"/>
    <w:rsid w:val="005A137A"/>
    <w:rsid w:val="005A26BD"/>
    <w:rsid w:val="005A325D"/>
    <w:rsid w:val="005B3B52"/>
    <w:rsid w:val="005B4864"/>
    <w:rsid w:val="005B5E49"/>
    <w:rsid w:val="005D4953"/>
    <w:rsid w:val="005D7FA1"/>
    <w:rsid w:val="005E07CA"/>
    <w:rsid w:val="005E51F4"/>
    <w:rsid w:val="005F74FD"/>
    <w:rsid w:val="005F76EC"/>
    <w:rsid w:val="00603E9F"/>
    <w:rsid w:val="00610443"/>
    <w:rsid w:val="006226CA"/>
    <w:rsid w:val="00636473"/>
    <w:rsid w:val="006373BE"/>
    <w:rsid w:val="00643C8D"/>
    <w:rsid w:val="006508FD"/>
    <w:rsid w:val="00654587"/>
    <w:rsid w:val="006678C4"/>
    <w:rsid w:val="00667AC3"/>
    <w:rsid w:val="006727E3"/>
    <w:rsid w:val="00681191"/>
    <w:rsid w:val="006818A4"/>
    <w:rsid w:val="00682D56"/>
    <w:rsid w:val="0068566D"/>
    <w:rsid w:val="0069425A"/>
    <w:rsid w:val="00695666"/>
    <w:rsid w:val="00696BC1"/>
    <w:rsid w:val="006A1E37"/>
    <w:rsid w:val="006B04B8"/>
    <w:rsid w:val="006C2B57"/>
    <w:rsid w:val="006D0E8C"/>
    <w:rsid w:val="006D2439"/>
    <w:rsid w:val="006D3935"/>
    <w:rsid w:val="006D4A79"/>
    <w:rsid w:val="006E178A"/>
    <w:rsid w:val="006E2083"/>
    <w:rsid w:val="006E3C2D"/>
    <w:rsid w:val="006E5B28"/>
    <w:rsid w:val="007059EE"/>
    <w:rsid w:val="0071107B"/>
    <w:rsid w:val="0071110A"/>
    <w:rsid w:val="00714459"/>
    <w:rsid w:val="007177B2"/>
    <w:rsid w:val="00722EB2"/>
    <w:rsid w:val="0073212E"/>
    <w:rsid w:val="007337A2"/>
    <w:rsid w:val="00734A5B"/>
    <w:rsid w:val="00736946"/>
    <w:rsid w:val="007450B0"/>
    <w:rsid w:val="00746347"/>
    <w:rsid w:val="00747997"/>
    <w:rsid w:val="0075052B"/>
    <w:rsid w:val="007518A6"/>
    <w:rsid w:val="0075503C"/>
    <w:rsid w:val="00766DAE"/>
    <w:rsid w:val="0076739D"/>
    <w:rsid w:val="00771786"/>
    <w:rsid w:val="00777AAF"/>
    <w:rsid w:val="007945AB"/>
    <w:rsid w:val="00794642"/>
    <w:rsid w:val="007A006A"/>
    <w:rsid w:val="007A1491"/>
    <w:rsid w:val="007A3C5B"/>
    <w:rsid w:val="007B4F3B"/>
    <w:rsid w:val="007C4195"/>
    <w:rsid w:val="007C4A85"/>
    <w:rsid w:val="007D2B28"/>
    <w:rsid w:val="007D4405"/>
    <w:rsid w:val="007D5415"/>
    <w:rsid w:val="007D5A8C"/>
    <w:rsid w:val="007D6D9D"/>
    <w:rsid w:val="007E7EDC"/>
    <w:rsid w:val="007F4530"/>
    <w:rsid w:val="00801B17"/>
    <w:rsid w:val="0080371E"/>
    <w:rsid w:val="0080582A"/>
    <w:rsid w:val="0081687F"/>
    <w:rsid w:val="0081701A"/>
    <w:rsid w:val="00820DD7"/>
    <w:rsid w:val="008265B9"/>
    <w:rsid w:val="008266EE"/>
    <w:rsid w:val="00827989"/>
    <w:rsid w:val="008305CE"/>
    <w:rsid w:val="0083598D"/>
    <w:rsid w:val="00837CB4"/>
    <w:rsid w:val="00846CF1"/>
    <w:rsid w:val="00847114"/>
    <w:rsid w:val="008600DA"/>
    <w:rsid w:val="0087357E"/>
    <w:rsid w:val="00874419"/>
    <w:rsid w:val="008749BF"/>
    <w:rsid w:val="008773FD"/>
    <w:rsid w:val="00885550"/>
    <w:rsid w:val="00886088"/>
    <w:rsid w:val="00894E05"/>
    <w:rsid w:val="00894EBD"/>
    <w:rsid w:val="00897B1C"/>
    <w:rsid w:val="008A0D36"/>
    <w:rsid w:val="008A6DBB"/>
    <w:rsid w:val="008B53B8"/>
    <w:rsid w:val="008C0EEF"/>
    <w:rsid w:val="008F29A8"/>
    <w:rsid w:val="008F777C"/>
    <w:rsid w:val="00901E64"/>
    <w:rsid w:val="00911134"/>
    <w:rsid w:val="00917665"/>
    <w:rsid w:val="0092511C"/>
    <w:rsid w:val="00943253"/>
    <w:rsid w:val="00944EAB"/>
    <w:rsid w:val="00953FB5"/>
    <w:rsid w:val="00956137"/>
    <w:rsid w:val="00957D2B"/>
    <w:rsid w:val="0096063C"/>
    <w:rsid w:val="00961872"/>
    <w:rsid w:val="009645B0"/>
    <w:rsid w:val="009647A4"/>
    <w:rsid w:val="00973229"/>
    <w:rsid w:val="009740C6"/>
    <w:rsid w:val="009765A5"/>
    <w:rsid w:val="00976851"/>
    <w:rsid w:val="00977E67"/>
    <w:rsid w:val="00981395"/>
    <w:rsid w:val="00987A99"/>
    <w:rsid w:val="00992075"/>
    <w:rsid w:val="0099604F"/>
    <w:rsid w:val="009972EA"/>
    <w:rsid w:val="009974FE"/>
    <w:rsid w:val="009A0163"/>
    <w:rsid w:val="009A1CE9"/>
    <w:rsid w:val="009A4A17"/>
    <w:rsid w:val="009A6CCB"/>
    <w:rsid w:val="009B3A87"/>
    <w:rsid w:val="009C68A1"/>
    <w:rsid w:val="009D0083"/>
    <w:rsid w:val="009D088B"/>
    <w:rsid w:val="009D244E"/>
    <w:rsid w:val="009D5D22"/>
    <w:rsid w:val="009E0886"/>
    <w:rsid w:val="009E12C2"/>
    <w:rsid w:val="009E526E"/>
    <w:rsid w:val="009F1978"/>
    <w:rsid w:val="009F5AFB"/>
    <w:rsid w:val="009F69CD"/>
    <w:rsid w:val="00A0164C"/>
    <w:rsid w:val="00A12DC3"/>
    <w:rsid w:val="00A13F01"/>
    <w:rsid w:val="00A140BA"/>
    <w:rsid w:val="00A1598A"/>
    <w:rsid w:val="00A17AC1"/>
    <w:rsid w:val="00A3095E"/>
    <w:rsid w:val="00A3602A"/>
    <w:rsid w:val="00A447CC"/>
    <w:rsid w:val="00A45893"/>
    <w:rsid w:val="00A46A1E"/>
    <w:rsid w:val="00A52D81"/>
    <w:rsid w:val="00A72388"/>
    <w:rsid w:val="00A737B1"/>
    <w:rsid w:val="00A749E7"/>
    <w:rsid w:val="00A77A63"/>
    <w:rsid w:val="00A846BE"/>
    <w:rsid w:val="00A8488A"/>
    <w:rsid w:val="00A93CC9"/>
    <w:rsid w:val="00A94377"/>
    <w:rsid w:val="00AA2097"/>
    <w:rsid w:val="00AB1925"/>
    <w:rsid w:val="00AB4EA2"/>
    <w:rsid w:val="00AB794A"/>
    <w:rsid w:val="00AC310E"/>
    <w:rsid w:val="00AC51E4"/>
    <w:rsid w:val="00AC7851"/>
    <w:rsid w:val="00AD48AA"/>
    <w:rsid w:val="00AD6E29"/>
    <w:rsid w:val="00AD7DD6"/>
    <w:rsid w:val="00AE1931"/>
    <w:rsid w:val="00AE3F39"/>
    <w:rsid w:val="00AE6405"/>
    <w:rsid w:val="00AE7509"/>
    <w:rsid w:val="00AF1217"/>
    <w:rsid w:val="00AF2C93"/>
    <w:rsid w:val="00AF2F17"/>
    <w:rsid w:val="00AF39A1"/>
    <w:rsid w:val="00AF5C8C"/>
    <w:rsid w:val="00AF7622"/>
    <w:rsid w:val="00B04187"/>
    <w:rsid w:val="00B10D6E"/>
    <w:rsid w:val="00B13990"/>
    <w:rsid w:val="00B13BCE"/>
    <w:rsid w:val="00B20D02"/>
    <w:rsid w:val="00B2317F"/>
    <w:rsid w:val="00B255CA"/>
    <w:rsid w:val="00B26532"/>
    <w:rsid w:val="00B45170"/>
    <w:rsid w:val="00B46DE7"/>
    <w:rsid w:val="00B63351"/>
    <w:rsid w:val="00B64633"/>
    <w:rsid w:val="00B7147D"/>
    <w:rsid w:val="00B72D8B"/>
    <w:rsid w:val="00B74718"/>
    <w:rsid w:val="00B829CF"/>
    <w:rsid w:val="00B83911"/>
    <w:rsid w:val="00B83D10"/>
    <w:rsid w:val="00B93E83"/>
    <w:rsid w:val="00B95613"/>
    <w:rsid w:val="00BB3659"/>
    <w:rsid w:val="00BB5C29"/>
    <w:rsid w:val="00BB6174"/>
    <w:rsid w:val="00BC206E"/>
    <w:rsid w:val="00BC567A"/>
    <w:rsid w:val="00BD2F67"/>
    <w:rsid w:val="00BD3B45"/>
    <w:rsid w:val="00BE268C"/>
    <w:rsid w:val="00BE2BDE"/>
    <w:rsid w:val="00BE35C4"/>
    <w:rsid w:val="00BF06BB"/>
    <w:rsid w:val="00C01DB5"/>
    <w:rsid w:val="00C0532C"/>
    <w:rsid w:val="00C0700A"/>
    <w:rsid w:val="00C20CDE"/>
    <w:rsid w:val="00C25337"/>
    <w:rsid w:val="00C26230"/>
    <w:rsid w:val="00C2711B"/>
    <w:rsid w:val="00C35446"/>
    <w:rsid w:val="00C3688F"/>
    <w:rsid w:val="00C41DE7"/>
    <w:rsid w:val="00C46EBE"/>
    <w:rsid w:val="00C53372"/>
    <w:rsid w:val="00C54FB4"/>
    <w:rsid w:val="00C56A8B"/>
    <w:rsid w:val="00C63B8F"/>
    <w:rsid w:val="00C6455D"/>
    <w:rsid w:val="00C66E39"/>
    <w:rsid w:val="00C67EDC"/>
    <w:rsid w:val="00C7066F"/>
    <w:rsid w:val="00C73E74"/>
    <w:rsid w:val="00C74C9D"/>
    <w:rsid w:val="00C7506E"/>
    <w:rsid w:val="00C81787"/>
    <w:rsid w:val="00C8413D"/>
    <w:rsid w:val="00C9088C"/>
    <w:rsid w:val="00C94544"/>
    <w:rsid w:val="00CA4BA2"/>
    <w:rsid w:val="00CB4EF5"/>
    <w:rsid w:val="00CB6655"/>
    <w:rsid w:val="00CB686F"/>
    <w:rsid w:val="00CD3065"/>
    <w:rsid w:val="00CD7EF3"/>
    <w:rsid w:val="00CE0D5A"/>
    <w:rsid w:val="00CE7725"/>
    <w:rsid w:val="00CE7CAD"/>
    <w:rsid w:val="00CF2912"/>
    <w:rsid w:val="00CF331B"/>
    <w:rsid w:val="00CF4173"/>
    <w:rsid w:val="00D00371"/>
    <w:rsid w:val="00D003D7"/>
    <w:rsid w:val="00D01D9F"/>
    <w:rsid w:val="00D045FE"/>
    <w:rsid w:val="00D107C0"/>
    <w:rsid w:val="00D171F5"/>
    <w:rsid w:val="00D20D6D"/>
    <w:rsid w:val="00D238D7"/>
    <w:rsid w:val="00D272BF"/>
    <w:rsid w:val="00D32F0A"/>
    <w:rsid w:val="00D36278"/>
    <w:rsid w:val="00D37A5D"/>
    <w:rsid w:val="00D40ACF"/>
    <w:rsid w:val="00D4180E"/>
    <w:rsid w:val="00D50AB8"/>
    <w:rsid w:val="00D51E34"/>
    <w:rsid w:val="00D52CF0"/>
    <w:rsid w:val="00D747A1"/>
    <w:rsid w:val="00D7607C"/>
    <w:rsid w:val="00D7690B"/>
    <w:rsid w:val="00D8117E"/>
    <w:rsid w:val="00D86889"/>
    <w:rsid w:val="00D90509"/>
    <w:rsid w:val="00D91E01"/>
    <w:rsid w:val="00D91FC9"/>
    <w:rsid w:val="00D93E23"/>
    <w:rsid w:val="00D964A0"/>
    <w:rsid w:val="00D97EC8"/>
    <w:rsid w:val="00DA29E8"/>
    <w:rsid w:val="00DA305A"/>
    <w:rsid w:val="00DA4AB2"/>
    <w:rsid w:val="00DA4F97"/>
    <w:rsid w:val="00DB7543"/>
    <w:rsid w:val="00DC18AF"/>
    <w:rsid w:val="00DC27DD"/>
    <w:rsid w:val="00DC66D1"/>
    <w:rsid w:val="00DC6872"/>
    <w:rsid w:val="00DD08DE"/>
    <w:rsid w:val="00DD0B23"/>
    <w:rsid w:val="00DD3209"/>
    <w:rsid w:val="00DE0D57"/>
    <w:rsid w:val="00DE1946"/>
    <w:rsid w:val="00DF1A7E"/>
    <w:rsid w:val="00DF5B4C"/>
    <w:rsid w:val="00DF7687"/>
    <w:rsid w:val="00E01578"/>
    <w:rsid w:val="00E06D23"/>
    <w:rsid w:val="00E13BB9"/>
    <w:rsid w:val="00E17984"/>
    <w:rsid w:val="00E17ADB"/>
    <w:rsid w:val="00E242F9"/>
    <w:rsid w:val="00E26498"/>
    <w:rsid w:val="00E30533"/>
    <w:rsid w:val="00E3308F"/>
    <w:rsid w:val="00E338B1"/>
    <w:rsid w:val="00E34098"/>
    <w:rsid w:val="00E37450"/>
    <w:rsid w:val="00E40080"/>
    <w:rsid w:val="00E473B8"/>
    <w:rsid w:val="00E507FD"/>
    <w:rsid w:val="00E53E02"/>
    <w:rsid w:val="00E57F8F"/>
    <w:rsid w:val="00E62210"/>
    <w:rsid w:val="00E70D7F"/>
    <w:rsid w:val="00E734C8"/>
    <w:rsid w:val="00E740E6"/>
    <w:rsid w:val="00E74676"/>
    <w:rsid w:val="00E7615F"/>
    <w:rsid w:val="00E87DD4"/>
    <w:rsid w:val="00EA1F96"/>
    <w:rsid w:val="00EB1726"/>
    <w:rsid w:val="00EB7208"/>
    <w:rsid w:val="00EC6AF4"/>
    <w:rsid w:val="00EC71DC"/>
    <w:rsid w:val="00ED4150"/>
    <w:rsid w:val="00ED4E4E"/>
    <w:rsid w:val="00EE1F42"/>
    <w:rsid w:val="00EE38B9"/>
    <w:rsid w:val="00EF4E53"/>
    <w:rsid w:val="00EF5505"/>
    <w:rsid w:val="00F0366F"/>
    <w:rsid w:val="00F0524C"/>
    <w:rsid w:val="00F1275A"/>
    <w:rsid w:val="00F21471"/>
    <w:rsid w:val="00F322A7"/>
    <w:rsid w:val="00F33331"/>
    <w:rsid w:val="00F433A2"/>
    <w:rsid w:val="00F4383E"/>
    <w:rsid w:val="00F4445C"/>
    <w:rsid w:val="00F46C4C"/>
    <w:rsid w:val="00F55526"/>
    <w:rsid w:val="00F56016"/>
    <w:rsid w:val="00F610A9"/>
    <w:rsid w:val="00F672ED"/>
    <w:rsid w:val="00F72A84"/>
    <w:rsid w:val="00F831EB"/>
    <w:rsid w:val="00F90E12"/>
    <w:rsid w:val="00F964D9"/>
    <w:rsid w:val="00F96EE3"/>
    <w:rsid w:val="00F97CC2"/>
    <w:rsid w:val="00FA0D3C"/>
    <w:rsid w:val="00FA1CC1"/>
    <w:rsid w:val="00FA4883"/>
    <w:rsid w:val="00FA6FAA"/>
    <w:rsid w:val="00FB17C0"/>
    <w:rsid w:val="00FB291D"/>
    <w:rsid w:val="00FB5CD6"/>
    <w:rsid w:val="00FB7A98"/>
    <w:rsid w:val="00FB7C1D"/>
    <w:rsid w:val="00FB7F50"/>
    <w:rsid w:val="00FC0E8B"/>
    <w:rsid w:val="00FC11E5"/>
    <w:rsid w:val="00FC1352"/>
    <w:rsid w:val="00FC2726"/>
    <w:rsid w:val="00FC5C78"/>
    <w:rsid w:val="00FD1C59"/>
    <w:rsid w:val="00FD2513"/>
    <w:rsid w:val="00FD4751"/>
    <w:rsid w:val="00FD65BF"/>
    <w:rsid w:val="00FD79FC"/>
    <w:rsid w:val="00FE1CA9"/>
    <w:rsid w:val="00FE1CF8"/>
    <w:rsid w:val="00FE1EEB"/>
    <w:rsid w:val="00FE511A"/>
    <w:rsid w:val="00FF3555"/>
    <w:rsid w:val="00FF540A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5D22"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C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FA0D3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NotLoc">
    <w:name w:val="DoNotLoc"/>
    <w:basedOn w:val="Normal"/>
    <w:next w:val="Normal"/>
    <w:qFormat/>
    <w:rsid w:val="00FA0D3C"/>
    <w:pPr>
      <w:spacing w:after="200" w:line="276" w:lineRule="auto"/>
    </w:pPr>
    <w:rPr>
      <w:rFonts w:ascii="Segoe" w:eastAsiaTheme="minorEastAsia" w:hAnsi="Segoe"/>
      <w:sz w:val="19"/>
    </w:rPr>
  </w:style>
  <w:style w:type="table" w:styleId="GridTable3">
    <w:name w:val="Grid Table 3"/>
    <w:basedOn w:val="TableNormal"/>
    <w:uiPriority w:val="48"/>
    <w:rsid w:val="005209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52096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52096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52096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209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765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8960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0F9292E28649289A51390451AF5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7FC41-77B7-49DC-93DF-6F1ED644BB7E}"/>
      </w:docPartPr>
      <w:docPartBody>
        <w:p w:rsidR="00FD23DB" w:rsidRDefault="00863E27" w:rsidP="00863E27">
          <w:pPr>
            <w:pStyle w:val="290F9292E28649289A51390451AF5DE3"/>
          </w:pPr>
          <w:r w:rsidRPr="007627B9">
            <w:rPr>
              <w:rStyle w:val="PlaceholderText"/>
            </w:rPr>
            <w:t>Click here to enter text.</w:t>
          </w:r>
        </w:p>
      </w:docPartBody>
    </w:docPart>
    <w:docPart>
      <w:docPartPr>
        <w:name w:val="CC9F0F0265DE425A95A510C7D4530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9C7AE-CA4E-48AE-A53B-E88B8491D682}"/>
      </w:docPartPr>
      <w:docPartBody>
        <w:p w:rsidR="00FD23DB" w:rsidRDefault="00863E27" w:rsidP="00863E27">
          <w:pPr>
            <w:pStyle w:val="CC9F0F0265DE425A95A510C7D45306AB"/>
          </w:pPr>
          <w:r w:rsidRPr="007627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Courier New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27"/>
    <w:rsid w:val="006B2194"/>
    <w:rsid w:val="0077035C"/>
    <w:rsid w:val="00863E27"/>
    <w:rsid w:val="00FD23DB"/>
    <w:rsid w:val="00FE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3E27"/>
    <w:rPr>
      <w:color w:val="808080"/>
    </w:rPr>
  </w:style>
  <w:style w:type="paragraph" w:customStyle="1" w:styleId="FF2E3E3696F74744978CC240C89E26B5">
    <w:name w:val="FF2E3E3696F74744978CC240C89E26B5"/>
    <w:rsid w:val="00863E27"/>
  </w:style>
  <w:style w:type="paragraph" w:customStyle="1" w:styleId="290F9292E28649289A51390451AF5DE3">
    <w:name w:val="290F9292E28649289A51390451AF5DE3"/>
    <w:rsid w:val="00863E27"/>
  </w:style>
  <w:style w:type="paragraph" w:customStyle="1" w:styleId="CC9F0F0265DE425A95A510C7D45306AB">
    <w:name w:val="CC9F0F0265DE425A95A510C7D45306AB"/>
    <w:rsid w:val="00863E27"/>
  </w:style>
  <w:style w:type="paragraph" w:customStyle="1" w:styleId="AAA879FAA5BD423985A9F4E40F81E13D">
    <w:name w:val="AAA879FAA5BD423985A9F4E40F81E13D"/>
    <w:rsid w:val="00863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2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5497E3-027B-4BDE-AA24-649590D59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</Pages>
  <Words>479</Words>
  <Characters>3068</Characters>
  <Application>Microsoft Office Word</Application>
  <DocSecurity>0</DocSecurity>
  <Lines>102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Geoff Allix</cp:lastModifiedBy>
  <cp:revision>11</cp:revision>
  <cp:lastPrinted>2015-10-24T13:00:00Z</cp:lastPrinted>
  <dcterms:created xsi:type="dcterms:W3CDTF">2016-10-18T13:17:00Z</dcterms:created>
  <dcterms:modified xsi:type="dcterms:W3CDTF">2016-10-20T11:06:00Z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