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EEF3EC" w14:textId="48C2CF3B" w:rsidR="00E2246E" w:rsidRPr="00E2246E" w:rsidRDefault="00E2246E" w:rsidP="00E2246E">
      <w:pPr>
        <w:rPr>
          <w:rFonts w:ascii="Times New Roman" w:hAnsi="Times New Roman" w:cs="Times New Roman"/>
        </w:rPr>
      </w:pPr>
      <w:r w:rsidRPr="00E2246E">
        <w:rPr>
          <w:rFonts w:ascii="Times New Roman" w:hAnsi="Times New Roman" w:cs="Times New Roman"/>
          <w:b/>
          <w:bCs/>
        </w:rPr>
        <w:t>Introduction:</w:t>
      </w:r>
    </w:p>
    <w:p w14:paraId="741054FC" w14:textId="77777777" w:rsidR="00E2246E" w:rsidRPr="00E2246E" w:rsidRDefault="00E2246E" w:rsidP="00E2246E">
      <w:pPr>
        <w:rPr>
          <w:rFonts w:ascii="Times New Roman" w:hAnsi="Times New Roman" w:cs="Times New Roman"/>
        </w:rPr>
      </w:pPr>
      <w:r w:rsidRPr="00E2246E">
        <w:rPr>
          <w:rFonts w:ascii="Times New Roman" w:hAnsi="Times New Roman" w:cs="Times New Roman"/>
          <w:b/>
          <w:bCs/>
        </w:rPr>
        <w:t>Why AI Branding is the Competitive Edge Your Business Needs</w:t>
      </w:r>
      <w:r w:rsidRPr="00E2246E">
        <w:rPr>
          <w:rFonts w:ascii="Times New Roman" w:hAnsi="Times New Roman" w:cs="Times New Roman"/>
        </w:rPr>
        <w:br/>
        <w:t>In today’s digital-first world, branding is more than just a logo—it’s your story, your reputation, and your promise. With artificial intelligence, businesses can now generate brand assets faster, analyze market trends instantly, and personalize experiences like never before. From AI-powered design to data-driven storytelling, here's why smart businesses are choosing AI branding solutions to outpace the competition...</w:t>
      </w:r>
    </w:p>
    <w:p w14:paraId="567D03BB" w14:textId="77777777" w:rsidR="00CC48A9" w:rsidRPr="00E2246E" w:rsidRDefault="00CC48A9">
      <w:pPr>
        <w:rPr>
          <w:rFonts w:ascii="Times New Roman" w:hAnsi="Times New Roman" w:cs="Times New Roman"/>
        </w:rPr>
      </w:pPr>
    </w:p>
    <w:sectPr w:rsidR="00CC48A9" w:rsidRPr="00E224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978"/>
    <w:rsid w:val="00047978"/>
    <w:rsid w:val="00227A72"/>
    <w:rsid w:val="004574DF"/>
    <w:rsid w:val="00C855AC"/>
    <w:rsid w:val="00CC48A9"/>
    <w:rsid w:val="00E22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58B44"/>
  <w15:chartTrackingRefBased/>
  <w15:docId w15:val="{762A61FA-F7B5-43C9-8011-431C76AF0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79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79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79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79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79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79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79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79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79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79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79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79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797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797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79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79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79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79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79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79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79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79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79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79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79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797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79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797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797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599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759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Ominde Geoff</dc:creator>
  <cp:keywords/>
  <dc:description/>
  <cp:lastModifiedBy>Ominde Geoff</cp:lastModifiedBy>
  <cp:revision>3</cp:revision>
  <dcterms:created xsi:type="dcterms:W3CDTF">2025-07-21T12:25:00Z</dcterms:created>
  <dcterms:modified xsi:type="dcterms:W3CDTF">2025-07-21T12:27:00Z</dcterms:modified>
</cp:coreProperties>
</file>