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both"/>
        <w:rPr>
          <w:rFonts w:ascii="Calibri Light" w:hAnsi="Calibri Light" w:cs="Calibri" w:cstheme="minorHAnsi"/>
          <w:color w:val="0000FF"/>
        </w:rPr>
      </w:pPr>
      <w:r>
        <w:rPr>
          <w:rFonts w:cs="Calibri" w:cstheme="minorHAnsi" w:ascii="Calibri Light" w:hAnsi="Calibri Light"/>
          <w:color w:val="0000FF"/>
        </w:rPr>
      </w:r>
    </w:p>
    <w:p>
      <w:pPr>
        <w:pStyle w:val="Normal"/>
        <w:spacing w:lineRule="auto" w:line="360" w:before="0" w:after="0"/>
        <w:jc w:val="both"/>
        <w:rPr>
          <w:rFonts w:ascii="Calibri Light" w:hAnsi="Calibri Light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4831715</wp:posOffset>
            </wp:positionH>
            <wp:positionV relativeFrom="paragraph">
              <wp:posOffset>53975</wp:posOffset>
            </wp:positionV>
            <wp:extent cx="1447800" cy="14478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libri Light" w:hAnsi="Calibri Light" w:cstheme="minorHAnsi"/>
          <w:b/>
          <w:bCs/>
          <w:color w:val="000000"/>
          <w:u w:val="single"/>
        </w:rPr>
        <w:t>LEBENSLAUF</w:t>
      </w:r>
    </w:p>
    <w:p>
      <w:pPr>
        <w:pStyle w:val="Normal"/>
        <w:spacing w:lineRule="auto" w:line="360" w:before="0" w:after="0"/>
        <w:jc w:val="both"/>
        <w:rPr>
          <w:rFonts w:ascii="Calibri Light" w:hAnsi="Calibri Light" w:cs="Calibri" w:cstheme="minorHAnsi"/>
          <w:b/>
          <w:b/>
          <w:bCs/>
          <w:color w:val="000000"/>
          <w:u w:val="single"/>
        </w:rPr>
      </w:pPr>
      <w:r>
        <w:rPr>
          <w:rFonts w:cs="Calibri" w:cstheme="minorHAnsi" w:ascii="Calibri Light" w:hAnsi="Calibri Light"/>
          <w:b/>
          <w:bCs/>
          <w:color w:val="000000"/>
          <w:u w:val="single"/>
        </w:rPr>
      </w:r>
    </w:p>
    <w:p>
      <w:pPr>
        <w:pStyle w:val="Normal"/>
        <w:spacing w:lineRule="auto" w:line="360" w:before="0" w:after="0"/>
        <w:jc w:val="both"/>
        <w:rPr>
          <w:rFonts w:ascii="Calibri Light" w:hAnsi="Calibri Light"/>
        </w:rPr>
      </w:pPr>
      <w:r>
        <w:rPr>
          <w:rFonts w:cs="Calibri" w:ascii="Calibri Light" w:hAnsi="Calibri Light" w:cstheme="minorHAnsi"/>
          <w:b/>
          <w:bCs/>
          <w:color w:val="000000"/>
          <w:u w:val="single"/>
        </w:rPr>
        <w:t>PERSÖNLICHE DATEN</w:t>
      </w:r>
    </w:p>
    <w:p>
      <w:pPr>
        <w:pStyle w:val="Normal"/>
        <w:spacing w:lineRule="auto" w:line="276" w:before="0" w:after="0"/>
        <w:jc w:val="both"/>
        <w:rPr>
          <w:rFonts w:ascii="Calibri Light" w:hAnsi="Calibri Light" w:eastAsia="Calibri" w:cs="Calibri" w:cstheme="minorHAnsi"/>
          <w:b w:val="false"/>
          <w:b w:val="false"/>
          <w:bCs w:val="false"/>
          <w:color w:val="000000"/>
          <w:kern w:val="0"/>
          <w:sz w:val="22"/>
          <w:szCs w:val="22"/>
          <w:u w:val="none"/>
          <w:lang w:val="en-GB" w:eastAsia="en-US" w:bidi="ar-SA"/>
        </w:rPr>
      </w:pPr>
      <w:r>
        <w:rPr>
          <w:rFonts w:eastAsia="Calibri" w:cs="Calibri" w:ascii="Calibri Light" w:hAnsi="Calibri Light" w:cstheme="minorHAnsi"/>
          <w:b w:val="false"/>
          <w:bCs w:val="false"/>
          <w:color w:val="000000"/>
          <w:kern w:val="0"/>
          <w:sz w:val="22"/>
          <w:szCs w:val="22"/>
          <w:u w:val="none"/>
          <w:lang w:val="en-GB" w:eastAsia="en-US" w:bidi="ar-SA"/>
        </w:rPr>
        <w:t>Name,  Vorname:</w:t>
        <w:tab/>
        <w:t>Runge, Manuela</w:t>
      </w:r>
    </w:p>
    <w:p>
      <w:pPr>
        <w:pStyle w:val="Normal"/>
        <w:spacing w:lineRule="auto" w:line="276" w:before="0" w:after="0"/>
        <w:jc w:val="both"/>
        <w:rPr>
          <w:rFonts w:ascii="Calibri Light" w:hAnsi="Calibri Light" w:eastAsia="Calibri" w:cs="Calibri" w:cstheme="minorHAnsi"/>
          <w:b w:val="false"/>
          <w:b w:val="false"/>
          <w:bCs w:val="false"/>
          <w:color w:val="000000"/>
          <w:kern w:val="0"/>
          <w:sz w:val="22"/>
          <w:szCs w:val="22"/>
          <w:u w:val="none"/>
          <w:lang w:val="en-GB" w:eastAsia="en-US" w:bidi="ar-SA"/>
        </w:rPr>
      </w:pPr>
      <w:r>
        <w:rPr>
          <w:rFonts w:eastAsia="Calibri" w:cs="Calibri" w:ascii="Calibri Light" w:hAnsi="Calibri Light" w:cstheme="minorHAnsi"/>
          <w:b w:val="false"/>
          <w:bCs w:val="false"/>
          <w:color w:val="000000"/>
          <w:kern w:val="0"/>
          <w:sz w:val="22"/>
          <w:szCs w:val="22"/>
          <w:u w:val="none"/>
          <w:lang w:val="en-GB" w:eastAsia="en-US" w:bidi="ar-SA"/>
        </w:rPr>
        <w:t>Geburtsdatum:</w:t>
        <w:tab/>
        <w:tab/>
        <w:t>18.03.1991</w:t>
      </w:r>
    </w:p>
    <w:p>
      <w:pPr>
        <w:pStyle w:val="Normal"/>
        <w:spacing w:lineRule="auto" w:line="276" w:before="0" w:after="0"/>
        <w:jc w:val="both"/>
        <w:rPr>
          <w:rFonts w:ascii="Calibri Light" w:hAnsi="Calibri Light" w:eastAsia="Calibri" w:cs="Calibri" w:cstheme="minorHAnsi"/>
          <w:b w:val="false"/>
          <w:b w:val="false"/>
          <w:bCs w:val="false"/>
          <w:color w:val="000000"/>
          <w:kern w:val="0"/>
          <w:sz w:val="22"/>
          <w:szCs w:val="22"/>
          <w:u w:val="none"/>
          <w:lang w:val="en-GB" w:eastAsia="en-US" w:bidi="ar-SA"/>
        </w:rPr>
      </w:pPr>
      <w:r>
        <w:rPr>
          <w:rFonts w:eastAsia="Calibri" w:cs="Calibri" w:ascii="Calibri Light" w:hAnsi="Calibri Light" w:cstheme="minorHAnsi"/>
          <w:b w:val="false"/>
          <w:bCs w:val="false"/>
          <w:color w:val="000000"/>
          <w:kern w:val="0"/>
          <w:sz w:val="22"/>
          <w:szCs w:val="22"/>
          <w:u w:val="none"/>
          <w:lang w:val="en-GB" w:eastAsia="en-US" w:bidi="ar-SA"/>
        </w:rPr>
        <w:t>Nationalität:</w:t>
        <w:tab/>
        <w:tab/>
        <w:t>Deutsch</w:t>
      </w:r>
    </w:p>
    <w:p>
      <w:pPr>
        <w:pStyle w:val="Normal"/>
        <w:spacing w:lineRule="auto" w:line="276" w:before="0" w:after="0"/>
        <w:jc w:val="both"/>
        <w:rPr>
          <w:rFonts w:ascii="Calibri Light" w:hAnsi="Calibri Light" w:eastAsia="Calibri" w:cs="Calibri" w:cstheme="minorHAnsi"/>
          <w:b w:val="false"/>
          <w:b w:val="false"/>
          <w:bCs w:val="false"/>
          <w:color w:val="000000"/>
          <w:kern w:val="0"/>
          <w:sz w:val="22"/>
          <w:szCs w:val="22"/>
          <w:u w:val="none"/>
          <w:lang w:val="en-GB" w:eastAsia="en-US" w:bidi="ar-SA"/>
        </w:rPr>
      </w:pPr>
      <w:r>
        <w:rPr>
          <w:rFonts w:eastAsia="Calibri" w:cs="Calibri" w:ascii="Calibri Light" w:hAnsi="Calibri Light" w:cstheme="minorHAnsi"/>
          <w:b w:val="false"/>
          <w:bCs w:val="false"/>
          <w:color w:val="000000"/>
          <w:kern w:val="0"/>
          <w:sz w:val="22"/>
          <w:szCs w:val="22"/>
          <w:u w:val="none"/>
          <w:lang w:val="en-GB" w:eastAsia="en-US" w:bidi="ar-SA"/>
        </w:rPr>
        <w:t>Zivilstand:</w:t>
        <w:tab/>
        <w:tab/>
        <w:t xml:space="preserve">Ledig </w:t>
      </w:r>
    </w:p>
    <w:p>
      <w:pPr>
        <w:pStyle w:val="Normal"/>
        <w:spacing w:lineRule="auto" w:line="276" w:before="0" w:after="0"/>
        <w:jc w:val="both"/>
        <w:rPr>
          <w:rFonts w:ascii="Calibri Light" w:hAnsi="Calibri Light" w:eastAsia="Calibri" w:cs="Calibri" w:cstheme="minorHAnsi"/>
          <w:b w:val="false"/>
          <w:b w:val="false"/>
          <w:bCs w:val="false"/>
          <w:color w:val="000000"/>
          <w:kern w:val="0"/>
          <w:sz w:val="22"/>
          <w:szCs w:val="22"/>
          <w:u w:val="none"/>
          <w:lang w:val="en-GB" w:eastAsia="en-US" w:bidi="ar-SA"/>
        </w:rPr>
      </w:pPr>
      <w:r>
        <w:rPr>
          <w:rFonts w:eastAsia="Calibri" w:cs="Calibri" w:ascii="Calibri Light" w:hAnsi="Calibri Light" w:cstheme="minorHAnsi"/>
          <w:b w:val="false"/>
          <w:bCs w:val="false"/>
          <w:color w:val="000000"/>
          <w:kern w:val="0"/>
          <w:sz w:val="22"/>
          <w:szCs w:val="22"/>
          <w:u w:val="none"/>
          <w:lang w:val="en-GB" w:eastAsia="en-US" w:bidi="ar-SA"/>
        </w:rPr>
        <w:t xml:space="preserve">Adresse: </w:t>
        <w:tab/>
        <w:tab/>
        <w:t>Else-Züblin-Str 94, 8404 Winterthur</w:t>
      </w:r>
    </w:p>
    <w:p>
      <w:pPr>
        <w:pStyle w:val="Normal"/>
        <w:spacing w:lineRule="auto" w:line="276" w:before="0" w:after="0"/>
        <w:jc w:val="both"/>
        <w:rPr>
          <w:rFonts w:ascii="Calibri Light" w:hAnsi="Calibri Light" w:eastAsia="Calibri" w:cs="Calibri" w:cstheme="minorHAnsi"/>
          <w:b w:val="false"/>
          <w:b w:val="false"/>
          <w:bCs w:val="false"/>
          <w:color w:val="000000"/>
          <w:kern w:val="0"/>
          <w:sz w:val="22"/>
          <w:szCs w:val="22"/>
          <w:u w:val="none"/>
          <w:lang w:val="en-GB" w:eastAsia="en-US" w:bidi="ar-SA"/>
        </w:rPr>
      </w:pPr>
      <w:r>
        <w:rPr>
          <w:rFonts w:eastAsia="Calibri" w:cs="Calibri" w:ascii="Calibri Light" w:hAnsi="Calibri Light" w:cstheme="minorHAnsi"/>
          <w:b w:val="false"/>
          <w:bCs w:val="false"/>
          <w:color w:val="000000"/>
          <w:kern w:val="0"/>
          <w:sz w:val="22"/>
          <w:szCs w:val="22"/>
          <w:u w:val="none"/>
          <w:lang w:val="en-GB" w:eastAsia="en-US" w:bidi="ar-SA"/>
        </w:rPr>
        <w:t>Telefon:</w:t>
        <w:tab/>
        <w:tab/>
        <w:t>+41 77 531 95 21</w:t>
      </w:r>
    </w:p>
    <w:p>
      <w:pPr>
        <w:pStyle w:val="Normal"/>
        <w:spacing w:lineRule="auto" w:line="276" w:before="0" w:after="0"/>
        <w:jc w:val="both"/>
        <w:rPr>
          <w:rFonts w:ascii="Calibri" w:hAnsi="Calibri" w:eastAsia="Calibri" w:cs="Calibri" w:cstheme="minorHAnsi"/>
          <w:b w:val="false"/>
          <w:b w:val="false"/>
          <w:bCs w:val="false"/>
          <w:color w:val="000000"/>
          <w:kern w:val="0"/>
          <w:sz w:val="22"/>
          <w:szCs w:val="22"/>
          <w:u w:val="none"/>
          <w:lang w:val="en-GB" w:eastAsia="en-US" w:bidi="ar-SA"/>
        </w:rPr>
      </w:pPr>
      <w:r>
        <w:rPr>
          <w:rFonts w:eastAsia="Calibri" w:cs="Calibri" w:ascii="Calibri Light" w:hAnsi="Calibri Light" w:cstheme="minorHAnsi"/>
          <w:b w:val="false"/>
          <w:bCs w:val="false"/>
          <w:color w:val="000000"/>
          <w:kern w:val="0"/>
          <w:sz w:val="22"/>
          <w:szCs w:val="22"/>
          <w:u w:val="none"/>
          <w:lang w:val="en-GB" w:eastAsia="en-US" w:bidi="ar-SA"/>
        </w:rPr>
        <w:t>Email:</w:t>
        <w:tab/>
        <w:tab/>
        <w:tab/>
      </w:r>
      <w:hyperlink r:id="rId3">
        <w:r>
          <w:rPr>
            <w:rStyle w:val="InternetLink"/>
            <w:rFonts w:eastAsia="Calibri" w:cs="Calibri" w:ascii="Calibri Light" w:hAnsi="Calibri Light" w:cstheme="minorHAnsi"/>
            <w:b w:val="false"/>
            <w:bCs w:val="false"/>
            <w:color w:val="000000"/>
            <w:kern w:val="0"/>
            <w:sz w:val="22"/>
            <w:szCs w:val="22"/>
            <w:u w:val="none"/>
            <w:lang w:val="en-GB" w:eastAsia="en-US" w:bidi="ar-SA"/>
          </w:rPr>
          <w:t>manuelarunge10@gmail.com</w:t>
        </w:r>
      </w:hyperlink>
      <w:r>
        <w:rPr>
          <w:rFonts w:eastAsia="Calibri" w:cs="Calibri" w:ascii="Calibri Light" w:hAnsi="Calibri Light" w:cstheme="minorHAnsi"/>
          <w:b w:val="false"/>
          <w:bCs w:val="false"/>
          <w:color w:val="000000"/>
          <w:kern w:val="0"/>
          <w:sz w:val="22"/>
          <w:szCs w:val="22"/>
          <w:u w:val="none"/>
          <w:lang w:val="en-GB" w:eastAsia="en-US" w:bidi="ar-SA"/>
        </w:rPr>
        <w:tab/>
      </w:r>
    </w:p>
    <w:p>
      <w:pPr>
        <w:pStyle w:val="Normal"/>
        <w:spacing w:lineRule="auto" w:line="276" w:before="0" w:after="0"/>
        <w:jc w:val="both"/>
        <w:rPr>
          <w:rFonts w:ascii="Calibri Light" w:hAnsi="Calibri Light" w:eastAsia="Calibri" w:cs="Calibri" w:cstheme="minorHAnsi"/>
          <w:color w:val="000000"/>
          <w:kern w:val="0"/>
          <w:sz w:val="22"/>
          <w:szCs w:val="22"/>
          <w:lang w:val="en-GB" w:eastAsia="en-US" w:bidi="ar-SA"/>
        </w:rPr>
      </w:pPr>
      <w:r>
        <w:rPr>
          <w:rFonts w:eastAsia="Calibri" w:cs="Calibri" w:ascii="Calibri Light" w:hAnsi="Calibri Light" w:cstheme="minorHAnsi"/>
          <w:color w:val="000000"/>
          <w:kern w:val="0"/>
          <w:sz w:val="22"/>
          <w:szCs w:val="22"/>
          <w:lang w:val="en-GB" w:eastAsia="en-US" w:bidi="ar-SA"/>
        </w:rPr>
        <w:t>Webseite:</w:t>
        <w:tab/>
        <w:tab/>
      </w:r>
      <w:hyperlink r:id="rId4">
        <w:r>
          <w:rPr>
            <w:rStyle w:val="InternetLink"/>
            <w:rFonts w:eastAsia="Calibri" w:cs="Calibri" w:ascii="Calibri Light" w:hAnsi="Calibri Light" w:cstheme="minorHAnsi"/>
            <w:color w:val="000000"/>
            <w:kern w:val="0"/>
            <w:sz w:val="22"/>
            <w:szCs w:val="22"/>
            <w:lang w:val="en-GB" w:eastAsia="en-US" w:bidi="ar-SA"/>
          </w:rPr>
          <w:t>www.manuelarunge.com</w:t>
        </w:r>
      </w:hyperlink>
      <w:r>
        <w:rPr>
          <w:rFonts w:eastAsia="Calibri" w:cs="Calibri" w:ascii="Calibri Light" w:hAnsi="Calibri Light" w:cstheme="minorHAnsi"/>
          <w:color w:val="000000"/>
          <w:kern w:val="0"/>
          <w:sz w:val="22"/>
          <w:szCs w:val="22"/>
          <w:lang w:val="en-GB" w:eastAsia="en-US" w:bidi="ar-SA"/>
        </w:rPr>
        <w:t xml:space="preserve"> </w:t>
      </w:r>
    </w:p>
    <w:p>
      <w:pPr>
        <w:pStyle w:val="Normal"/>
        <w:spacing w:lineRule="auto" w:line="276" w:before="0" w:after="0"/>
        <w:jc w:val="both"/>
        <w:rPr>
          <w:rFonts w:ascii="Calibri Light" w:hAnsi="Calibri Light" w:eastAsia="Calibri" w:cs="Calibri" w:cstheme="minorHAnsi"/>
          <w:color w:val="000000"/>
          <w:kern w:val="0"/>
          <w:sz w:val="22"/>
          <w:szCs w:val="22"/>
          <w:lang w:val="en-GB" w:eastAsia="en-US" w:bidi="ar-SA"/>
        </w:rPr>
      </w:pPr>
      <w:r>
        <w:rPr>
          <w:rFonts w:eastAsia="Calibri" w:cs="Calibri" w:cstheme="minorHAnsi" w:ascii="Calibri Light" w:hAnsi="Calibri Light"/>
          <w:color w:val="000000"/>
          <w:kern w:val="0"/>
          <w:sz w:val="22"/>
          <w:szCs w:val="22"/>
          <w:lang w:val="en-GB" w:eastAsia="en-US" w:bidi="ar-SA"/>
        </w:rPr>
      </w:r>
    </w:p>
    <w:p>
      <w:pPr>
        <w:pStyle w:val="Normal"/>
        <w:spacing w:lineRule="auto" w:line="360" w:before="0" w:after="0"/>
        <w:jc w:val="both"/>
        <w:rPr>
          <w:rFonts w:ascii="Calibri Light" w:hAnsi="Calibri Light"/>
        </w:rPr>
      </w:pPr>
      <w:r>
        <w:rPr>
          <w:rFonts w:cs="Calibri" w:ascii="Calibri Light" w:hAnsi="Calibri Light" w:cstheme="minorHAnsi"/>
          <w:b/>
          <w:bCs/>
          <w:color w:val="000000"/>
          <w:u w:val="single"/>
        </w:rPr>
        <w:t>STUDIUM UND AUSBILDUNG</w:t>
      </w:r>
    </w:p>
    <w:p>
      <w:pPr>
        <w:pStyle w:val="Normal"/>
        <w:spacing w:lineRule="auto" w:line="240" w:before="0" w:after="0"/>
        <w:ind w:left="2160" w:hanging="2160"/>
        <w:jc w:val="both"/>
        <w:rPr>
          <w:rFonts w:ascii="Calibri Light" w:hAnsi="Calibri Light"/>
        </w:rPr>
      </w:pPr>
      <w:r>
        <w:rPr>
          <w:rFonts w:cs="Calibri" w:ascii="Calibri Light" w:hAnsi="Calibri Light" w:cstheme="minorHAnsi"/>
          <w:color w:val="000000"/>
        </w:rPr>
        <w:t>09/2016 – 10/2019</w:t>
        <w:tab/>
      </w:r>
      <w:r>
        <w:rPr>
          <w:rFonts w:cs="Calibri" w:ascii="Calibri Light" w:hAnsi="Calibri Light" w:cstheme="minorHAnsi"/>
          <w:b/>
          <w:color w:val="000000"/>
        </w:rPr>
        <w:t>Ph.D. Epidemiologie – magna cum laude (</w:t>
      </w:r>
      <w:r>
        <w:rPr>
          <w:rFonts w:cs="Calibri" w:ascii="Calibri Light" w:hAnsi="Calibri Light" w:cstheme="minorHAnsi"/>
          <w:b/>
          <w:bCs/>
          <w:color w:val="000000"/>
        </w:rPr>
        <w:t>sehr gut</w:t>
      </w:r>
      <w:r>
        <w:rPr>
          <w:rFonts w:cs="Calibri" w:ascii="Calibri Light" w:hAnsi="Calibri Light" w:cstheme="minorHAnsi"/>
          <w:b/>
          <w:color w:val="000000"/>
        </w:rPr>
        <w:t xml:space="preserve">) </w:t>
      </w:r>
    </w:p>
    <w:p>
      <w:pPr>
        <w:pStyle w:val="Normal"/>
        <w:spacing w:lineRule="auto" w:line="240" w:before="0" w:after="0"/>
        <w:ind w:left="2160" w:hanging="0"/>
        <w:jc w:val="both"/>
        <w:rPr>
          <w:rFonts w:ascii="Calibri Light" w:hAnsi="Calibri Light"/>
          <w:i w:val="false"/>
          <w:i w:val="false"/>
          <w:iCs w:val="false"/>
        </w:rPr>
      </w:pPr>
      <w:r>
        <w:rPr>
          <w:rFonts w:cs="Calibri" w:ascii="Calibri Light" w:hAnsi="Calibri Light" w:cstheme="minorHAnsi"/>
          <w:i w:val="false"/>
          <w:iCs w:val="false"/>
          <w:color w:val="000000"/>
        </w:rPr>
        <w:t xml:space="preserve">Schweizer Tropen und Public Health Institut, Universität Basel, Schweiz        </w:t>
      </w:r>
    </w:p>
    <w:p>
      <w:pPr>
        <w:pStyle w:val="Normal"/>
        <w:spacing w:lineRule="auto" w:line="240" w:before="0" w:after="0"/>
        <w:ind w:left="2160" w:hanging="0"/>
        <w:jc w:val="both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spacing w:lineRule="auto" w:line="240" w:before="0" w:after="0"/>
        <w:ind w:left="2160" w:hanging="2160"/>
        <w:jc w:val="both"/>
        <w:rPr>
          <w:rFonts w:ascii="Calibri Light" w:hAnsi="Calibri Light"/>
        </w:rPr>
      </w:pPr>
      <w:r>
        <w:rPr>
          <w:rFonts w:cs="Calibri" w:ascii="Calibri Light" w:hAnsi="Calibri Light" w:cstheme="minorHAnsi"/>
          <w:color w:val="000000"/>
        </w:rPr>
        <w:t>08/2014 – 02/2016</w:t>
        <w:tab/>
      </w:r>
      <w:r>
        <w:rPr>
          <w:rFonts w:cs="Calibri" w:ascii="Calibri Light" w:hAnsi="Calibri Light" w:cstheme="minorHAnsi"/>
          <w:b/>
          <w:bCs/>
          <w:color w:val="000000"/>
        </w:rPr>
        <w:t>M.Sc. Epidemiologie – 5.5 (sehr gut)</w:t>
      </w:r>
    </w:p>
    <w:p>
      <w:pPr>
        <w:pStyle w:val="Normal"/>
        <w:spacing w:lineRule="auto" w:line="240" w:before="0" w:after="0"/>
        <w:ind w:left="2160" w:hanging="0"/>
        <w:jc w:val="both"/>
        <w:rPr>
          <w:rFonts w:ascii="Calibri Light" w:hAnsi="Calibri Light"/>
          <w:i w:val="false"/>
          <w:i w:val="false"/>
          <w:iCs w:val="false"/>
        </w:rPr>
      </w:pPr>
      <w:r>
        <w:rPr>
          <w:rFonts w:cs="Calibri" w:ascii="Calibri Light" w:hAnsi="Calibri Light" w:cstheme="minorHAnsi"/>
          <w:i w:val="false"/>
          <w:iCs w:val="false"/>
          <w:color w:val="000000"/>
        </w:rPr>
        <w:t xml:space="preserve">Schweizer Tropen und Public Health Institut, Universität Basel, Schweiz     </w:t>
      </w:r>
    </w:p>
    <w:p>
      <w:pPr>
        <w:pStyle w:val="Normal"/>
        <w:spacing w:lineRule="auto" w:line="240" w:before="0" w:after="0"/>
        <w:ind w:left="2160" w:hanging="0"/>
        <w:jc w:val="both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spacing w:lineRule="auto" w:line="240" w:before="0" w:after="0"/>
        <w:ind w:left="2160" w:hanging="2160"/>
        <w:jc w:val="both"/>
        <w:rPr>
          <w:rFonts w:ascii="Calibri Light" w:hAnsi="Calibri Light"/>
        </w:rPr>
      </w:pPr>
      <w:r>
        <w:rPr>
          <w:rFonts w:cs="Calibri" w:ascii="Calibri Light" w:hAnsi="Calibri Light" w:cstheme="minorHAnsi"/>
          <w:color w:val="000000"/>
        </w:rPr>
        <w:t xml:space="preserve">03/2011 – 02/2014 </w:t>
        <w:tab/>
      </w:r>
      <w:r>
        <w:rPr>
          <w:rFonts w:cs="Calibri" w:ascii="Calibri Light" w:hAnsi="Calibri Light" w:cstheme="minorHAnsi"/>
          <w:b/>
          <w:bCs/>
          <w:color w:val="000000"/>
        </w:rPr>
        <w:t>B.Sc. Gesundheitswissenschaften – 1.3 (sehr gut)</w:t>
      </w:r>
    </w:p>
    <w:p>
      <w:pPr>
        <w:pStyle w:val="Normal"/>
        <w:spacing w:lineRule="auto" w:line="240" w:before="0" w:after="0"/>
        <w:ind w:left="2160" w:hanging="0"/>
        <w:jc w:val="both"/>
        <w:rPr>
          <w:rFonts w:ascii="Calibri Light" w:hAnsi="Calibri Light"/>
        </w:rPr>
      </w:pPr>
      <w:r>
        <w:rPr>
          <w:rFonts w:cs="Calibri" w:ascii="Calibri Light" w:hAnsi="Calibri Light" w:cstheme="minorHAnsi"/>
          <w:i w:val="false"/>
          <w:iCs w:val="false"/>
          <w:color w:val="000000"/>
        </w:rPr>
        <w:t>Hochschule fur angewandte Wissenschaften Hamburg, Hamburg, Deutschland</w:t>
      </w:r>
    </w:p>
    <w:p>
      <w:pPr>
        <w:pStyle w:val="Normal"/>
        <w:spacing w:lineRule="auto" w:line="240" w:before="240" w:after="200"/>
        <w:jc w:val="both"/>
        <w:rPr>
          <w:rFonts w:ascii="Calibri Light" w:hAnsi="Calibri Light"/>
        </w:rPr>
      </w:pPr>
      <w:r>
        <w:rPr>
          <w:rFonts w:cs="Calibri" w:ascii="Calibri Light" w:hAnsi="Calibri Light" w:cstheme="minorHAnsi"/>
          <w:b/>
          <w:bCs/>
          <w:color w:val="000000"/>
          <w:u w:val="single"/>
        </w:rPr>
        <w:t>BERUFLICHE ERFAHRUNGEN</w:t>
      </w:r>
    </w:p>
    <w:p>
      <w:pPr>
        <w:pStyle w:val="Normal"/>
        <w:spacing w:lineRule="auto" w:line="240" w:before="0" w:after="0"/>
        <w:ind w:left="2160" w:hanging="2160"/>
        <w:jc w:val="both"/>
        <w:rPr>
          <w:rFonts w:ascii="Calibri Light" w:hAnsi="Calibri Light"/>
        </w:rPr>
      </w:pPr>
      <w:r>
        <w:rPr>
          <w:rFonts w:cs="Calibri" w:ascii="Calibri Light" w:hAnsi="Calibri Light" w:cstheme="minorHAnsi"/>
          <w:color w:val="000000"/>
        </w:rPr>
        <w:t xml:space="preserve">02/2022 – today </w:t>
        <w:tab/>
      </w:r>
      <w:r>
        <w:rPr>
          <w:rFonts w:cs="Calibri" w:ascii="Calibri Light" w:hAnsi="Calibri Light" w:cstheme="minorHAnsi"/>
          <w:b/>
          <w:bCs/>
          <w:color w:val="000000"/>
        </w:rPr>
        <w:t>Gr</w:t>
      </w:r>
      <w:r>
        <w:rPr>
          <w:rFonts w:eastAsia="Calibri" w:cs="Calibri" w:ascii="Calibri Light" w:hAnsi="Calibri Light" w:cstheme="minorHAnsi" w:eastAsiaTheme="minorHAnsi"/>
          <w:b/>
          <w:bCs/>
          <w:color w:val="000000"/>
          <w:lang w:val="en-GB"/>
        </w:rPr>
        <w:t>ü</w:t>
      </w:r>
      <w:r>
        <w:rPr>
          <w:rFonts w:cs="Calibri" w:ascii="Calibri Light" w:hAnsi="Calibri Light" w:cstheme="minorHAnsi"/>
          <w:b/>
          <w:bCs/>
          <w:color w:val="000000"/>
        </w:rPr>
        <w:t xml:space="preserve">nderin und Managerin </w:t>
      </w:r>
      <w:r>
        <w:rPr>
          <w:rFonts w:cs="Calibri" w:ascii="Calibri Light" w:hAnsi="Calibri Light" w:cstheme="minorHAnsi"/>
          <w:b/>
          <w:color w:val="000000"/>
        </w:rPr>
        <w:t>– Manuela Runge GmbH</w:t>
      </w:r>
      <w:r>
        <w:rPr>
          <w:rFonts w:cs="Calibri" w:ascii="Calibri Light" w:hAnsi="Calibri Light" w:cstheme="minorHAnsi"/>
          <w:color w:val="000000"/>
        </w:rPr>
        <w:t xml:space="preserve"> </w:t>
      </w:r>
    </w:p>
    <w:p>
      <w:pPr>
        <w:pStyle w:val="ListParagraph"/>
        <w:numPr>
          <w:ilvl w:val="0"/>
          <w:numId w:val="1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eastAsia="Calibri" w:cs="Calibri" w:ascii="Calibri Light" w:hAnsi="Calibri Light" w:cstheme="minorHAnsi" w:eastAsiaTheme="minorHAnsi"/>
          <w:color w:val="000000"/>
          <w:sz w:val="20"/>
          <w:szCs w:val="20"/>
          <w:lang w:val="en-GB"/>
        </w:rPr>
        <w:t xml:space="preserve">Auftragsarbeiten im Bereich der Epidemiologie und Gesundheitsforschung. </w:t>
      </w:r>
    </w:p>
    <w:p>
      <w:pPr>
        <w:pStyle w:val="Normal"/>
        <w:spacing w:lineRule="auto" w:line="240" w:before="0" w:after="0"/>
        <w:ind w:left="2160" w:hanging="2160"/>
        <w:jc w:val="both"/>
        <w:rPr>
          <w:rFonts w:ascii="Calibri Light" w:hAnsi="Calibri Light" w:cs="Calibri" w:cstheme="minorHAnsi"/>
          <w:color w:val="000000"/>
        </w:rPr>
      </w:pPr>
      <w:r>
        <w:rPr>
          <w:rFonts w:cs="Calibri" w:cstheme="minorHAnsi" w:ascii="Calibri Light" w:hAnsi="Calibri Light"/>
          <w:color w:val="000000"/>
        </w:rPr>
      </w:r>
    </w:p>
    <w:p>
      <w:pPr>
        <w:pStyle w:val="Normal"/>
        <w:spacing w:lineRule="auto" w:line="240" w:before="0" w:after="0"/>
        <w:ind w:left="2160" w:hanging="2160"/>
        <w:jc w:val="both"/>
        <w:rPr>
          <w:rFonts w:ascii="Calibri Light" w:hAnsi="Calibri Light"/>
        </w:rPr>
      </w:pPr>
      <w:r>
        <w:rPr>
          <w:rFonts w:cs="Calibri" w:ascii="Calibri Light" w:hAnsi="Calibri Light" w:cstheme="minorHAnsi"/>
          <w:color w:val="000000"/>
        </w:rPr>
        <w:t xml:space="preserve">01/2022 – today </w:t>
        <w:tab/>
      </w:r>
      <w:r>
        <w:rPr>
          <w:rFonts w:cs="Calibri" w:ascii="Calibri Light" w:hAnsi="Calibri Light" w:cstheme="minorHAnsi"/>
          <w:b/>
          <w:color w:val="000000"/>
        </w:rPr>
        <w:t>Externe Auftragnehmerin – Northwestern</w:t>
      </w:r>
      <w:r>
        <w:rPr>
          <w:rFonts w:cs="Calibri" w:ascii="Calibri Light" w:hAnsi="Calibri Light" w:cstheme="minorHAnsi"/>
          <w:b/>
          <w:bCs/>
          <w:color w:val="000000"/>
        </w:rPr>
        <w:t xml:space="preserve"> University</w:t>
      </w:r>
    </w:p>
    <w:p>
      <w:pPr>
        <w:pStyle w:val="ListParagraph"/>
        <w:numPr>
          <w:ilvl w:val="3"/>
          <w:numId w:val="9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eastAsia="Calibri" w:cs="Calibri" w:ascii="Calibri Light" w:hAnsi="Calibri Light" w:cstheme="minorHAnsi" w:eastAsiaTheme="minorHAnsi"/>
          <w:color w:val="000000"/>
          <w:kern w:val="0"/>
          <w:sz w:val="20"/>
          <w:szCs w:val="20"/>
          <w:lang w:val="en-GB" w:eastAsia="en-US" w:bidi="ar-SA"/>
        </w:rPr>
        <w:t>Anwendung mathematischer Modelle</w:t>
      </w:r>
      <w:r>
        <w:rPr>
          <w:rFonts w:eastAsia="Calibri" w:cs="Calibri" w:ascii="Calibri Light" w:hAnsi="Calibri Light" w:cstheme="minorHAnsi" w:eastAsiaTheme="minorHAnsi"/>
          <w:color w:val="000000"/>
          <w:sz w:val="20"/>
          <w:szCs w:val="20"/>
          <w:lang w:val="en-GB"/>
        </w:rPr>
        <w:t xml:space="preserve"> von </w:t>
      </w:r>
      <w:r>
        <w:rPr>
          <w:rFonts w:eastAsia="Calibri" w:cs="Calibri" w:ascii="Calibri Light" w:hAnsi="Calibri Light" w:cstheme="minorHAnsi" w:eastAsiaTheme="minorHAnsi"/>
          <w:color w:val="000000"/>
          <w:kern w:val="0"/>
          <w:sz w:val="20"/>
          <w:szCs w:val="20"/>
          <w:lang w:val="en-GB" w:eastAsia="en-US" w:bidi="ar-SA"/>
        </w:rPr>
        <w:t>Malariakontrollmassnahmen</w:t>
      </w:r>
      <w:r>
        <w:rPr>
          <w:rFonts w:eastAsia="Calibri" w:cs="Calibri" w:ascii="Calibri Light" w:hAnsi="Calibri Light" w:cstheme="minorHAnsi" w:eastAsiaTheme="minorHAnsi"/>
          <w:color w:val="000000"/>
          <w:sz w:val="20"/>
          <w:szCs w:val="20"/>
          <w:lang w:val="en-GB"/>
        </w:rPr>
        <w:t xml:space="preserve"> in Südnigeria.</w:t>
      </w:r>
    </w:p>
    <w:p>
      <w:pPr>
        <w:pStyle w:val="ListParagraph"/>
        <w:numPr>
          <w:ilvl w:val="3"/>
          <w:numId w:val="9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eastAsia="Calibri" w:cs="Calibri" w:ascii="Calibri Light" w:hAnsi="Calibri Light" w:cstheme="minorHAnsi" w:eastAsiaTheme="minorHAnsi"/>
          <w:color w:val="000000"/>
          <w:sz w:val="20"/>
          <w:szCs w:val="20"/>
          <w:lang w:val="en-GB"/>
        </w:rPr>
        <w:t>Erstellung von Schulungsmaterial für afrikanische Postdoktoranden/Innen zum Erlernen mathematischer Modelle und Software.</w:t>
      </w:r>
    </w:p>
    <w:p>
      <w:pPr>
        <w:pStyle w:val="Normal"/>
        <w:spacing w:lineRule="auto" w:line="240" w:before="0" w:after="0"/>
        <w:ind w:left="2160" w:hanging="2160"/>
        <w:jc w:val="both"/>
        <w:rPr>
          <w:rFonts w:ascii="Calibri Light" w:hAnsi="Calibri Light" w:cs="Calibri" w:cstheme="minorHAnsi"/>
          <w:color w:val="000000"/>
        </w:rPr>
      </w:pPr>
      <w:r>
        <w:rPr>
          <w:rFonts w:cs="Calibri" w:cstheme="minorHAnsi" w:ascii="Calibri Light" w:hAnsi="Calibri Light"/>
          <w:color w:val="000000"/>
        </w:rPr>
      </w:r>
    </w:p>
    <w:p>
      <w:pPr>
        <w:pStyle w:val="Normal"/>
        <w:spacing w:lineRule="auto" w:line="240" w:before="0" w:after="0"/>
        <w:ind w:left="2160" w:hanging="2160"/>
        <w:jc w:val="both"/>
        <w:rPr>
          <w:rFonts w:ascii="Calibri Light" w:hAnsi="Calibri Light"/>
        </w:rPr>
      </w:pPr>
      <w:r>
        <w:rPr>
          <w:rFonts w:cs="Calibri" w:ascii="Calibri Light" w:hAnsi="Calibri Light" w:cstheme="minorHAnsi"/>
          <w:color w:val="000000"/>
        </w:rPr>
        <w:t>01/2020 – 12/2021</w:t>
        <w:tab/>
      </w:r>
      <w:r>
        <w:rPr>
          <w:rFonts w:cs="Calibri" w:ascii="Calibri Light" w:hAnsi="Calibri Light" w:cstheme="minorHAnsi"/>
          <w:b/>
          <w:color w:val="000000"/>
        </w:rPr>
        <w:t xml:space="preserve">Postdoktorandin </w:t>
      </w:r>
      <w:r>
        <w:rPr>
          <w:rFonts w:cs="Calibri" w:ascii="Calibri Light" w:hAnsi="Calibri Light" w:cstheme="minorHAnsi"/>
          <w:b/>
          <w:bCs/>
          <w:color w:val="000000"/>
        </w:rPr>
        <w:t>– Northwestern University</w:t>
      </w:r>
    </w:p>
    <w:p>
      <w:pPr>
        <w:pStyle w:val="ListParagraph"/>
        <w:numPr>
          <w:ilvl w:val="3"/>
          <w:numId w:val="8"/>
        </w:numPr>
        <w:jc w:val="both"/>
        <w:rPr>
          <w:rFonts w:ascii="Calibri Light" w:hAnsi="Calibri Light" w:eastAsia="Calibri" w:cs="Calibri" w:cstheme="minorHAnsi" w:eastAsiaTheme="minorHAnsi"/>
          <w:color w:val="000000"/>
          <w:kern w:val="0"/>
          <w:sz w:val="20"/>
          <w:szCs w:val="20"/>
          <w:lang w:val="en-GB" w:eastAsia="en-US" w:bidi="ar-SA"/>
        </w:rPr>
      </w:pPr>
      <w:r>
        <w:rPr>
          <w:rFonts w:eastAsia="Calibri" w:cs="Calibri" w:ascii="Calibri Light" w:hAnsi="Calibri Light" w:cstheme="minorHAnsi" w:eastAsiaTheme="minorHAnsi"/>
          <w:color w:val="000000"/>
          <w:kern w:val="0"/>
          <w:sz w:val="20"/>
          <w:szCs w:val="20"/>
          <w:lang w:val="en-GB" w:eastAsia="en-US" w:bidi="ar-SA"/>
        </w:rPr>
        <w:t>Anwendung mathematischer Modelle von Malariakontrollmassnahmen in Südnigeria.</w:t>
      </w:r>
    </w:p>
    <w:p>
      <w:pPr>
        <w:pStyle w:val="ListParagraph"/>
        <w:numPr>
          <w:ilvl w:val="3"/>
          <w:numId w:val="8"/>
        </w:numPr>
        <w:jc w:val="both"/>
        <w:rPr>
          <w:rFonts w:ascii="Calibri Light" w:hAnsi="Calibri Light" w:eastAsia="Calibri" w:cs="Calibri" w:cstheme="minorHAnsi" w:eastAsiaTheme="minorHAnsi"/>
          <w:color w:val="000000"/>
          <w:kern w:val="0"/>
          <w:sz w:val="20"/>
          <w:szCs w:val="20"/>
          <w:lang w:val="en-GB" w:eastAsia="en-US" w:bidi="ar-SA"/>
        </w:rPr>
      </w:pPr>
      <w:r>
        <w:rPr>
          <w:rFonts w:eastAsia="Calibri" w:cs="Calibri" w:ascii="Calibri Light" w:hAnsi="Calibri Light" w:cstheme="minorHAnsi" w:eastAsiaTheme="minorHAnsi"/>
          <w:color w:val="000000"/>
          <w:kern w:val="0"/>
          <w:sz w:val="20"/>
          <w:szCs w:val="20"/>
          <w:lang w:val="en-GB" w:eastAsia="en-US" w:bidi="ar-SA"/>
        </w:rPr>
        <w:t>Anwendung mathematischer Modelle zur Vorhersage der COVID-19-Belastung in Illinois.</w:t>
      </w:r>
    </w:p>
    <w:p>
      <w:pPr>
        <w:pStyle w:val="ListParagraph"/>
        <w:numPr>
          <w:ilvl w:val="3"/>
          <w:numId w:val="8"/>
        </w:numPr>
        <w:jc w:val="both"/>
        <w:rPr>
          <w:rFonts w:ascii="Calibri Light" w:hAnsi="Calibri Light" w:eastAsia="Calibri" w:cs="Calibri" w:cstheme="minorHAnsi" w:eastAsiaTheme="minorHAnsi"/>
          <w:color w:val="000000"/>
          <w:kern w:val="0"/>
          <w:sz w:val="20"/>
          <w:szCs w:val="20"/>
          <w:lang w:val="en-GB" w:eastAsia="en-US" w:bidi="ar-SA"/>
        </w:rPr>
      </w:pPr>
      <w:r>
        <w:rPr>
          <w:rFonts w:eastAsia="Calibri" w:cs="Calibri" w:ascii="Calibri Light" w:hAnsi="Calibri Light" w:cstheme="minorHAnsi" w:eastAsiaTheme="minorHAnsi"/>
          <w:color w:val="000000"/>
          <w:kern w:val="0"/>
          <w:sz w:val="20"/>
          <w:szCs w:val="20"/>
          <w:lang w:val="en-GB" w:eastAsia="en-US" w:bidi="ar-SA"/>
        </w:rPr>
        <w:t>Training von Studenten/Innen und Mitarbeitern/Innen in Python und HPC Computing.</w:t>
      </w:r>
    </w:p>
    <w:p>
      <w:pPr>
        <w:pStyle w:val="Normal"/>
        <w:spacing w:lineRule="auto" w:line="240" w:before="0" w:after="0"/>
        <w:ind w:left="2160" w:hanging="2160"/>
        <w:jc w:val="both"/>
        <w:rPr>
          <w:rFonts w:ascii="Calibri Light" w:hAnsi="Calibri Light" w:cs="Calibri" w:cstheme="minorHAnsi"/>
          <w:color w:val="000000"/>
        </w:rPr>
      </w:pPr>
      <w:r>
        <w:rPr>
          <w:rFonts w:cs="Calibri" w:cstheme="minorHAnsi" w:ascii="Calibri Light" w:hAnsi="Calibri Light"/>
          <w:color w:val="000000"/>
        </w:rPr>
      </w:r>
    </w:p>
    <w:p>
      <w:pPr>
        <w:pStyle w:val="Normal"/>
        <w:spacing w:lineRule="auto" w:line="240" w:before="0" w:after="0"/>
        <w:ind w:left="2160" w:hanging="2160"/>
        <w:jc w:val="both"/>
        <w:rPr>
          <w:rFonts w:ascii="Calibri Light" w:hAnsi="Calibri Light"/>
        </w:rPr>
      </w:pPr>
      <w:r>
        <w:rPr>
          <w:rFonts w:cs="Calibri" w:ascii="Calibri Light" w:hAnsi="Calibri Light" w:cstheme="minorHAnsi"/>
          <w:color w:val="000000"/>
        </w:rPr>
        <w:t>09/2016 – 10/2019</w:t>
        <w:tab/>
      </w:r>
      <w:r>
        <w:rPr>
          <w:rFonts w:cs="Calibri" w:ascii="Calibri Light" w:hAnsi="Calibri Light" w:cstheme="minorHAnsi"/>
          <w:b/>
          <w:bCs/>
          <w:color w:val="000000"/>
        </w:rPr>
        <w:t>Doktorandin</w:t>
      </w:r>
      <w:r>
        <w:rPr>
          <w:rFonts w:cs="Calibri" w:ascii="Calibri Light" w:hAnsi="Calibri Light" w:cstheme="minorHAnsi"/>
          <w:b/>
          <w:color w:val="000000"/>
        </w:rPr>
        <w:t xml:space="preserve"> </w:t>
      </w:r>
      <w:r>
        <w:rPr>
          <w:rFonts w:cs="Calibri" w:ascii="Calibri Light" w:hAnsi="Calibri Light" w:cstheme="minorHAnsi"/>
          <w:b/>
          <w:bCs/>
          <w:color w:val="000000"/>
        </w:rPr>
        <w:t>– Swiss Tropical Public Health Institute</w:t>
      </w:r>
    </w:p>
    <w:p>
      <w:pPr>
        <w:pStyle w:val="ListParagraph"/>
        <w:numPr>
          <w:ilvl w:val="3"/>
          <w:numId w:val="7"/>
        </w:numPr>
        <w:spacing w:before="0" w:after="240"/>
        <w:contextualSpacing/>
        <w:jc w:val="both"/>
        <w:rPr>
          <w:rFonts w:ascii="Calibri Light" w:hAnsi="Calibri Light" w:eastAsia="Calibri" w:cs="Calibri" w:cstheme="minorHAnsi" w:eastAsiaTheme="minorHAnsi"/>
          <w:color w:val="000000"/>
          <w:kern w:val="0"/>
          <w:sz w:val="20"/>
          <w:szCs w:val="20"/>
          <w:lang w:val="en-GB" w:eastAsia="en-US" w:bidi="ar-SA"/>
        </w:rPr>
      </w:pPr>
      <w:r>
        <w:rPr>
          <w:rFonts w:eastAsia="Calibri" w:cs="Calibri" w:ascii="Calibri Light" w:hAnsi="Calibri Light" w:cstheme="minorHAnsi" w:eastAsiaTheme="minorHAnsi"/>
          <w:color w:val="000000"/>
          <w:kern w:val="0"/>
          <w:sz w:val="20"/>
          <w:szCs w:val="20"/>
          <w:lang w:val="en-GB" w:eastAsia="en-US" w:bidi="ar-SA"/>
        </w:rPr>
        <w:t>Anwendung mathematischer Modelle für die Planung von  Malariakontrollmassnahmen.</w:t>
      </w:r>
    </w:p>
    <w:p>
      <w:pPr>
        <w:pStyle w:val="Normal"/>
        <w:spacing w:lineRule="auto" w:line="240" w:before="0" w:after="0"/>
        <w:jc w:val="both"/>
        <w:rPr>
          <w:rFonts w:ascii="Calibri Light" w:hAnsi="Calibri Light"/>
        </w:rPr>
      </w:pPr>
      <w:r>
        <w:rPr>
          <w:rFonts w:cs="Calibri" w:ascii="Calibri Light" w:hAnsi="Calibri Light" w:cstheme="minorHAnsi"/>
          <w:color w:val="000000"/>
        </w:rPr>
        <w:t>03/2016 – 08/2016</w:t>
        <w:tab/>
      </w:r>
      <w:r>
        <w:rPr>
          <w:rFonts w:cs="Calibri" w:ascii="Calibri Light" w:hAnsi="Calibri Light" w:cstheme="minorHAnsi"/>
          <w:b/>
          <w:bCs/>
          <w:color w:val="000000"/>
        </w:rPr>
        <w:t>Wissenschaftliche Assistentin – ​​Schweizerisches Tropen  und Public-Health Institut</w:t>
      </w:r>
    </w:p>
    <w:p>
      <w:pPr>
        <w:pStyle w:val="ListParagraph"/>
        <w:numPr>
          <w:ilvl w:val="3"/>
          <w:numId w:val="6"/>
        </w:numPr>
        <w:jc w:val="both"/>
        <w:rPr>
          <w:rFonts w:ascii="Calibri Light" w:hAnsi="Calibri Light" w:eastAsia="Calibri" w:cs="Calibri" w:cstheme="minorHAnsi" w:eastAsiaTheme="minorHAnsi"/>
          <w:color w:val="000000"/>
          <w:kern w:val="0"/>
          <w:sz w:val="20"/>
          <w:szCs w:val="20"/>
          <w:lang w:val="en-GB" w:eastAsia="en-US" w:bidi="ar-SA"/>
        </w:rPr>
      </w:pPr>
      <w:r>
        <w:rPr>
          <w:rFonts w:eastAsia="Calibri" w:cs="Calibri" w:ascii="Calibri Light" w:hAnsi="Calibri Light" w:cstheme="minorHAnsi" w:eastAsiaTheme="minorHAnsi"/>
          <w:color w:val="000000"/>
          <w:kern w:val="0"/>
          <w:sz w:val="20"/>
          <w:szCs w:val="20"/>
          <w:lang w:val="en-GB" w:eastAsia="en-US" w:bidi="ar-SA"/>
        </w:rPr>
        <w:t>Erstellung und Präsentation von Modellanalyseergebnissen und Berichten an  Stakeholder-Meetings, oft mit engen Fristen</w:t>
      </w:r>
    </w:p>
    <w:p>
      <w:pPr>
        <w:pStyle w:val="ListParagraph"/>
        <w:numPr>
          <w:ilvl w:val="0"/>
          <w:numId w:val="0"/>
        </w:numPr>
        <w:ind w:left="2520" w:hanging="0"/>
        <w:jc w:val="both"/>
        <w:rPr>
          <w:rFonts w:ascii="Calibri Light" w:hAnsi="Calibri Light" w:eastAsia="Calibri" w:cs="Calibri" w:cstheme="minorHAnsi" w:eastAsiaTheme="minorHAnsi"/>
          <w:color w:val="000000"/>
          <w:kern w:val="0"/>
          <w:sz w:val="22"/>
          <w:szCs w:val="22"/>
          <w:lang w:val="en-GB" w:eastAsia="en-US" w:bidi="ar-SA"/>
        </w:rPr>
      </w:pPr>
      <w:r>
        <w:rPr>
          <w:rFonts w:eastAsia="Calibri" w:cs="Calibri" w:cstheme="minorHAnsi" w:eastAsiaTheme="minorHAnsi" w:ascii="Calibri Light" w:hAnsi="Calibri Light"/>
          <w:color w:val="000000"/>
          <w:kern w:val="0"/>
          <w:sz w:val="22"/>
          <w:szCs w:val="22"/>
          <w:lang w:val="en-GB" w:eastAsia="en-US" w:bidi="ar-SA"/>
        </w:rPr>
      </w:r>
    </w:p>
    <w:p>
      <w:pPr>
        <w:pStyle w:val="Normal"/>
        <w:spacing w:lineRule="auto" w:line="240" w:before="0" w:after="0"/>
        <w:ind w:left="2160" w:hanging="2160"/>
        <w:jc w:val="both"/>
        <w:rPr>
          <w:rFonts w:ascii="Calibri Light" w:hAnsi="Calibri Light"/>
        </w:rPr>
      </w:pPr>
      <w:r>
        <w:rPr>
          <w:rFonts w:cs="Calibri" w:ascii="Calibri Light" w:hAnsi="Calibri Light" w:cstheme="minorHAnsi"/>
          <w:color w:val="000000"/>
        </w:rPr>
        <w:t>03/2015 – 08/2015</w:t>
        <w:tab/>
      </w:r>
      <w:r>
        <w:rPr>
          <w:rFonts w:cs="Calibri" w:ascii="Calibri Light" w:hAnsi="Calibri Light" w:cstheme="minorHAnsi"/>
          <w:b/>
          <w:bCs/>
          <w:color w:val="000000"/>
        </w:rPr>
        <w:t>Studentische Praktikantin – Ministerium für Gesundheit und Soziales in Tansania, Nationales Malaria-Kontrollprogramm</w:t>
      </w:r>
    </w:p>
    <w:p>
      <w:pPr>
        <w:pStyle w:val="ListParagraph"/>
        <w:numPr>
          <w:ilvl w:val="3"/>
          <w:numId w:val="2"/>
        </w:numPr>
        <w:jc w:val="both"/>
        <w:rPr>
          <w:rFonts w:ascii="Calibri Light" w:hAnsi="Calibri Light" w:eastAsia="Calibri" w:cs="Calibri" w:cstheme="minorHAnsi" w:eastAsiaTheme="minorHAnsi"/>
          <w:color w:val="000000"/>
          <w:kern w:val="0"/>
          <w:sz w:val="20"/>
          <w:szCs w:val="20"/>
          <w:lang w:val="en-GB" w:eastAsia="en-US" w:bidi="ar-SA"/>
        </w:rPr>
      </w:pPr>
      <w:r>
        <w:rPr>
          <w:rFonts w:eastAsia="Calibri" w:cs="Calibri" w:ascii="Calibri Light" w:hAnsi="Calibri Light" w:cstheme="minorHAnsi" w:eastAsiaTheme="minorHAnsi"/>
          <w:color w:val="000000"/>
          <w:kern w:val="0"/>
          <w:sz w:val="20"/>
          <w:szCs w:val="20"/>
          <w:lang w:val="en-GB" w:eastAsia="en-US" w:bidi="ar-SA"/>
        </w:rPr>
        <w:t>Beaufsichtigung von Datenerfassung und Dateneingabe</w:t>
      </w:r>
    </w:p>
    <w:p>
      <w:pPr>
        <w:pStyle w:val="ListParagraph"/>
        <w:numPr>
          <w:ilvl w:val="3"/>
          <w:numId w:val="2"/>
        </w:numPr>
        <w:jc w:val="both"/>
        <w:rPr>
          <w:rFonts w:ascii="Calibri Light" w:hAnsi="Calibri Light" w:eastAsia="Calibri" w:cs="Calibri" w:cstheme="minorHAnsi" w:eastAsiaTheme="minorHAnsi"/>
          <w:color w:val="000000"/>
          <w:kern w:val="0"/>
          <w:sz w:val="20"/>
          <w:szCs w:val="20"/>
          <w:lang w:val="en-GB" w:eastAsia="en-US" w:bidi="ar-SA"/>
        </w:rPr>
      </w:pPr>
      <w:r>
        <w:rPr>
          <w:rFonts w:eastAsia="Calibri" w:cs="Calibri" w:ascii="Calibri Light" w:hAnsi="Calibri Light" w:cstheme="minorHAnsi" w:eastAsiaTheme="minorHAnsi"/>
          <w:color w:val="000000"/>
          <w:kern w:val="0"/>
          <w:sz w:val="20"/>
          <w:szCs w:val="20"/>
          <w:lang w:val="en-GB" w:eastAsia="en-US" w:bidi="ar-SA"/>
        </w:rPr>
        <w:t>Leitung der Datenbereinigung und -analyse.</w:t>
      </w:r>
    </w:p>
    <w:p>
      <w:pPr>
        <w:pStyle w:val="Normal"/>
        <w:spacing w:lineRule="auto" w:line="240" w:before="0" w:after="0"/>
        <w:ind w:left="2160" w:hanging="2160"/>
        <w:jc w:val="both"/>
        <w:rPr>
          <w:rFonts w:ascii="Calibri Light" w:hAnsi="Calibri Light" w:cs="Calibri" w:cstheme="minorHAnsi"/>
          <w:color w:val="000000"/>
        </w:rPr>
      </w:pPr>
      <w:r>
        <w:rPr>
          <w:rFonts w:cs="Calibri" w:cstheme="minorHAnsi" w:ascii="Calibri Light" w:hAnsi="Calibri Light"/>
          <w:color w:val="000000"/>
        </w:rPr>
      </w:r>
    </w:p>
    <w:p>
      <w:pPr>
        <w:pStyle w:val="Normal"/>
        <w:spacing w:lineRule="auto" w:line="240" w:before="0" w:after="0"/>
        <w:ind w:left="2160" w:hanging="2160"/>
        <w:jc w:val="both"/>
        <w:rPr>
          <w:rFonts w:ascii="Calibri Light" w:hAnsi="Calibri Light"/>
        </w:rPr>
      </w:pPr>
      <w:r>
        <w:rPr>
          <w:rFonts w:cs="Calibri" w:ascii="Calibri Light" w:hAnsi="Calibri Light" w:cstheme="minorHAnsi"/>
          <w:color w:val="000000"/>
        </w:rPr>
        <w:t>03/2014 – 07/2016</w:t>
        <w:tab/>
      </w:r>
      <w:r>
        <w:rPr>
          <w:rFonts w:cs="Calibri" w:ascii="Calibri Light" w:hAnsi="Calibri Light" w:cstheme="minorHAnsi"/>
          <w:b/>
          <w:bCs/>
          <w:color w:val="000000"/>
        </w:rPr>
        <w:t>Medizinische Datenmanagerin – Universitätsklinikum Hamburg-Eppendorf, Abteilung Medizinische Biometrie und Epidemiologie</w:t>
      </w:r>
    </w:p>
    <w:p>
      <w:pPr>
        <w:pStyle w:val="ListParagraph"/>
        <w:numPr>
          <w:ilvl w:val="3"/>
          <w:numId w:val="3"/>
        </w:numPr>
        <w:jc w:val="both"/>
        <w:rPr>
          <w:rFonts w:ascii="Calibri Light" w:hAnsi="Calibri Light" w:eastAsia="Calibri" w:cs="Calibri" w:cstheme="minorHAnsi" w:eastAsiaTheme="minorHAnsi"/>
          <w:color w:val="000000"/>
          <w:kern w:val="0"/>
          <w:sz w:val="20"/>
          <w:szCs w:val="20"/>
          <w:lang w:val="en-GB" w:eastAsia="en-US" w:bidi="ar-SA"/>
        </w:rPr>
      </w:pPr>
      <w:r>
        <w:rPr>
          <w:rFonts w:eastAsia="Calibri" w:cs="Calibri" w:ascii="Calibri Light" w:hAnsi="Calibri Light" w:cstheme="minorHAnsi" w:eastAsiaTheme="minorHAnsi"/>
          <w:color w:val="000000"/>
          <w:kern w:val="0"/>
          <w:sz w:val="20"/>
          <w:szCs w:val="20"/>
          <w:lang w:val="en-GB" w:eastAsia="en-US" w:bidi="ar-SA"/>
        </w:rPr>
        <w:t>Unterstützung von Statistikern/Innen in klinischer Datenanalyse.</w:t>
      </w:r>
    </w:p>
    <w:p>
      <w:pPr>
        <w:pStyle w:val="ListParagraph"/>
        <w:numPr>
          <w:ilvl w:val="3"/>
          <w:numId w:val="3"/>
        </w:numPr>
        <w:spacing w:before="0" w:after="240"/>
        <w:contextualSpacing/>
        <w:jc w:val="both"/>
        <w:rPr>
          <w:rFonts w:ascii="Calibri Light" w:hAnsi="Calibri Light" w:eastAsia="Calibri" w:cs="Calibri" w:cstheme="minorHAnsi" w:eastAsiaTheme="minorHAnsi"/>
          <w:color w:val="000000"/>
          <w:kern w:val="0"/>
          <w:sz w:val="20"/>
          <w:szCs w:val="20"/>
          <w:lang w:val="en-GB" w:eastAsia="en-US" w:bidi="ar-SA"/>
        </w:rPr>
      </w:pPr>
      <w:r>
        <w:rPr>
          <w:rFonts w:eastAsia="Calibri" w:cs="Calibri" w:ascii="Calibri Light" w:hAnsi="Calibri Light" w:cstheme="minorHAnsi" w:eastAsiaTheme="minorHAnsi"/>
          <w:color w:val="000000"/>
          <w:kern w:val="0"/>
          <w:sz w:val="20"/>
          <w:szCs w:val="20"/>
          <w:lang w:val="en-GB" w:eastAsia="en-US" w:bidi="ar-SA"/>
        </w:rPr>
        <w:t>Erstellung automatisierter Datenbeschreibungs- und Analyseberichte.</w:t>
      </w:r>
    </w:p>
    <w:p>
      <w:pPr>
        <w:pStyle w:val="Normal"/>
        <w:spacing w:lineRule="auto" w:line="240" w:before="0" w:after="0"/>
        <w:ind w:left="2160" w:hanging="2160"/>
        <w:jc w:val="both"/>
        <w:rPr>
          <w:rFonts w:ascii="Calibri Light" w:hAnsi="Calibri Light"/>
        </w:rPr>
      </w:pPr>
      <w:r>
        <w:rPr>
          <w:rFonts w:cs="Calibri" w:ascii="Calibri Light" w:hAnsi="Calibri Light" w:cstheme="minorHAnsi"/>
          <w:color w:val="000000"/>
        </w:rPr>
        <w:t>03/2014 – 06/2014</w:t>
        <w:tab/>
      </w:r>
      <w:r>
        <w:rPr>
          <w:rFonts w:cs="Calibri" w:ascii="Calibri Light" w:hAnsi="Calibri Light" w:cstheme="minorHAnsi"/>
          <w:b/>
          <w:bCs/>
          <w:color w:val="000000"/>
        </w:rPr>
        <w:t>Lehrbeauftragte – Hochschule für Angewandte Wissenschaften Hamburg</w:t>
      </w:r>
    </w:p>
    <w:p>
      <w:pPr>
        <w:pStyle w:val="ListParagraph"/>
        <w:numPr>
          <w:ilvl w:val="3"/>
          <w:numId w:val="4"/>
        </w:numPr>
        <w:spacing w:before="0" w:after="240"/>
        <w:contextualSpacing/>
        <w:jc w:val="both"/>
        <w:rPr>
          <w:rFonts w:ascii="Calibri Light" w:hAnsi="Calibri Light" w:eastAsia="Calibri" w:cs="Calibri" w:cstheme="minorHAnsi" w:eastAsiaTheme="minorHAnsi"/>
          <w:color w:val="000000"/>
          <w:kern w:val="0"/>
          <w:sz w:val="20"/>
          <w:szCs w:val="20"/>
          <w:lang w:val="en-GB" w:eastAsia="en-US" w:bidi="ar-SA"/>
        </w:rPr>
      </w:pPr>
      <w:r>
        <w:rPr>
          <w:rFonts w:eastAsia="Calibri" w:cs="Calibri" w:ascii="Calibri Light" w:hAnsi="Calibri Light" w:cstheme="minorHAnsi" w:eastAsiaTheme="minorHAnsi"/>
          <w:color w:val="000000"/>
          <w:kern w:val="0"/>
          <w:sz w:val="20"/>
          <w:szCs w:val="20"/>
          <w:lang w:val="en-GB" w:eastAsia="en-US" w:bidi="ar-SA"/>
        </w:rPr>
        <w:t>Vorträge und Betreuung studentischer Gruppenarbeiten im Seminar: „Surveillance and Health Reporting“</w:t>
      </w:r>
    </w:p>
    <w:p>
      <w:pPr>
        <w:pStyle w:val="Normal"/>
        <w:spacing w:lineRule="auto" w:line="240" w:before="0" w:after="0"/>
        <w:ind w:left="2160" w:hanging="2160"/>
        <w:jc w:val="both"/>
        <w:rPr>
          <w:rFonts w:ascii="Calibri Light" w:hAnsi="Calibri Light"/>
        </w:rPr>
      </w:pPr>
      <w:r>
        <w:rPr>
          <w:rFonts w:cs="Calibri" w:ascii="Calibri Light" w:hAnsi="Calibri Light" w:cstheme="minorHAnsi"/>
          <w:color w:val="000000"/>
        </w:rPr>
        <w:t xml:space="preserve">06/2013 – 09/2013 </w:t>
        <w:tab/>
      </w:r>
      <w:r>
        <w:rPr>
          <w:rFonts w:cs="Calibri" w:ascii="Calibri Light" w:hAnsi="Calibri Light" w:cstheme="minorHAnsi"/>
          <w:b/>
          <w:bCs/>
          <w:color w:val="000000"/>
        </w:rPr>
        <w:t>Studentische Praktikantin – Krebszentrum, Universitätsklinikum Hamburg-Eppendorf</w:t>
      </w:r>
    </w:p>
    <w:p>
      <w:pPr>
        <w:pStyle w:val="ListParagraph"/>
        <w:numPr>
          <w:ilvl w:val="3"/>
          <w:numId w:val="5"/>
        </w:numPr>
        <w:spacing w:before="0" w:after="240"/>
        <w:contextualSpacing/>
        <w:jc w:val="both"/>
        <w:rPr>
          <w:rFonts w:ascii="Calibri Light" w:hAnsi="Calibri Light" w:eastAsia="Calibri" w:cs="Calibri" w:cstheme="minorHAnsi" w:eastAsiaTheme="minorHAnsi"/>
          <w:color w:val="000000"/>
          <w:kern w:val="0"/>
          <w:sz w:val="20"/>
          <w:szCs w:val="20"/>
          <w:lang w:val="en-GB" w:eastAsia="en-US" w:bidi="ar-SA"/>
        </w:rPr>
      </w:pPr>
      <w:r>
        <w:rPr>
          <w:rFonts w:eastAsia="Calibri" w:cs="Calibri" w:ascii="Calibri Light" w:hAnsi="Calibri Light" w:cstheme="minorHAnsi" w:eastAsiaTheme="minorHAnsi"/>
          <w:color w:val="000000"/>
          <w:kern w:val="0"/>
          <w:sz w:val="20"/>
          <w:szCs w:val="20"/>
          <w:lang w:val="en-GB" w:eastAsia="en-US" w:bidi="ar-SA"/>
        </w:rPr>
        <w:t>Plausibilitätsprüfungen, Datenbereinigung, Datenmerging und Überlebensazeitnalysen.</w:t>
      </w:r>
    </w:p>
    <w:p>
      <w:pPr>
        <w:pStyle w:val="Normal"/>
        <w:spacing w:lineRule="auto" w:line="240" w:before="0" w:after="0"/>
        <w:jc w:val="both"/>
        <w:rPr>
          <w:rFonts w:ascii="Calibri Light" w:hAnsi="Calibri Light"/>
        </w:rPr>
      </w:pPr>
      <w:r>
        <w:rPr>
          <w:rFonts w:cs="Calibri" w:ascii="Calibri Light" w:hAnsi="Calibri Light" w:cstheme="minorHAnsi"/>
          <w:color w:val="000000"/>
        </w:rPr>
        <w:t xml:space="preserve">08/2010 – 02/2011 </w:t>
        <w:tab/>
      </w:r>
      <w:r>
        <w:rPr>
          <w:rFonts w:cs="Calibri" w:ascii="Calibri Light" w:hAnsi="Calibri Light" w:cstheme="minorHAnsi"/>
          <w:b/>
          <w:bCs/>
          <w:color w:val="000000"/>
        </w:rPr>
        <w:t>Freiwilliges Soziales Jahr – Marienkrankenhaus Stuttgart</w:t>
      </w:r>
    </w:p>
    <w:p>
      <w:pPr>
        <w:pStyle w:val="ListParagraph"/>
        <w:spacing w:lineRule="auto" w:line="240" w:before="0" w:after="240"/>
        <w:contextualSpacing/>
        <w:jc w:val="both"/>
        <w:rPr>
          <w:rFonts w:cs="Calibri" w:cstheme="minorHAnsi"/>
          <w:b/>
          <w:b/>
          <w:bCs/>
          <w:color w:val="000000"/>
        </w:rPr>
      </w:pPr>
      <w:r>
        <w:rPr>
          <w:rFonts w:cs="Calibri" w:cstheme="minorHAnsi"/>
          <w:b/>
          <w:bCs/>
          <w:color w:val="000000"/>
        </w:rPr>
      </w:r>
    </w:p>
    <w:p>
      <w:pPr>
        <w:pStyle w:val="Normal"/>
        <w:spacing w:lineRule="auto" w:line="240"/>
        <w:jc w:val="both"/>
        <w:rPr>
          <w:rFonts w:ascii="Calibri Light" w:hAnsi="Calibri Light"/>
        </w:rPr>
      </w:pPr>
      <w:r>
        <w:rPr>
          <w:rFonts w:cs="Calibri" w:ascii="Calibri Light" w:hAnsi="Calibri Light" w:cstheme="minorHAnsi"/>
          <w:b/>
          <w:bCs/>
          <w:color w:val="000000"/>
          <w:u w:val="single"/>
        </w:rPr>
        <w:t>AUSSERUNIVERSITÄRES ENGAGEMENT</w:t>
      </w:r>
    </w:p>
    <w:p>
      <w:pPr>
        <w:pStyle w:val="Normal"/>
        <w:spacing w:lineRule="auto" w:line="240" w:before="0" w:after="0"/>
        <w:ind w:left="2160" w:hanging="2160"/>
        <w:jc w:val="both"/>
        <w:rPr/>
      </w:pPr>
      <w:r>
        <w:rPr>
          <w:rFonts w:cs="Calibri" w:ascii="Calibri Light" w:hAnsi="Calibri Light" w:cstheme="minorHAnsi"/>
          <w:bCs/>
          <w:color w:val="000000"/>
        </w:rPr>
        <w:t>2021 - today</w:t>
        <w:tab/>
      </w:r>
      <w:r>
        <w:rPr>
          <w:rFonts w:cs="Calibri" w:ascii="Calibri Light" w:hAnsi="Calibri Light" w:cstheme="minorHAnsi"/>
          <w:b/>
          <w:bCs/>
          <w:color w:val="000000"/>
        </w:rPr>
        <w:t>Ausschuss- und Vorstandsmitglied des Applied Malaria Modeling Network AMMnet</w:t>
      </w:r>
    </w:p>
    <w:p>
      <w:pPr>
        <w:pStyle w:val="ListParagraph"/>
        <w:ind w:left="2520" w:hanging="0"/>
        <w:jc w:val="both"/>
        <w:rPr>
          <w:rFonts w:ascii="Calibri Light" w:hAnsi="Calibri Light" w:cs="Calibri" w:cstheme="minorHAnsi"/>
          <w:bCs/>
          <w:color w:val="000000"/>
        </w:rPr>
      </w:pPr>
      <w:r>
        <w:rPr>
          <w:rFonts w:cs="Calibri" w:cstheme="minorHAnsi" w:ascii="Calibri Light" w:hAnsi="Calibri Light"/>
          <w:bCs/>
          <w:color w:val="000000"/>
        </w:rPr>
      </w:r>
    </w:p>
    <w:p>
      <w:pPr>
        <w:pStyle w:val="Normal"/>
        <w:spacing w:lineRule="auto" w:line="240" w:before="0" w:after="0"/>
        <w:ind w:left="2160" w:hanging="2160"/>
        <w:jc w:val="both"/>
        <w:rPr/>
      </w:pPr>
      <w:r>
        <w:rPr>
          <w:rFonts w:cs="Calibri" w:ascii="Calibri Light" w:hAnsi="Calibri Light" w:cstheme="minorHAnsi"/>
          <w:bCs/>
          <w:color w:val="000000"/>
        </w:rPr>
        <w:t xml:space="preserve">04/2018 </w:t>
      </w:r>
      <w:r>
        <w:rPr>
          <w:rFonts w:cs="Calibri" w:ascii="Calibri Light" w:hAnsi="Calibri Light" w:cstheme="minorHAnsi"/>
          <w:color w:val="000000"/>
        </w:rPr>
        <w:t>–</w:t>
      </w:r>
      <w:r>
        <w:rPr>
          <w:rFonts w:cs="Calibri" w:ascii="Calibri Light" w:hAnsi="Calibri Light" w:cstheme="minorHAnsi"/>
          <w:bCs/>
          <w:color w:val="000000"/>
        </w:rPr>
        <w:t xml:space="preserve"> 05/2020</w:t>
        <w:tab/>
      </w:r>
      <w:r>
        <w:rPr>
          <w:rFonts w:cs="Calibri" w:ascii="Calibri Light" w:hAnsi="Calibri Light" w:cstheme="minorHAnsi"/>
          <w:b/>
          <w:bCs/>
          <w:color w:val="000000"/>
        </w:rPr>
        <w:t>Korrespondentin</w:t>
      </w:r>
      <w:r>
        <w:rPr>
          <w:rFonts w:cs="Calibri" w:ascii="Calibri Light" w:hAnsi="Calibri Light" w:cstheme="minorHAnsi"/>
          <w:b/>
          <w:color w:val="000000"/>
        </w:rPr>
        <w:t xml:space="preserve"> </w:t>
      </w:r>
      <w:r>
        <w:rPr>
          <w:rFonts w:cs="Calibri" w:ascii="Calibri Light" w:hAnsi="Calibri Light" w:cstheme="minorHAnsi"/>
          <w:b/>
          <w:bCs/>
          <w:color w:val="000000"/>
        </w:rPr>
        <w:t xml:space="preserve">– </w:t>
      </w:r>
      <w:r>
        <w:rPr>
          <w:rFonts w:cs="Calibri" w:ascii="Calibri Light" w:hAnsi="Calibri Light" w:cstheme="minorHAnsi"/>
          <w:b/>
          <w:color w:val="000000"/>
        </w:rPr>
        <w:t>Malaria Eradication Alliance (MESA) und MalariaWorld</w:t>
      </w:r>
    </w:p>
    <w:p>
      <w:pPr>
        <w:pStyle w:val="Normal"/>
        <w:spacing w:lineRule="auto" w:line="240" w:before="0" w:after="0"/>
        <w:ind w:left="2160" w:hanging="2160"/>
        <w:jc w:val="both"/>
        <w:rPr>
          <w:rFonts w:ascii="Calibri Light" w:hAnsi="Calibri Light" w:cs="Calibri" w:cstheme="minorHAnsi"/>
          <w:b/>
          <w:b/>
          <w:color w:val="000000"/>
        </w:rPr>
      </w:pPr>
      <w:r>
        <w:rPr>
          <w:rFonts w:cs="Calibri" w:cstheme="minorHAnsi" w:ascii="Calibri Light" w:hAnsi="Calibri Light"/>
          <w:b/>
          <w:color w:val="000000"/>
        </w:rPr>
      </w:r>
    </w:p>
    <w:p>
      <w:pPr>
        <w:pStyle w:val="Normal"/>
        <w:spacing w:lineRule="auto" w:line="240" w:before="0" w:after="0"/>
        <w:ind w:left="2160" w:hanging="2160"/>
        <w:jc w:val="both"/>
        <w:rPr>
          <w:rFonts w:ascii="Calibri Light" w:hAnsi="Calibri Light"/>
        </w:rPr>
      </w:pPr>
      <w:r>
        <w:rPr>
          <w:rFonts w:cs="Calibri" w:ascii="Calibri Light" w:hAnsi="Calibri Light" w:cstheme="minorHAnsi"/>
          <w:bCs/>
          <w:color w:val="000000"/>
        </w:rPr>
        <w:t>01/2017</w:t>
      </w:r>
      <w:r>
        <w:rPr>
          <w:rFonts w:cs="Calibri" w:ascii="Calibri Light" w:hAnsi="Calibri Light" w:cstheme="minorHAnsi"/>
          <w:color w:val="000000"/>
        </w:rPr>
        <w:t xml:space="preserve"> – </w:t>
      </w:r>
      <w:r>
        <w:rPr>
          <w:rFonts w:cs="Calibri" w:ascii="Calibri Light" w:hAnsi="Calibri Light" w:cstheme="minorHAnsi"/>
          <w:bCs/>
          <w:color w:val="000000"/>
        </w:rPr>
        <w:t>03/2018</w:t>
        <w:tab/>
      </w:r>
      <w:r>
        <w:rPr>
          <w:rFonts w:cs="Calibri" w:ascii="Calibri Light" w:hAnsi="Calibri Light" w:cstheme="minorHAnsi"/>
          <w:b/>
          <w:bCs/>
          <w:color w:val="000000"/>
        </w:rPr>
        <w:t>Vertreterin der Doktoranden am Swiss TPH</w:t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rFonts w:ascii="Calibri Light" w:hAnsi="Calibri Light" w:eastAsia="Calibri" w:cs="Calibri" w:cstheme="minorHAnsi" w:eastAsiaTheme="minorHAnsi"/>
          <w:color w:val="000000"/>
          <w:kern w:val="0"/>
          <w:sz w:val="20"/>
          <w:szCs w:val="20"/>
          <w:lang w:val="en-GB" w:eastAsia="en-US" w:bidi="ar-SA"/>
        </w:rPr>
      </w:pPr>
      <w:r>
        <w:rPr>
          <w:rFonts w:eastAsia="Calibri" w:cs="Calibri" w:cstheme="minorHAnsi" w:eastAsiaTheme="minorHAnsi" w:ascii="Calibri Light" w:hAnsi="Calibri Light"/>
          <w:color w:val="000000"/>
          <w:kern w:val="0"/>
          <w:sz w:val="20"/>
          <w:szCs w:val="20"/>
          <w:lang w:val="en-GB" w:eastAsia="en-US" w:bidi="ar-SA"/>
        </w:rPr>
      </w:r>
    </w:p>
    <w:p>
      <w:pPr>
        <w:pStyle w:val="ListParagraph"/>
        <w:numPr>
          <w:ilvl w:val="0"/>
          <w:numId w:val="0"/>
        </w:numPr>
        <w:ind w:left="2520" w:hanging="0"/>
        <w:jc w:val="both"/>
        <w:rPr>
          <w:rFonts w:ascii="Calibri Light" w:hAnsi="Calibri Light" w:eastAsia="Calibri" w:cs="Calibri" w:cstheme="minorHAnsi" w:eastAsiaTheme="minorHAnsi"/>
          <w:color w:val="000000"/>
          <w:kern w:val="0"/>
          <w:sz w:val="20"/>
          <w:szCs w:val="20"/>
          <w:lang w:val="en-GB" w:eastAsia="en-US" w:bidi="ar-SA"/>
        </w:rPr>
      </w:pPr>
      <w:r>
        <w:rPr>
          <w:rFonts w:eastAsia="Calibri" w:cs="Calibri" w:cstheme="minorHAnsi" w:eastAsiaTheme="minorHAnsi" w:ascii="Calibri Light" w:hAnsi="Calibri Light"/>
          <w:color w:val="000000"/>
          <w:kern w:val="0"/>
          <w:sz w:val="20"/>
          <w:szCs w:val="20"/>
          <w:lang w:val="en-GB" w:eastAsia="en-US" w:bidi="ar-SA"/>
        </w:rPr>
      </w:r>
    </w:p>
    <w:p>
      <w:pPr>
        <w:pStyle w:val="Normal"/>
        <w:spacing w:lineRule="auto" w:line="240"/>
        <w:jc w:val="both"/>
        <w:rPr>
          <w:rFonts w:ascii="Calibri Light" w:hAnsi="Calibri Light"/>
        </w:rPr>
      </w:pPr>
      <w:r>
        <w:rPr>
          <w:rFonts w:cs="Calibri" w:ascii="Calibri Light" w:hAnsi="Calibri Light" w:cstheme="minorHAnsi"/>
          <w:b/>
          <w:bCs/>
          <w:color w:val="000000"/>
          <w:u w:val="single"/>
        </w:rPr>
        <w:t>KOMPETENZEN UND KENNTNISSE</w:t>
      </w:r>
    </w:p>
    <w:p>
      <w:pPr>
        <w:pStyle w:val="Normal"/>
        <w:spacing w:lineRule="auto" w:line="240" w:before="0" w:after="0"/>
        <w:jc w:val="both"/>
        <w:rPr>
          <w:rFonts w:ascii="Calibri Light" w:hAnsi="Calibri Light"/>
        </w:rPr>
      </w:pPr>
      <w:r>
        <w:rPr>
          <w:rFonts w:cs="Calibri" w:ascii="Calibri Light" w:hAnsi="Calibri Light" w:cstheme="minorHAnsi"/>
          <w:color w:val="000000"/>
        </w:rPr>
        <w:t xml:space="preserve">Informatikkenntnisse: </w:t>
        <w:tab/>
        <w:t>Microsoft Office: Word, Excel, PowerPoint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Calibri Light" w:hAnsi="Calibri Light"/>
        </w:rPr>
      </w:pPr>
      <w:r>
        <w:rPr>
          <w:rFonts w:cs="Calibri" w:ascii="Calibri Light" w:hAnsi="Calibri Light" w:cstheme="minorHAnsi"/>
          <w:color w:val="000000"/>
        </w:rPr>
        <w:t>Programmiersprachen: R, Python, STATA, SPSS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Calibri Light" w:hAnsi="Calibri Light"/>
        </w:rPr>
      </w:pPr>
      <w:r>
        <w:rPr>
          <w:rFonts w:cs="Calibri" w:ascii="Calibri Light" w:hAnsi="Calibri Light" w:cstheme="minorHAnsi"/>
          <w:color w:val="000000"/>
        </w:rPr>
        <w:t>Andere: QGIS, EpiInfo, LaTeX, High-performance computing, Git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Calibri Light" w:hAnsi="Calibri Light" w:cs="Calibri" w:cstheme="minorHAnsi"/>
          <w:color w:val="000000"/>
        </w:rPr>
      </w:pPr>
      <w:r>
        <w:rPr>
          <w:rFonts w:cs="Calibri" w:cstheme="minorHAnsi" w:ascii="Calibri Light" w:hAnsi="Calibri Light"/>
          <w:color w:val="000000"/>
        </w:rPr>
      </w:r>
    </w:p>
    <w:p>
      <w:pPr>
        <w:pStyle w:val="Normal"/>
        <w:spacing w:before="0" w:after="0"/>
        <w:jc w:val="both"/>
        <w:rPr>
          <w:rFonts w:ascii="Calibri Light" w:hAnsi="Calibri Light"/>
        </w:rPr>
      </w:pPr>
      <w:r>
        <w:rPr>
          <w:rFonts w:cs="Calibri" w:ascii="Calibri Light" w:hAnsi="Calibri Light" w:cstheme="minorHAnsi"/>
          <w:color w:val="000000"/>
        </w:rPr>
        <w:t>Soziale Kompetenzen:</w:t>
        <w:tab/>
        <w:t>Starke zwischenmenschliche Fahigkeiten ausgerichtet auf Teamerfolg</w:t>
      </w:r>
    </w:p>
    <w:p>
      <w:pPr>
        <w:pStyle w:val="Normal"/>
        <w:spacing w:before="0" w:after="0"/>
        <w:ind w:left="2160" w:hanging="0"/>
        <w:jc w:val="both"/>
        <w:rPr>
          <w:rFonts w:ascii="Calibri Light" w:hAnsi="Calibri Light"/>
        </w:rPr>
      </w:pPr>
      <w:r>
        <w:rPr>
          <w:rFonts w:cs="Calibri" w:ascii="Calibri Light" w:hAnsi="Calibri Light" w:cstheme="minorHAnsi"/>
          <w:color w:val="000000"/>
        </w:rPr>
        <w:t>Ausgezeichnete Lösungsorientierte und problemlösende Fähigkeiten</w:t>
      </w:r>
    </w:p>
    <w:p>
      <w:pPr>
        <w:pStyle w:val="Normal"/>
        <w:spacing w:before="0" w:after="0"/>
        <w:ind w:left="2160" w:hanging="0"/>
        <w:jc w:val="both"/>
        <w:rPr>
          <w:rFonts w:ascii="Calibri Light" w:hAnsi="Calibri Light"/>
        </w:rPr>
      </w:pPr>
      <w:r>
        <w:rPr>
          <w:rFonts w:cs="Calibri" w:ascii="Calibri Light" w:hAnsi="Calibri Light" w:cstheme="minorHAnsi"/>
          <w:color w:val="000000"/>
        </w:rPr>
        <w:t>Ausgeprägte Präsentations- und Schreibfähigkeiten</w:t>
      </w:r>
    </w:p>
    <w:p>
      <w:pPr>
        <w:pStyle w:val="Normal"/>
        <w:ind w:left="2160" w:hanging="0"/>
        <w:jc w:val="both"/>
        <w:rPr>
          <w:rFonts w:ascii="Calibri Light" w:hAnsi="Calibri Light"/>
        </w:rPr>
      </w:pPr>
      <w:r>
        <w:rPr>
          <w:rFonts w:cs="Calibri" w:ascii="Calibri Light" w:hAnsi="Calibri Light" w:cstheme="minorHAnsi"/>
          <w:color w:val="000000"/>
        </w:rPr>
        <w:t>Umfangreiche Arbitserfahrung in internationalen und interkulturellen Teams</w:t>
      </w:r>
    </w:p>
    <w:p>
      <w:pPr>
        <w:pStyle w:val="Normal"/>
        <w:spacing w:lineRule="auto" w:line="240" w:before="0" w:after="0"/>
        <w:jc w:val="both"/>
        <w:rPr>
          <w:rFonts w:ascii="Calibri Light" w:hAnsi="Calibri Light"/>
        </w:rPr>
      </w:pPr>
      <w:r>
        <w:rPr>
          <w:rFonts w:cs="Calibri" w:ascii="Calibri Light" w:hAnsi="Calibri Light" w:cstheme="minorHAnsi"/>
          <w:color w:val="000000"/>
        </w:rPr>
        <w:t>Sprachkenntnisse:</w:t>
        <w:tab/>
        <w:t>Deutsch  (Muttersprache)</w:t>
      </w:r>
    </w:p>
    <w:p>
      <w:pPr>
        <w:pStyle w:val="Normal"/>
        <w:spacing w:lineRule="auto" w:line="240" w:before="0" w:after="0"/>
        <w:jc w:val="both"/>
        <w:rPr>
          <w:rFonts w:ascii="Calibri Light" w:hAnsi="Calibri Light"/>
        </w:rPr>
      </w:pPr>
      <w:r>
        <w:rPr>
          <w:rFonts w:cs="Calibri" w:ascii="Calibri Light" w:hAnsi="Calibri Light" w:cstheme="minorHAnsi"/>
          <w:color w:val="000000"/>
        </w:rPr>
        <w:tab/>
        <w:tab/>
        <w:tab/>
        <w:t>Englisch (Verhandlungssicher)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Calibri Light" w:hAnsi="Calibri Light"/>
        </w:rPr>
      </w:pPr>
      <w:r>
        <w:rPr>
          <w:rFonts w:ascii="Calibri Light" w:hAnsi="Calibri Light"/>
        </w:rPr>
        <w:t>Interessen:</w:t>
        <w:tab/>
        <w:tab/>
        <w:t>Laufen, Tischtennis (TTC Imperial Winterthur), Tauchen (PADI zertifiziert)</w:t>
      </w:r>
    </w:p>
    <w:p>
      <w:pPr>
        <w:pStyle w:val="Normal"/>
        <w:spacing w:lineRule="auto" w:line="240" w:before="0" w:after="0"/>
        <w:ind w:hanging="0"/>
        <w:jc w:val="both"/>
        <w:rPr>
          <w:rFonts w:ascii="Calibri Light" w:hAnsi="Calibri Light"/>
        </w:rPr>
      </w:pPr>
      <w:r>
        <w:rPr>
          <w:rFonts w:ascii="Calibri Light" w:hAnsi="Calibri Light"/>
        </w:rPr>
        <w:tab/>
        <w:tab/>
        <w:tab/>
        <w:t>Computer software und persönliche Weiterentwicklung</w:t>
        <w:tab/>
        <w:tab/>
      </w:r>
    </w:p>
    <w:p>
      <w:pPr>
        <w:pStyle w:val="Normal"/>
        <w:spacing w:lineRule="auto" w:line="240" w:before="0" w:after="0"/>
        <w:ind w:hanging="0"/>
        <w:jc w:val="both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Calibri Light" w:hAnsi="Calibri Light"/>
        </w:rPr>
      </w:pPr>
      <w:r>
        <w:rPr>
          <w:rFonts w:ascii="Calibri Light" w:hAnsi="Calibri Light"/>
        </w:rPr>
        <w:t>Referenzen:</w:t>
        <w:tab/>
        <w:tab/>
        <w:t>Auf Anfrage</w:t>
      </w:r>
    </w:p>
    <w:p>
      <w:pPr>
        <w:pStyle w:val="Normal"/>
        <w:spacing w:lineRule="auto" w:line="360" w:before="0" w:after="0"/>
        <w:jc w:val="both"/>
        <w:rPr>
          <w:rFonts w:ascii="Calibri Light" w:hAnsi="Calibri Light" w:cs="Calibri" w:cstheme="minorHAnsi"/>
          <w:b/>
          <w:b/>
          <w:bCs/>
          <w:color w:val="000000"/>
          <w:sz w:val="14"/>
          <w:szCs w:val="14"/>
          <w:u w:val="single"/>
        </w:rPr>
      </w:pPr>
      <w:r>
        <w:rPr>
          <w:rFonts w:cs="Calibri" w:cstheme="minorHAnsi" w:ascii="Calibri Light" w:hAnsi="Calibri Light"/>
          <w:b/>
          <w:bCs/>
          <w:color w:val="000000"/>
          <w:sz w:val="14"/>
          <w:szCs w:val="14"/>
          <w:u w:val="single"/>
        </w:rPr>
      </w:r>
    </w:p>
    <w:p>
      <w:pPr>
        <w:pStyle w:val="Normal"/>
        <w:spacing w:lineRule="auto" w:line="360" w:before="0" w:after="0"/>
        <w:jc w:val="both"/>
        <w:rPr>
          <w:rFonts w:ascii="Calibri Light" w:hAnsi="Calibri Light" w:cs="Calibri" w:cstheme="minorHAnsi"/>
          <w:b/>
          <w:b/>
          <w:bCs/>
          <w:color w:val="000000"/>
          <w:u w:val="single"/>
        </w:rPr>
      </w:pPr>
      <w:r>
        <w:rPr>
          <w:rFonts w:cs="Calibri" w:cstheme="minorHAnsi" w:ascii="Calibri Light" w:hAnsi="Calibri Light"/>
          <w:b/>
          <w:bCs/>
          <w:color w:val="000000"/>
          <w:u w:val="single"/>
        </w:rPr>
      </w:r>
    </w:p>
    <w:p>
      <w:pPr>
        <w:pStyle w:val="Normal"/>
        <w:spacing w:lineRule="auto" w:line="360" w:before="0" w:after="0"/>
        <w:jc w:val="both"/>
        <w:rPr>
          <w:rFonts w:ascii="Calibri Light" w:hAnsi="Calibri Light"/>
        </w:rPr>
      </w:pPr>
      <w:r>
        <w:rPr>
          <w:rFonts w:cs="Calibri" w:ascii="Calibri Light" w:hAnsi="Calibri Light" w:cstheme="minorHAnsi"/>
          <w:b/>
          <w:bCs/>
          <w:color w:val="000000"/>
          <w:u w:val="single"/>
        </w:rPr>
        <w:t>PUBLIKATIONSLISTE</w:t>
      </w:r>
    </w:p>
    <w:p>
      <w:pPr>
        <w:pStyle w:val="Normal"/>
        <w:spacing w:lineRule="auto" w:line="240" w:before="0" w:after="0"/>
        <w:ind w:left="480" w:hanging="480"/>
        <w:jc w:val="both"/>
        <w:rPr>
          <w:rFonts w:ascii="Calibri Light" w:hAnsi="Calibri Light"/>
        </w:rPr>
      </w:pPr>
      <w:r>
        <w:rPr>
          <w:rFonts w:ascii="Calibri Light" w:hAnsi="Calibri Light"/>
          <w:b/>
          <w:bCs/>
        </w:rPr>
        <w:t>Runge, M.,</w:t>
      </w:r>
      <w:r>
        <w:rPr>
          <w:rFonts w:ascii="Calibri Light" w:hAnsi="Calibri Light"/>
        </w:rPr>
        <w:t xml:space="preserve"> Richardson, R.A.K., Clay, P.A., Bell, A., Holden, T.M., Singam, M., Tsuboyama, N., Arevalo, P., Fornoff, J., Patrick, S., Ezike, N.O., Gerardin, J., 2022. Modeling robust COVID-19 intensive care unit occupancy thresholds for imposing mitigation to prevent exceeding capacities. PLOS Global Public Health 2, e0000308.</w:t>
      </w:r>
    </w:p>
    <w:p>
      <w:pPr>
        <w:pStyle w:val="Normal"/>
        <w:spacing w:lineRule="auto" w:line="240"/>
        <w:ind w:left="480" w:hanging="480"/>
        <w:jc w:val="both"/>
        <w:rPr>
          <w:rFonts w:ascii="Calibri Light" w:hAnsi="Calibri Light"/>
        </w:rPr>
      </w:pPr>
      <w:r>
        <w:rPr>
          <w:rFonts w:cs="Calibri" w:ascii="Calibri Light" w:hAnsi="Calibri Light" w:cstheme="minorHAnsi"/>
          <w:b/>
          <w:bCs/>
        </w:rPr>
        <w:t xml:space="preserve">Runge M, </w:t>
      </w:r>
      <w:r>
        <w:rPr>
          <w:rFonts w:ascii="Calibri Light" w:hAnsi="Calibri Light"/>
        </w:rPr>
        <w:t>Thawer SG, Molteni F, Chacky F, Mkude S, Mandike R, et al. Sub-national tailoring of malaria interventions in Mainland Tanzania: simulation of the impact of strata-specific intervention combinations using modelling. Malar J. 2022;21: 9</w:t>
      </w:r>
      <w:r>
        <w:rPr>
          <w:rFonts w:cs="Calibri" w:ascii="Calibri Light" w:hAnsi="Calibri Light" w:cstheme="minorHAnsi"/>
        </w:rPr>
        <w:t>.</w:t>
      </w:r>
    </w:p>
    <w:p>
      <w:pPr>
        <w:pStyle w:val="Normal"/>
        <w:spacing w:lineRule="auto" w:line="240"/>
        <w:ind w:left="480" w:hanging="480"/>
        <w:jc w:val="both"/>
        <w:rPr>
          <w:rFonts w:ascii="Calibri Light" w:hAnsi="Calibri Light"/>
        </w:rPr>
      </w:pPr>
      <w:r>
        <w:rPr>
          <w:rFonts w:cs="Calibri" w:ascii="Calibri Light" w:hAnsi="Calibri Light" w:cstheme="minorHAnsi"/>
          <w:b/>
          <w:bCs/>
        </w:rPr>
        <w:t>Runge, M.</w:t>
      </w:r>
      <w:r>
        <w:rPr>
          <w:rFonts w:cs="Calibri" w:ascii="Calibri Light" w:hAnsi="Calibri Light" w:cstheme="minorHAnsi"/>
        </w:rPr>
        <w:t xml:space="preserve">, Mapua, S., Nambunga, I., Smith, T.A., Chitnis, N., Okumu, F., Pothin, E., 2021. Evaluation of different deployment strategies for larviciding to control malaria: a simulation study. Malaria Journal 20, 324. </w:t>
      </w:r>
    </w:p>
    <w:p>
      <w:pPr>
        <w:pStyle w:val="Normal"/>
        <w:spacing w:lineRule="auto" w:line="240"/>
        <w:ind w:left="480" w:hanging="480"/>
        <w:jc w:val="both"/>
        <w:rPr>
          <w:rFonts w:ascii="Calibri Light" w:hAnsi="Calibri Light"/>
        </w:rPr>
      </w:pPr>
      <w:r>
        <w:rPr>
          <w:rFonts w:cs="Calibri" w:ascii="Calibri Light" w:hAnsi="Calibri Light" w:cstheme="minorHAnsi"/>
        </w:rPr>
        <w:t xml:space="preserve">Ozodiegwu, I.D., Ambrose, M., Battle, K.E., Bever, C., Diallo, O., Galatas, B., </w:t>
      </w:r>
      <w:r>
        <w:rPr>
          <w:rFonts w:cs="Calibri" w:ascii="Calibri Light" w:hAnsi="Calibri Light" w:cstheme="minorHAnsi"/>
          <w:b/>
          <w:bCs/>
        </w:rPr>
        <w:t>Runge, M.</w:t>
      </w:r>
      <w:r>
        <w:rPr>
          <w:rFonts w:cs="Calibri" w:ascii="Calibri Light" w:hAnsi="Calibri Light" w:cstheme="minorHAnsi"/>
        </w:rPr>
        <w:t xml:space="preserve">, Gerardin, J., 2021. Beyond national indicators: adapting the Demographic and Health Surveys’ sampling strategies and questions to better inform subnational malaria intervention policy. Malaria Journal 20, 122. </w:t>
      </w:r>
    </w:p>
    <w:p>
      <w:pPr>
        <w:pStyle w:val="Normal"/>
        <w:spacing w:lineRule="auto" w:line="240"/>
        <w:ind w:left="480" w:hanging="480"/>
        <w:jc w:val="both"/>
        <w:rPr>
          <w:rFonts w:ascii="Calibri Light" w:hAnsi="Calibri Light"/>
        </w:rPr>
      </w:pPr>
      <w:r>
        <w:rPr>
          <w:rFonts w:cs="Calibri" w:ascii="Calibri Light" w:hAnsi="Calibri Light" w:cstheme="minorHAnsi"/>
        </w:rPr>
        <w:t xml:space="preserve">Holden, T.M., Richardson, R.A.K., Arevalo, P., Duffus, W.A., </w:t>
      </w:r>
      <w:r>
        <w:rPr>
          <w:rFonts w:cs="Calibri" w:ascii="Calibri Light" w:hAnsi="Calibri Light" w:cstheme="minorHAnsi"/>
          <w:b/>
          <w:bCs/>
        </w:rPr>
        <w:t>Runge, M.</w:t>
      </w:r>
      <w:r>
        <w:rPr>
          <w:rFonts w:cs="Calibri" w:ascii="Calibri Light" w:hAnsi="Calibri Light" w:cstheme="minorHAnsi"/>
        </w:rPr>
        <w:t xml:space="preserve">, Whitney, E., Wise, L., Ezike, N.O., Patrick, S., Cobey, S., Gerardin, J., 2021. Geographic and demographic heterogeneity of SARS-CoV-2 diagnostic testing in Illinois, USA, March to December 2020. BMC Public Health 21, 1105. </w:t>
      </w:r>
    </w:p>
    <w:p>
      <w:pPr>
        <w:pStyle w:val="Normal"/>
        <w:spacing w:lineRule="auto" w:line="240"/>
        <w:ind w:left="480" w:hanging="480"/>
        <w:jc w:val="both"/>
        <w:rPr>
          <w:rFonts w:ascii="Calibri Light" w:hAnsi="Calibri Light"/>
        </w:rPr>
      </w:pPr>
      <w:r>
        <w:rPr>
          <w:rFonts w:cs="Calibri" w:ascii="Calibri Light" w:hAnsi="Calibri Light" w:cstheme="minorHAnsi"/>
        </w:rPr>
        <w:t xml:space="preserve">Armstrong, E., </w:t>
      </w:r>
      <w:r>
        <w:rPr>
          <w:rFonts w:cs="Calibri" w:ascii="Calibri Light" w:hAnsi="Calibri Light" w:cstheme="minorHAnsi"/>
          <w:b/>
          <w:bCs/>
        </w:rPr>
        <w:t>Runge, M.</w:t>
      </w:r>
      <w:r>
        <w:rPr>
          <w:rFonts w:cs="Calibri" w:ascii="Calibri Light" w:hAnsi="Calibri Light" w:cstheme="minorHAnsi"/>
        </w:rPr>
        <w:t xml:space="preserve">, Gerardin, J., 2021. Identifying the measurements required to estimate rates of COVID-19 transmission, infection, and detection, using variational data assimilation. Infectious Disease Modelling 6, 133–147. </w:t>
      </w:r>
    </w:p>
    <w:p>
      <w:pPr>
        <w:pStyle w:val="Normal"/>
        <w:spacing w:lineRule="auto" w:line="240"/>
        <w:ind w:left="480" w:hanging="480"/>
        <w:jc w:val="both"/>
        <w:rPr>
          <w:rFonts w:ascii="Calibri Light" w:hAnsi="Calibri Light"/>
        </w:rPr>
      </w:pPr>
      <w:r>
        <w:rPr>
          <w:rFonts w:cs="Calibri" w:ascii="Calibri Light" w:hAnsi="Calibri Light" w:cstheme="minorHAnsi"/>
          <w:b/>
          <w:bCs/>
        </w:rPr>
        <w:t>Runge, M.</w:t>
      </w:r>
      <w:r>
        <w:rPr>
          <w:rFonts w:cs="Calibri" w:ascii="Calibri Light" w:hAnsi="Calibri Light" w:cstheme="minorHAnsi"/>
        </w:rPr>
        <w:t xml:space="preserve">, Molteni, F., Mandike, R., Snow, R.W., Lengeler, C., Mohamed, A., Pothin, E., 2020a. Applied mathematical modelling to inform national malaria policies, strategies and operations in Tanzania. Malaria Journal 19, 101. </w:t>
      </w:r>
    </w:p>
    <w:p>
      <w:pPr>
        <w:pStyle w:val="Normal"/>
        <w:spacing w:lineRule="auto" w:line="240"/>
        <w:ind w:left="480" w:hanging="480"/>
        <w:jc w:val="both"/>
        <w:rPr>
          <w:rFonts w:ascii="Calibri Light" w:hAnsi="Calibri Light"/>
        </w:rPr>
      </w:pPr>
      <w:r>
        <w:rPr>
          <w:rFonts w:cs="Calibri" w:ascii="Calibri Light" w:hAnsi="Calibri Light" w:cstheme="minorHAnsi"/>
          <w:b/>
          <w:bCs/>
        </w:rPr>
        <w:t>Runge, M.</w:t>
      </w:r>
      <w:r>
        <w:rPr>
          <w:rFonts w:cs="Calibri" w:ascii="Calibri Light" w:hAnsi="Calibri Light" w:cstheme="minorHAnsi"/>
        </w:rPr>
        <w:t xml:space="preserve">, Snow, R.W., Molteni, F., Thawer, S., Mohamed, A., Mandike, R., Giorgi, E., Macharia, P.M., Smith, T.A., Lengeler, C., Pothin, E., 2020b. Simulating the council-specific impact of anti-malaria interventions: A tool to support malaria strategic planning in Tanzania. PLoS ONE 15, e0228469. </w:t>
      </w:r>
    </w:p>
    <w:p>
      <w:pPr>
        <w:pStyle w:val="Normal"/>
        <w:spacing w:lineRule="auto" w:line="240"/>
        <w:ind w:left="480" w:hanging="480"/>
        <w:jc w:val="both"/>
        <w:rPr>
          <w:rFonts w:ascii="Calibri Light" w:hAnsi="Calibri Light"/>
        </w:rPr>
      </w:pPr>
      <w:r>
        <w:rPr>
          <w:rFonts w:cs="Calibri" w:ascii="Calibri Light" w:hAnsi="Calibri Light" w:cstheme="minorHAnsi"/>
        </w:rPr>
        <w:t xml:space="preserve">Thawer, S.G., Chacky, F., </w:t>
      </w:r>
      <w:r>
        <w:rPr>
          <w:rFonts w:cs="Calibri" w:ascii="Calibri Light" w:hAnsi="Calibri Light" w:cstheme="minorHAnsi"/>
          <w:b/>
          <w:bCs/>
        </w:rPr>
        <w:t>Runge, M.</w:t>
      </w:r>
      <w:r>
        <w:rPr>
          <w:rFonts w:cs="Calibri" w:ascii="Calibri Light" w:hAnsi="Calibri Light" w:cstheme="minorHAnsi"/>
        </w:rPr>
        <w:t xml:space="preserve">, Reaves, E., Mandike, R., Lazaro, S., Mkude, S., Rumisha, S.F., Kumalija, C., Lengeler, C., Mohamed, A., Pothin, E., Snow, R.W., Molteni, F., 2020. Sub-national stratification of malaria risk in mainland Tanzania: a simplified assembly of survey and routine data. Malaria Journal 19, 177. </w:t>
      </w:r>
    </w:p>
    <w:p>
      <w:pPr>
        <w:pStyle w:val="Normal"/>
        <w:spacing w:lineRule="auto" w:line="240"/>
        <w:ind w:left="480" w:hanging="480"/>
        <w:jc w:val="both"/>
        <w:rPr>
          <w:rFonts w:ascii="Calibri Light" w:hAnsi="Calibri Light"/>
        </w:rPr>
      </w:pPr>
      <w:r>
        <w:rPr>
          <w:rFonts w:cs="Calibri" w:ascii="Calibri Light" w:hAnsi="Calibri Light" w:cstheme="minorHAnsi"/>
        </w:rPr>
        <w:t xml:space="preserve">Brunner, N.C., Chacky, F., Mandike, R., Mohamed, A., </w:t>
      </w:r>
      <w:r>
        <w:rPr>
          <w:rFonts w:cs="Calibri" w:ascii="Calibri Light" w:hAnsi="Calibri Light" w:cstheme="minorHAnsi"/>
          <w:b/>
          <w:bCs/>
        </w:rPr>
        <w:t>Runge, M.,</w:t>
      </w:r>
      <w:r>
        <w:rPr>
          <w:rFonts w:cs="Calibri" w:ascii="Calibri Light" w:hAnsi="Calibri Light" w:cstheme="minorHAnsi"/>
        </w:rPr>
        <w:t xml:space="preserve"> Thawer, S.G., Ross, A., Vounatsou, P., Lengeler, C., Molteni, F., Hetzel, M., 2019. Evaluating the potential of pregnant women as a sentinel population for malaria surveillance.</w:t>
      </w:r>
    </w:p>
    <w:p>
      <w:pPr>
        <w:pStyle w:val="Normal"/>
        <w:spacing w:lineRule="auto" w:line="240"/>
        <w:ind w:left="480" w:hanging="480"/>
        <w:jc w:val="both"/>
        <w:rPr>
          <w:rFonts w:ascii="Calibri Light" w:hAnsi="Calibri Light"/>
        </w:rPr>
      </w:pPr>
      <w:r>
        <w:rPr>
          <w:rFonts w:cs="Calibri" w:ascii="Calibri Light" w:hAnsi="Calibri Light" w:cstheme="minorHAnsi"/>
        </w:rPr>
        <w:t xml:space="preserve">Chacky, F., </w:t>
      </w:r>
      <w:r>
        <w:rPr>
          <w:rFonts w:cs="Calibri" w:ascii="Calibri Light" w:hAnsi="Calibri Light" w:cstheme="minorHAnsi"/>
          <w:b/>
          <w:bCs/>
        </w:rPr>
        <w:t>Runge, M.</w:t>
      </w:r>
      <w:r>
        <w:rPr>
          <w:rFonts w:cs="Calibri" w:ascii="Calibri Light" w:hAnsi="Calibri Light" w:cstheme="minorHAnsi"/>
        </w:rPr>
        <w:t xml:space="preserve">, Rumisha, S.F., Machafuko, P., Chaki, P., Massaga, J.J., Mohamed, A., Pothin, E., Molteni, F., Snow, R.W., Lengeler, C., Mandike, R., 2018. Nationwide school malaria parasitaemia survey in public primary schools, the United Republic of Tanzania. Malaria Journal 17, 452. </w:t>
      </w:r>
    </w:p>
    <w:p>
      <w:pPr>
        <w:pStyle w:val="Normal"/>
        <w:spacing w:lineRule="auto" w:line="360" w:before="0" w:after="0"/>
        <w:ind w:left="2160" w:hanging="2160"/>
        <w:jc w:val="both"/>
        <w:rPr>
          <w:rFonts w:ascii="Calibri Light" w:hAnsi="Calibri Light"/>
        </w:rPr>
      </w:pPr>
      <w:r>
        <w:rPr>
          <w:rFonts w:cs="Calibri" w:ascii="Calibri Light" w:hAnsi="Calibri Light" w:cstheme="minorHAnsi"/>
          <w:b/>
          <w:bCs/>
          <w:color w:val="000000"/>
          <w:u w:val="single"/>
        </w:rPr>
        <w:t>KONFERENZPRÄSENTATIONEN</w:t>
      </w:r>
    </w:p>
    <w:p>
      <w:pPr>
        <w:pStyle w:val="Normal"/>
        <w:spacing w:lineRule="auto" w:line="240" w:before="0" w:after="120"/>
        <w:ind w:left="2160" w:hanging="2160"/>
        <w:jc w:val="both"/>
        <w:rPr>
          <w:rFonts w:ascii="Calibri Light" w:hAnsi="Calibri Light"/>
        </w:rPr>
      </w:pPr>
      <w:r>
        <w:rPr>
          <w:rFonts w:cs="Calibri" w:ascii="Calibri Light" w:hAnsi="Calibri Light" w:cstheme="minorHAnsi"/>
          <w:color w:val="000000"/>
        </w:rPr>
        <w:t>2021</w:t>
        <w:tab/>
        <w:t>“Predicting the epidemiological impact of large-scale implementation of intermittent preventive treatment in infants (IPTi) in Southern Nigeria”. American Society of Tropical Medicine 70</w:t>
      </w:r>
      <w:r>
        <w:rPr>
          <w:rFonts w:cs="Calibri" w:ascii="Calibri Light" w:hAnsi="Calibri Light" w:cstheme="minorHAnsi"/>
          <w:color w:val="000000"/>
          <w:vertAlign w:val="superscript"/>
        </w:rPr>
        <w:t>th</w:t>
      </w:r>
      <w:r>
        <w:rPr>
          <w:rFonts w:cs="Calibri" w:ascii="Calibri Light" w:hAnsi="Calibri Light" w:cstheme="minorHAnsi"/>
          <w:color w:val="000000"/>
        </w:rPr>
        <w:t xml:space="preserve"> annual meeting (poster presentation)</w:t>
      </w:r>
    </w:p>
    <w:p>
      <w:pPr>
        <w:pStyle w:val="Normal"/>
        <w:spacing w:lineRule="auto" w:line="240" w:before="0" w:after="120"/>
        <w:ind w:left="2160" w:hanging="2160"/>
        <w:jc w:val="both"/>
        <w:rPr>
          <w:rFonts w:ascii="Calibri Light" w:hAnsi="Calibri Light"/>
        </w:rPr>
      </w:pPr>
      <w:r>
        <w:rPr>
          <w:rFonts w:cs="Calibri" w:ascii="Calibri Light" w:hAnsi="Calibri Light" w:cstheme="minorHAnsi"/>
          <w:color w:val="000000"/>
        </w:rPr>
        <w:tab/>
        <w:t>“Predicting intensive care unit occupancy and thresholds for action to avoid exceeding capacities in Chicago, Illinois”. NSF Student Conference.</w:t>
      </w:r>
    </w:p>
    <w:p>
      <w:pPr>
        <w:pStyle w:val="Normal"/>
        <w:spacing w:lineRule="auto" w:line="240" w:before="0" w:after="120"/>
        <w:ind w:left="2160" w:hanging="2160"/>
        <w:jc w:val="both"/>
        <w:rPr>
          <w:rFonts w:ascii="Calibri Light" w:hAnsi="Calibri Light"/>
        </w:rPr>
      </w:pPr>
      <w:r>
        <w:rPr>
          <w:rFonts w:cs="Calibri" w:ascii="Calibri Light" w:hAnsi="Calibri Light" w:cstheme="minorHAnsi"/>
          <w:color w:val="000000"/>
        </w:rPr>
        <w:t>2020</w:t>
        <w:tab/>
        <w:t>“Estimating the potential effectiveness of wide-scale implementation of intermittent preventive therapy in infants in Southern Nigeria”. American Society of Tropical Medicine 69</w:t>
      </w:r>
      <w:r>
        <w:rPr>
          <w:rFonts w:cs="Calibri" w:ascii="Calibri Light" w:hAnsi="Calibri Light" w:cstheme="minorHAnsi"/>
          <w:color w:val="000000"/>
          <w:vertAlign w:val="superscript"/>
        </w:rPr>
        <w:t>th</w:t>
      </w:r>
      <w:r>
        <w:rPr>
          <w:rFonts w:cs="Calibri" w:ascii="Calibri Light" w:hAnsi="Calibri Light" w:cstheme="minorHAnsi"/>
          <w:color w:val="000000"/>
        </w:rPr>
        <w:t xml:space="preserve"> annual meeting (poster presentation)</w:t>
      </w:r>
    </w:p>
    <w:p>
      <w:pPr>
        <w:pStyle w:val="Normal"/>
        <w:spacing w:lineRule="auto" w:line="240" w:before="0" w:after="120"/>
        <w:ind w:left="2160" w:hanging="2160"/>
        <w:jc w:val="both"/>
        <w:rPr>
          <w:rFonts w:ascii="Calibri Light" w:hAnsi="Calibri Light"/>
        </w:rPr>
      </w:pPr>
      <w:r>
        <w:rPr>
          <w:rFonts w:cs="Calibri" w:ascii="Calibri Light" w:hAnsi="Calibri Light" w:cstheme="minorHAnsi"/>
          <w:color w:val="000000"/>
        </w:rPr>
        <w:t xml:space="preserve">2019 </w:t>
        <w:tab/>
        <w:t xml:space="preserve">“Modelling the role of </w:t>
      </w:r>
      <w:r>
        <w:rPr>
          <w:rFonts w:cs="Calibri" w:ascii="Calibri Light" w:hAnsi="Calibri Light" w:cstheme="minorHAnsi"/>
          <w:i/>
          <w:color w:val="000000"/>
        </w:rPr>
        <w:t xml:space="preserve">An. funestus </w:t>
      </w:r>
      <w:r>
        <w:rPr>
          <w:rFonts w:cs="Calibri" w:ascii="Calibri Light" w:hAnsi="Calibri Light" w:cstheme="minorHAnsi"/>
          <w:color w:val="000000"/>
        </w:rPr>
        <w:t>in a setting where insecticide-treated nets are already widely used but malaria transmission persists”. American Society of Tropical Medicine 68</w:t>
      </w:r>
      <w:r>
        <w:rPr>
          <w:rFonts w:cs="Calibri" w:ascii="Calibri Light" w:hAnsi="Calibri Light" w:cstheme="minorHAnsi"/>
          <w:color w:val="000000"/>
          <w:vertAlign w:val="superscript"/>
        </w:rPr>
        <w:t>th</w:t>
      </w:r>
      <w:r>
        <w:rPr>
          <w:rFonts w:cs="Calibri" w:ascii="Calibri Light" w:hAnsi="Calibri Light" w:cstheme="minorHAnsi"/>
          <w:color w:val="000000"/>
        </w:rPr>
        <w:t xml:space="preserve"> annual meeting (poster presentation)</w:t>
      </w:r>
    </w:p>
    <w:p>
      <w:pPr>
        <w:pStyle w:val="Normal"/>
        <w:spacing w:lineRule="auto" w:line="240" w:before="0" w:after="120"/>
        <w:ind w:left="2160" w:hanging="2160"/>
        <w:jc w:val="both"/>
        <w:rPr>
          <w:rFonts w:ascii="Calibri Light" w:hAnsi="Calibri Light"/>
        </w:rPr>
      </w:pPr>
      <w:r>
        <w:rPr>
          <w:rFonts w:cs="Calibri" w:ascii="Calibri Light" w:hAnsi="Calibri Light" w:cstheme="minorHAnsi"/>
          <w:color w:val="000000"/>
        </w:rPr>
        <w:t xml:space="preserve">2018 </w:t>
        <w:tab/>
        <w:t>“Modelling the impact of different larviciding deployment regimens to inform strategic planning”. American Society of Tropical Medicine 67</w:t>
      </w:r>
      <w:r>
        <w:rPr>
          <w:rFonts w:cs="Calibri" w:ascii="Calibri Light" w:hAnsi="Calibri Light" w:cstheme="minorHAnsi"/>
          <w:color w:val="000000"/>
          <w:vertAlign w:val="superscript"/>
        </w:rPr>
        <w:t>th</w:t>
      </w:r>
      <w:r>
        <w:rPr>
          <w:rFonts w:cs="Calibri" w:ascii="Calibri Light" w:hAnsi="Calibri Light" w:cstheme="minorHAnsi"/>
          <w:color w:val="000000"/>
        </w:rPr>
        <w:t xml:space="preserve"> annual meeting (poster presentation)</w:t>
      </w:r>
    </w:p>
    <w:p>
      <w:pPr>
        <w:pStyle w:val="Normal"/>
        <w:spacing w:lineRule="auto" w:line="240" w:before="0" w:after="120"/>
        <w:ind w:left="2160" w:hanging="2160"/>
        <w:jc w:val="both"/>
        <w:rPr>
          <w:rFonts w:ascii="Calibri Light" w:hAnsi="Calibri Light"/>
        </w:rPr>
      </w:pPr>
      <w:r>
        <w:rPr>
          <w:rFonts w:cs="Calibri" w:ascii="Calibri Light" w:hAnsi="Calibri Light" w:cstheme="minorHAnsi"/>
          <w:color w:val="000000"/>
        </w:rPr>
        <w:t>2017</w:t>
        <w:tab/>
        <w:t>“Varying impact of malaria interventions at district level – implications of a mathematical model for strategic planning”. American Society of Tropical Medicine 66</w:t>
      </w:r>
      <w:r>
        <w:rPr>
          <w:rFonts w:cs="Calibri" w:ascii="Calibri Light" w:hAnsi="Calibri Light" w:cstheme="minorHAnsi"/>
          <w:color w:val="000000"/>
          <w:vertAlign w:val="superscript"/>
        </w:rPr>
        <w:t>th</w:t>
      </w:r>
      <w:r>
        <w:rPr>
          <w:rFonts w:cs="Calibri" w:ascii="Calibri Light" w:hAnsi="Calibri Light" w:cstheme="minorHAnsi"/>
          <w:color w:val="000000"/>
        </w:rPr>
        <w:t xml:space="preserve"> annual meeting (oral presentation)</w:t>
      </w:r>
    </w:p>
    <w:p>
      <w:pPr>
        <w:pStyle w:val="Normal"/>
        <w:spacing w:lineRule="auto" w:line="240" w:before="0" w:after="120"/>
        <w:ind w:left="2160" w:hanging="2160"/>
        <w:jc w:val="both"/>
        <w:rPr>
          <w:rFonts w:ascii="Calibri Light" w:hAnsi="Calibri Light"/>
        </w:rPr>
      </w:pPr>
      <w:r>
        <w:rPr>
          <w:rFonts w:eastAsia="Calibri" w:cs="Calibri" w:ascii="Calibri Light" w:hAnsi="Calibri Light" w:cstheme="minorHAnsi"/>
          <w:color w:val="000000"/>
          <w:sz w:val="21"/>
          <w:szCs w:val="21"/>
          <w:lang w:val="en-GB"/>
        </w:rPr>
        <w:t>2017</w:t>
        <w:tab/>
        <w:t>“A nationwide school malaria parasitaemia survey (SMPS) in Tanzania”. European Conference for Tropical Medicine and Health (poster presentation).</w:t>
      </w:r>
    </w:p>
    <w:sectPr>
      <w:footerReference w:type="default" r:id="rId5"/>
      <w:type w:val="nextPage"/>
      <w:pgSz w:w="11906" w:h="16838"/>
      <w:pgMar w:left="1022" w:right="1022" w:gutter="0" w:header="0" w:top="907" w:footer="706" w:bottom="763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Microsoft JhengHei U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alibri Light"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648608309"/>
    </w:sdtPr>
    <w:sdtContent>
      <w:p>
        <w:pPr>
          <w:pStyle w:val="Footer"/>
          <w:jc w:val="right"/>
          <w:rPr/>
        </w:pPr>
        <w:r>
          <w:rPr/>
          <w:t xml:space="preserve">Seite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3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von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3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25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1196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1196d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1196d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a87877"/>
    <w:rPr>
      <w:color w:val="0000FF"/>
      <w:u w:val="single"/>
    </w:rPr>
  </w:style>
  <w:style w:type="character" w:styleId="BodyTextChar" w:customStyle="1">
    <w:name w:val="Body Text Char"/>
    <w:basedOn w:val="DefaultParagraphFont"/>
    <w:uiPriority w:val="1"/>
    <w:qFormat/>
    <w:rsid w:val="00240368"/>
    <w:rPr>
      <w:rFonts w:ascii="Microsoft JhengHei UI" w:hAnsi="Microsoft JhengHei UI" w:eastAsia="Microsoft JhengHei UI" w:cs="Microsoft JhengHei UI"/>
      <w:sz w:val="20"/>
      <w:szCs w:val="20"/>
      <w:lang w:val="en-US"/>
    </w:rPr>
  </w:style>
  <w:style w:type="character" w:styleId="TitleChar" w:customStyle="1">
    <w:name w:val="Title Char"/>
    <w:basedOn w:val="DefaultParagraphFont"/>
    <w:link w:val="Title"/>
    <w:uiPriority w:val="10"/>
    <w:qFormat/>
    <w:rsid w:val="00240368"/>
    <w:rPr>
      <w:rFonts w:ascii="Microsoft JhengHei UI" w:hAnsi="Microsoft JhengHei UI" w:eastAsia="Microsoft JhengHei UI" w:cs="Microsoft JhengHei UI"/>
      <w:b/>
      <w:bCs/>
      <w:sz w:val="40"/>
      <w:szCs w:val="40"/>
      <w:lang w:val="en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240368"/>
    <w:pPr>
      <w:widowControl w:val="false"/>
      <w:spacing w:lineRule="auto" w:line="240" w:before="0" w:after="0"/>
      <w:ind w:left="420" w:hanging="0"/>
    </w:pPr>
    <w:rPr>
      <w:rFonts w:ascii="Microsoft JhengHei UI" w:hAnsi="Microsoft JhengHei UI" w:eastAsia="Microsoft JhengHei UI" w:cs="Microsoft JhengHei UI"/>
      <w:sz w:val="20"/>
      <w:szCs w:val="20"/>
      <w:lang w:val="en-US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1196d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1196d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196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9d3fd6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n-GB" w:eastAsia="en-US" w:bidi="ar-SA"/>
    </w:rPr>
  </w:style>
  <w:style w:type="paragraph" w:styleId="NormalWeb">
    <w:name w:val="Normal (Web)"/>
    <w:basedOn w:val="Normal"/>
    <w:uiPriority w:val="99"/>
    <w:unhideWhenUsed/>
    <w:qFormat/>
    <w:rsid w:val="00644ab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e2b4e"/>
    <w:pPr>
      <w:spacing w:lineRule="auto" w:line="240" w:before="0" w:after="0"/>
      <w:ind w:left="720" w:hanging="0"/>
      <w:contextualSpacing/>
    </w:pPr>
    <w:rPr>
      <w:rFonts w:ascii="Arial" w:hAnsi="Arial" w:eastAsia="Arial" w:cs="Arial"/>
      <w:lang w:val="en-US"/>
    </w:rPr>
  </w:style>
  <w:style w:type="paragraph" w:styleId="Title">
    <w:name w:val="Title"/>
    <w:basedOn w:val="Normal"/>
    <w:link w:val="TitleChar"/>
    <w:uiPriority w:val="10"/>
    <w:qFormat/>
    <w:rsid w:val="00240368"/>
    <w:pPr>
      <w:widowControl w:val="false"/>
      <w:spacing w:lineRule="exact" w:line="612" w:before="0" w:after="0"/>
      <w:ind w:left="2815" w:right="2779" w:hanging="0"/>
      <w:jc w:val="center"/>
    </w:pPr>
    <w:rPr>
      <w:rFonts w:ascii="Microsoft JhengHei UI" w:hAnsi="Microsoft JhengHei UI" w:eastAsia="Microsoft JhengHei UI" w:cs="Microsoft JhengHei UI"/>
      <w:b/>
      <w:bCs/>
      <w:sz w:val="40"/>
      <w:szCs w:val="40"/>
      <w:lang w:val="en-U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manuelarunge10@gmail.com" TargetMode="External"/><Relationship Id="rId4" Type="http://schemas.openxmlformats.org/officeDocument/2006/relationships/hyperlink" Target="http://www.manuelarunge.com/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LibreOffice/7.3.2.2$Windows_X86_64 LibreOffice_project/49f2b1bff42cfccbd8f788c8dc32c1c309559be0</Application>
  <AppVersion>15.0000</AppVersion>
  <Pages>3</Pages>
  <Words>996</Words>
  <Characters>7133</Characters>
  <CharactersWithSpaces>8126</CharactersWithSpaces>
  <Paragraphs>80</Paragraphs>
  <Company>Swiss TPH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2021-11-13T22:20:00Z</dcterms:created>
  <dc:creator>Manuela Runge</dc:creator>
  <dc:description/>
  <dc:language>en-US</dc:language>
  <cp:lastModifiedBy/>
  <cp:lastPrinted>2020-12-19T16:59:00Z</cp:lastPrinted>
  <dcterms:modified xsi:type="dcterms:W3CDTF">2022-08-15T02:52:24Z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