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91E5" w14:textId="0DA09DB9" w:rsidR="00D37EA9" w:rsidRPr="009D53B9" w:rsidRDefault="000836D1" w:rsidP="009D53B9">
      <w:pPr>
        <w:pStyle w:val="Name"/>
        <w:jc w:val="center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DR GEOFFREY MANDA</w:t>
      </w:r>
    </w:p>
    <w:p w14:paraId="271ACB21" w14:textId="5CD45D7C" w:rsidR="00A66C81" w:rsidRPr="009D53B9" w:rsidRDefault="005C6D4A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noProof/>
          <w:color w:val="000000" w:themeColor="text1"/>
          <w:sz w:val="20"/>
          <w:szCs w:val="20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CC6E2" wp14:editId="4577593A">
                <wp:simplePos x="0" y="0"/>
                <wp:positionH relativeFrom="column">
                  <wp:posOffset>3069404</wp:posOffset>
                </wp:positionH>
                <wp:positionV relativeFrom="paragraph">
                  <wp:posOffset>84476</wp:posOffset>
                </wp:positionV>
                <wp:extent cx="2618947" cy="1047964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947" cy="1047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4D5A2" w14:textId="77777777" w:rsidR="005C6D4A" w:rsidRPr="009D53B9" w:rsidRDefault="005C6D4A" w:rsidP="005C6D4A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Global Health Institute </w:t>
                            </w:r>
                          </w:p>
                          <w:p w14:paraId="588D700D" w14:textId="7864E251" w:rsidR="005C6D4A" w:rsidRPr="009D53B9" w:rsidRDefault="005C6D4A" w:rsidP="005C6D4A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University of Antwerp - Campus </w:t>
                            </w:r>
                            <w:proofErr w:type="spellStart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Drie</w:t>
                            </w:r>
                            <w:proofErr w:type="spellEnd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Eiken</w:t>
                            </w:r>
                            <w:proofErr w:type="spellEnd"/>
                          </w:p>
                          <w:p w14:paraId="64DA96B2" w14:textId="49FBB64C" w:rsidR="005C6D4A" w:rsidRPr="009D53B9" w:rsidRDefault="005C6D4A" w:rsidP="005C6D4A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Gouverneur </w:t>
                            </w:r>
                            <w:proofErr w:type="spellStart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Kinsbergencentrum</w:t>
                            </w:r>
                            <w:proofErr w:type="spellEnd"/>
                          </w:p>
                          <w:p w14:paraId="30D4240D" w14:textId="77777777" w:rsidR="005C6D4A" w:rsidRPr="009D53B9" w:rsidRDefault="005C6D4A" w:rsidP="005C6D4A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Doornstraat</w:t>
                            </w:r>
                            <w:proofErr w:type="spellEnd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 331</w:t>
                            </w:r>
                          </w:p>
                          <w:p w14:paraId="5577C417" w14:textId="77777777" w:rsidR="005C6D4A" w:rsidRPr="009D53B9" w:rsidRDefault="005C6D4A" w:rsidP="005C6D4A">
                            <w:pPr>
                              <w:shd w:val="clear" w:color="auto" w:fill="FFFFFF"/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 xml:space="preserve">2610 </w:t>
                            </w:r>
                            <w:proofErr w:type="spellStart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Wilrijk</w:t>
                            </w:r>
                            <w:proofErr w:type="spellEnd"/>
                            <w:r w:rsidRPr="009D53B9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  <w:lang w:val="en"/>
                              </w:rPr>
                              <w:t>, Belgium</w:t>
                            </w:r>
                          </w:p>
                          <w:p w14:paraId="7FD4C1BF" w14:textId="77777777" w:rsidR="005C6D4A" w:rsidRPr="009D53B9" w:rsidRDefault="005C6D4A" w:rsidP="005C6D4A">
                            <w:pPr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CC6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1.7pt;margin-top:6.65pt;width:206.2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" fillcolor="white [3201]" stroked="f" strokeweight=".5pt">
                <v:textbox>
                  <w:txbxContent>
                    <w:p w14:paraId="34E4D5A2" w14:textId="77777777" w:rsidR="005C6D4A" w:rsidRPr="009D53B9" w:rsidRDefault="005C6D4A" w:rsidP="005C6D4A">
                      <w:pPr>
                        <w:shd w:val="clear" w:color="auto" w:fill="FFFFFF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Global Health Institute </w:t>
                      </w:r>
                    </w:p>
                    <w:p w14:paraId="588D700D" w14:textId="7864E251" w:rsidR="005C6D4A" w:rsidRPr="009D53B9" w:rsidRDefault="005C6D4A" w:rsidP="005C6D4A">
                      <w:pPr>
                        <w:shd w:val="clear" w:color="auto" w:fill="FFFFFF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University of Antwerp - Campus </w:t>
                      </w:r>
                      <w:proofErr w:type="spellStart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Drie</w:t>
                      </w:r>
                      <w:proofErr w:type="spellEnd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 </w:t>
                      </w:r>
                      <w:proofErr w:type="spellStart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Eiken</w:t>
                      </w:r>
                      <w:proofErr w:type="spellEnd"/>
                    </w:p>
                    <w:p w14:paraId="64DA96B2" w14:textId="49FBB64C" w:rsidR="005C6D4A" w:rsidRPr="009D53B9" w:rsidRDefault="005C6D4A" w:rsidP="005C6D4A">
                      <w:pPr>
                        <w:shd w:val="clear" w:color="auto" w:fill="FFFFFF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Gouverneur </w:t>
                      </w:r>
                      <w:proofErr w:type="spellStart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Kinsbergencentrum</w:t>
                      </w:r>
                      <w:proofErr w:type="spellEnd"/>
                    </w:p>
                    <w:p w14:paraId="30D4240D" w14:textId="77777777" w:rsidR="005C6D4A" w:rsidRPr="009D53B9" w:rsidRDefault="005C6D4A" w:rsidP="005C6D4A">
                      <w:pPr>
                        <w:shd w:val="clear" w:color="auto" w:fill="FFFFFF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Doornstraat</w:t>
                      </w:r>
                      <w:proofErr w:type="spellEnd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 331</w:t>
                      </w:r>
                    </w:p>
                    <w:p w14:paraId="5577C417" w14:textId="77777777" w:rsidR="005C6D4A" w:rsidRPr="009D53B9" w:rsidRDefault="005C6D4A" w:rsidP="005C6D4A">
                      <w:pPr>
                        <w:shd w:val="clear" w:color="auto" w:fill="FFFFFF"/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 xml:space="preserve">2610 </w:t>
                      </w:r>
                      <w:proofErr w:type="spellStart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Wilrijk</w:t>
                      </w:r>
                      <w:proofErr w:type="spellEnd"/>
                      <w:r w:rsidRPr="009D53B9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  <w:lang w:val="en"/>
                        </w:rPr>
                        <w:t>, Belgium</w:t>
                      </w:r>
                    </w:p>
                    <w:p w14:paraId="7FD4C1BF" w14:textId="77777777" w:rsidR="005C6D4A" w:rsidRPr="009D53B9" w:rsidRDefault="005C6D4A" w:rsidP="005C6D4A">
                      <w:pPr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11DB0E" w14:textId="4DBCBBA2" w:rsidR="00A66C81" w:rsidRPr="009D53B9" w:rsidRDefault="00647F79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Phone: +32496073097</w:t>
      </w:r>
      <w:r w:rsidR="00A66C8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A66C8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A66C8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A66C8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A66C8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</w:p>
    <w:p w14:paraId="7F54864F" w14:textId="22D5D47C" w:rsidR="005C6D4A" w:rsidRPr="009D53B9" w:rsidRDefault="00647F79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Email: Geoffrey.Manda@uantwerpen.be</w:t>
      </w:r>
      <w:r w:rsidR="00A66C8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A66C8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A9529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</w:p>
    <w:p w14:paraId="7CCBA918" w14:textId="77777777" w:rsidR="005C6D4A" w:rsidRPr="009D53B9" w:rsidRDefault="005C6D4A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5A09322D" w14:textId="75B5BBF0" w:rsidR="00A66C81" w:rsidRPr="009D53B9" w:rsidRDefault="00A66C81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339B13B3" w14:textId="14C1ED48" w:rsidR="009D53B9" w:rsidRPr="009D53B9" w:rsidRDefault="009D53B9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  <w:lang w:val="en"/>
        </w:rPr>
        <w:t>Research Interests</w:t>
      </w:r>
    </w:p>
    <w:p w14:paraId="5C6D247E" w14:textId="20793C33" w:rsidR="00764484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Vaccine preventable diseases. </w:t>
      </w:r>
    </w:p>
    <w:p w14:paraId="22C3195B" w14:textId="26E394D4" w:rsidR="00650CCA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Mathematical Modelling of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infectious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disease dynamics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(deterministic and stochastic modelling)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6534DDEF" w14:textId="35526A52" w:rsidR="00764484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Artificial Intelligence and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>M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achine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>L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earning in health.</w:t>
      </w:r>
    </w:p>
    <w:p w14:paraId="3AF46C6C" w14:textId="65911875" w:rsidR="00EE1768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Health Economics and decision sciences.</w:t>
      </w:r>
    </w:p>
    <w:p w14:paraId="22445CBE" w14:textId="69F4FB5A" w:rsidR="00EE1768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Epidemiological research design and analysis.</w:t>
      </w:r>
    </w:p>
    <w:p w14:paraId="36CB699B" w14:textId="261EF096" w:rsidR="005C6D4A" w:rsidRPr="009D53B9" w:rsidRDefault="00EE1768" w:rsidP="009D53B9">
      <w:pPr>
        <w:widowControl w:val="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Computational statistics (traditional and spatial statistics).</w:t>
      </w:r>
    </w:p>
    <w:p w14:paraId="0B12F3CD" w14:textId="22783A47" w:rsidR="000950C9" w:rsidRPr="009D53B9" w:rsidRDefault="00EE1768" w:rsidP="009D53B9">
      <w:pPr>
        <w:widowControl w:val="0"/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Maternal and Child Health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issues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30FCFCDD" w14:textId="3B88BEF8" w:rsidR="00764484" w:rsidRPr="009D53B9" w:rsidRDefault="00764484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Education </w:t>
      </w:r>
    </w:p>
    <w:p w14:paraId="747D6A0C" w14:textId="65C75B57" w:rsidR="00764484" w:rsidRPr="009D53B9" w:rsidRDefault="00764484" w:rsidP="007F25F1">
      <w:pPr>
        <w:tabs>
          <w:tab w:val="left" w:pos="720"/>
          <w:tab w:val="right" w:pos="8640"/>
        </w:tabs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PhD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ab/>
      </w:r>
      <w:r w:rsidR="00EE1768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University of Antwerp, Belgium, </w:t>
      </w:r>
      <w:r w:rsidR="007F25F1">
        <w:rPr>
          <w:rFonts w:ascii="Helvetica" w:hAnsi="Helvetica"/>
          <w:bCs/>
          <w:color w:val="000000" w:themeColor="text1"/>
          <w:sz w:val="20"/>
          <w:szCs w:val="20"/>
          <w:lang w:val="en"/>
        </w:rPr>
        <w:t>Mathematical Modelling and Health Economics</w:t>
      </w:r>
      <w:r w:rsid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="007F25F1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</w:t>
      </w:r>
      <w:r w:rsidR="007F25F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Present</w:t>
      </w:r>
      <w:r w:rsid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</w:t>
      </w:r>
      <w:r w:rsidR="00EE1768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</w:t>
      </w:r>
    </w:p>
    <w:p w14:paraId="409A4AB8" w14:textId="4C705D19" w:rsidR="00C57815" w:rsidRPr="009D53B9" w:rsidRDefault="00A90527" w:rsidP="009D53B9">
      <w:pPr>
        <w:ind w:left="720"/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Dissertation: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596235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Intermittent preventive treatment of malaria in school children: </w:t>
      </w:r>
      <w:r w:rsidR="007F25F1">
        <w:rPr>
          <w:rFonts w:ascii="Helvetica" w:hAnsi="Helvetica"/>
          <w:bCs/>
          <w:color w:val="000000" w:themeColor="text1"/>
          <w:sz w:val="20"/>
          <w:szCs w:val="20"/>
          <w:lang w:val="en"/>
        </w:rPr>
        <w:t>F</w:t>
      </w:r>
      <w:r w:rsidR="00596235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rom research into policy.</w:t>
      </w:r>
    </w:p>
    <w:p w14:paraId="2FE0A5C0" w14:textId="3095C770" w:rsidR="005F418C" w:rsidRPr="009D53B9" w:rsidRDefault="00A90527" w:rsidP="009D53B9">
      <w:pPr>
        <w:ind w:left="720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Committee: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Prof. Dr. Jean-Pierre Van Geertruyden (</w:t>
      </w:r>
      <w:r w:rsidR="007F25F1">
        <w:rPr>
          <w:rFonts w:ascii="Helvetica" w:hAnsi="Helvetica"/>
          <w:color w:val="000000" w:themeColor="text1"/>
          <w:sz w:val="20"/>
          <w:szCs w:val="20"/>
          <w:lang w:val="en"/>
        </w:rPr>
        <w:t>Promotor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), </w:t>
      </w:r>
      <w:r w:rsidR="00F7334D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Prof. Dr. Erika </w:t>
      </w:r>
      <w:proofErr w:type="spellStart"/>
      <w:r w:rsidR="00F7334D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Vlieghe</w:t>
      </w:r>
      <w:proofErr w:type="spellEnd"/>
      <w:r w:rsidR="00762CCB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(Member)</w:t>
      </w:r>
      <w:r w:rsidR="007F25F1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and</w:t>
      </w:r>
      <w:r w:rsidR="00762CCB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F7334D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Prof. Dr. Over Philippe Beutels</w:t>
      </w:r>
      <w:r w:rsidR="00762CCB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(Chair)</w:t>
      </w:r>
    </w:p>
    <w:p w14:paraId="695724A6" w14:textId="57B79315" w:rsidR="00C57815" w:rsidRPr="009D53B9" w:rsidRDefault="00EA2F62" w:rsidP="009D53B9">
      <w:pPr>
        <w:tabs>
          <w:tab w:val="left" w:pos="720"/>
          <w:tab w:val="right" w:pos="8640"/>
        </w:tabs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MSc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</w:r>
      <w:r w:rsidR="00C57815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London School of Hygiene and Tropical Medicine, UK, Public Health       </w:t>
      </w:r>
      <w:r w:rsid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</w:t>
      </w:r>
      <w:r w:rsidR="00C57815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Sept 2021</w:t>
      </w:r>
    </w:p>
    <w:p w14:paraId="1A22F2DB" w14:textId="7CBF2121" w:rsidR="00C57815" w:rsidRPr="009D53B9" w:rsidRDefault="00C57815" w:rsidP="009D53B9">
      <w:pPr>
        <w:ind w:left="720"/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Dissertation: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Determinants of neonatal mortality in Malawi, 2019-2020: A spatial analysis of the newborn essential solutions and technologies (NEST)360° project data.</w:t>
      </w:r>
    </w:p>
    <w:p w14:paraId="3C879445" w14:textId="64160348" w:rsidR="00A90527" w:rsidRPr="009D53B9" w:rsidRDefault="00A90527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Advisor: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Professor Eric Ohuma and Ms. Rebecca Penzias.</w:t>
      </w:r>
    </w:p>
    <w:p w14:paraId="0529D00E" w14:textId="458BC739" w:rsidR="002B5A7E" w:rsidRPr="009D53B9" w:rsidRDefault="00B623EF" w:rsidP="009D53B9">
      <w:pPr>
        <w:tabs>
          <w:tab w:val="left" w:pos="720"/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BSc</w:t>
      </w:r>
      <w:r w:rsidR="00EA2F62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</w:r>
      <w:r w:rsidR="00E93C2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University of Malawi, College of Medicine, Malawi, MBBS         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</w:t>
      </w:r>
      <w:r w:rsidR="00E93C2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July 2015</w:t>
      </w:r>
    </w:p>
    <w:p w14:paraId="4CDBF9D8" w14:textId="3A780384" w:rsidR="004E2065" w:rsidRPr="009D53B9" w:rsidRDefault="004E2065" w:rsidP="009D53B9">
      <w:pPr>
        <w:ind w:left="720"/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Dissertation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: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Cancer Survival in Malawi: A retrospective cohort study.</w:t>
      </w:r>
    </w:p>
    <w:p w14:paraId="7D309BF5" w14:textId="4CDA0123" w:rsidR="009D53B9" w:rsidRPr="009D53B9" w:rsidRDefault="004E2065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Advisor: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Dr </w:t>
      </w:r>
      <w:proofErr w:type="spellStart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Kelias</w:t>
      </w:r>
      <w:proofErr w:type="spellEnd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proofErr w:type="spellStart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Msyamboza</w:t>
      </w:r>
      <w:proofErr w:type="spellEnd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4FA31545" w14:textId="68B84FE3" w:rsidR="00483031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Research Experience</w:t>
      </w:r>
    </w:p>
    <w:p w14:paraId="3DD48F9D" w14:textId="57EC8639" w:rsidR="00791427" w:rsidRPr="009D53B9" w:rsidRDefault="002A1ACA" w:rsidP="009D53B9">
      <w:p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Doctoral Fellow</w:t>
      </w:r>
    </w:p>
    <w:p w14:paraId="61B3A7A5" w14:textId="26D2A008" w:rsidR="00483031" w:rsidRPr="009D53B9" w:rsidRDefault="00FB3D4A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Global Health Institute, University of Antwerp, Belgium                         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2022 –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Present</w:t>
      </w:r>
    </w:p>
    <w:p w14:paraId="31A823ED" w14:textId="15E23C84" w:rsidR="00791427" w:rsidRPr="009D53B9" w:rsidRDefault="00774555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Intermittent preventive treatment of malaria in school children: from research into policy.</w:t>
      </w:r>
      <w:r w:rsidR="0079142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</w:p>
    <w:p w14:paraId="1A771A1C" w14:textId="3CC05AAF" w:rsidR="00791427" w:rsidRPr="009D53B9" w:rsidRDefault="00791427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</w:t>
      </w:r>
      <w:r w:rsidR="009D53B9"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 xml:space="preserve"> name</w:t>
      </w: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: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Professor Dr. Jean-Pierre Van Geertruyden</w:t>
      </w:r>
    </w:p>
    <w:p w14:paraId="0FD3B7C5" w14:textId="37663BC5" w:rsidR="00791427" w:rsidRPr="009D53B9" w:rsidRDefault="00791427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 project literature reviews.</w:t>
      </w:r>
    </w:p>
    <w:p w14:paraId="5CD217F2" w14:textId="3BE09646" w:rsidR="00D55CEB" w:rsidRPr="009D53B9" w:rsidRDefault="000950C9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 statistical data analysis using R (scripting, R-Markdown).</w:t>
      </w:r>
    </w:p>
    <w:p w14:paraId="15024626" w14:textId="66DD9927" w:rsidR="0074697D" w:rsidRPr="009D53B9" w:rsidRDefault="0074697D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Buil</w:t>
      </w:r>
      <w:r w:rsidR="00EC7496">
        <w:rPr>
          <w:rFonts w:ascii="Helvetica" w:hAnsi="Helvetica"/>
          <w:color w:val="000000" w:themeColor="text1"/>
          <w:sz w:val="20"/>
          <w:szCs w:val="20"/>
          <w:lang w:val="en"/>
        </w:rPr>
        <w:t>d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and evaluate integrated infectious disease mathematical models. </w:t>
      </w:r>
    </w:p>
    <w:p w14:paraId="01770B8F" w14:textId="6A7FE98C" w:rsidR="00EB5495" w:rsidRPr="009D53B9" w:rsidRDefault="00D009E2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Support the training of </w:t>
      </w:r>
      <w:proofErr w:type="gramStart"/>
      <w:r w:rsidR="00692C1E">
        <w:rPr>
          <w:rFonts w:ascii="Helvetica" w:hAnsi="Helvetica"/>
          <w:color w:val="000000" w:themeColor="text1"/>
          <w:sz w:val="20"/>
          <w:szCs w:val="20"/>
          <w:lang w:val="en"/>
        </w:rPr>
        <w:t>masters</w:t>
      </w:r>
      <w:proofErr w:type="gramEnd"/>
      <w:r w:rsidR="00692C1E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students.</w:t>
      </w:r>
    </w:p>
    <w:p w14:paraId="270C57DD" w14:textId="76DE6DC7" w:rsidR="00D009E2" w:rsidRPr="009D53B9" w:rsidRDefault="00D22E70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Participate in the PhD peer review committee.</w:t>
      </w:r>
    </w:p>
    <w:p w14:paraId="72E60C18" w14:textId="1EA06809" w:rsidR="00483031" w:rsidRPr="009D53B9" w:rsidRDefault="00227E69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 field visits at clinical trial sites in Africa.</w:t>
      </w:r>
    </w:p>
    <w:p w14:paraId="29CF97D4" w14:textId="3A52F845" w:rsidR="009D53B9" w:rsidRDefault="006D02A6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Wr</w:t>
      </w:r>
      <w:r w:rsidR="00144CAA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iting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manuscripts for publications.</w:t>
      </w:r>
    </w:p>
    <w:p w14:paraId="79828C3B" w14:textId="77777777" w:rsidR="00FD0867" w:rsidRPr="00FD0867" w:rsidRDefault="00FD0867" w:rsidP="00FD0867">
      <w:pPr>
        <w:ind w:left="720"/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</w:p>
    <w:p w14:paraId="592D19C8" w14:textId="77777777" w:rsidR="009D53B9" w:rsidRPr="009D53B9" w:rsidRDefault="009D53B9" w:rsidP="009D53B9">
      <w:p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</w:p>
    <w:p w14:paraId="3FB0289A" w14:textId="580E1CAB" w:rsidR="00791427" w:rsidRPr="009D53B9" w:rsidRDefault="005B20F4" w:rsidP="009D53B9">
      <w:p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lastRenderedPageBreak/>
        <w:t>Graduate Research Assistant</w:t>
      </w:r>
    </w:p>
    <w:p w14:paraId="4B5EB3BB" w14:textId="3242F223" w:rsidR="00483031" w:rsidRPr="009D53B9" w:rsidRDefault="005B20F4" w:rsidP="009D53B9">
      <w:pPr>
        <w:jc w:val="both"/>
        <w:rPr>
          <w:rFonts w:ascii="Helvetica" w:hAnsi="Helvetica" w:cs="Helvetica"/>
          <w:i/>
          <w:i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London School of Hygiene and tropical Medicine, U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nited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K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ingdom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2021 – 2022</w:t>
      </w:r>
    </w:p>
    <w:p w14:paraId="289DA1C6" w14:textId="1D12C491" w:rsidR="00567146" w:rsidRPr="009D53B9" w:rsidRDefault="00B623EF" w:rsidP="009D53B9">
      <w:pPr>
        <w:jc w:val="both"/>
        <w:rPr>
          <w:rFonts w:ascii="Helvetica" w:hAnsi="Helvetica" w:cs="Helvetica"/>
          <w:i/>
          <w:i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Health facility Assessment of the NEST360</w:t>
      </w:r>
      <w:r w:rsidR="00324D96" w:rsidRPr="009D53B9">
        <w:rPr>
          <w:rFonts w:ascii="Helvetica" w:hAnsi="Helvetica"/>
          <w:color w:val="000000" w:themeColor="text1"/>
          <w:sz w:val="20"/>
          <w:szCs w:val="20"/>
          <w:vertAlign w:val="superscript"/>
          <w:lang w:val="en"/>
        </w:rPr>
        <w:t>o</w:t>
      </w:r>
      <w:r w:rsidR="00324D9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data</w:t>
      </w:r>
    </w:p>
    <w:p w14:paraId="0744AC10" w14:textId="29F582F7" w:rsidR="00A90527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 Name</w:t>
      </w:r>
      <w:r w:rsidR="000E46FB"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:</w:t>
      </w:r>
      <w:r w:rsidR="000E46FB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Professor Eric Ohuma and Ms. Rebecca Penzias.</w:t>
      </w:r>
    </w:p>
    <w:p w14:paraId="39D07C0F" w14:textId="13FD8C1C" w:rsidR="005D52B8" w:rsidRPr="009D53B9" w:rsidRDefault="00E609D8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data management activities in RedCap.</w:t>
      </w:r>
    </w:p>
    <w:p w14:paraId="02CC0245" w14:textId="1AEA0267" w:rsidR="00E609D8" w:rsidRPr="009D53B9" w:rsidRDefault="00324D96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statistical analyses of health facility audit data using STATA and R.</w:t>
      </w:r>
    </w:p>
    <w:p w14:paraId="59154FFB" w14:textId="17E8CF47" w:rsidR="00483031" w:rsidRPr="009D53B9" w:rsidRDefault="005D52B8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Wrote health facility audit reports for </w:t>
      </w:r>
      <w:proofErr w:type="gramStart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64</w:t>
      </w:r>
      <w:proofErr w:type="gramEnd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health facilities in Africa.</w:t>
      </w:r>
    </w:p>
    <w:p w14:paraId="75CFF5CF" w14:textId="58BC0F89" w:rsidR="00483031" w:rsidRPr="009D53B9" w:rsidRDefault="00483031" w:rsidP="009D53B9">
      <w:p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Graduate student </w:t>
      </w:r>
    </w:p>
    <w:p w14:paraId="166DBB46" w14:textId="09814BC7" w:rsidR="004A3FE3" w:rsidRPr="009D53B9" w:rsidRDefault="004A3FE3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London School of Hygiene and tropical Medicine, UK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         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2020 – 2021</w:t>
      </w:r>
    </w:p>
    <w:p w14:paraId="0421887B" w14:textId="5F06A663" w:rsidR="00A231DB" w:rsidRPr="009D53B9" w:rsidRDefault="00A231DB" w:rsidP="009D53B9">
      <w:pPr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Determinants of neonatal mortality in Malawi, 2019-2020: A spatial analysis of the newborn essential solutions and technologies (NEST)360° project data.</w:t>
      </w:r>
    </w:p>
    <w:p w14:paraId="02C7F6CB" w14:textId="6C247B8A" w:rsidR="00215610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 Name</w:t>
      </w:r>
      <w:r w:rsidR="00215610"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:</w:t>
      </w:r>
      <w:r w:rsidR="00215610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Professor Eric Ohuma and Ms. Rebecca Penzias.</w:t>
      </w:r>
    </w:p>
    <w:p w14:paraId="318145FA" w14:textId="77777777" w:rsidR="00A231DB" w:rsidRPr="009D53B9" w:rsidRDefault="00A231DB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project literature reviews.</w:t>
      </w:r>
    </w:p>
    <w:p w14:paraId="47664B08" w14:textId="77777777" w:rsidR="00A231DB" w:rsidRPr="009D53B9" w:rsidRDefault="00A231DB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statistical data analysis using R (scripting, R-Markdown, Automation).</w:t>
      </w:r>
    </w:p>
    <w:p w14:paraId="3A594920" w14:textId="657FCFED" w:rsidR="00A231DB" w:rsidRPr="009D53B9" w:rsidRDefault="00A231DB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Built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and evaluated traditional and spatial statistical models. </w:t>
      </w:r>
    </w:p>
    <w:p w14:paraId="43645FD6" w14:textId="182FF7BB" w:rsidR="00017CB6" w:rsidRPr="009D53B9" w:rsidRDefault="00017CB6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cartographic activities (Map making)</w:t>
      </w:r>
    </w:p>
    <w:p w14:paraId="530B4167" w14:textId="433746AA" w:rsidR="00D6444C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  <w:lang w:val="en"/>
        </w:rPr>
        <w:t>Prepared and drafted</w:t>
      </w:r>
      <w:r w:rsidR="00A231DB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the final project </w:t>
      </w:r>
    </w:p>
    <w:p w14:paraId="3051EB7A" w14:textId="1356A963" w:rsidR="00D6444C" w:rsidRPr="009D53B9" w:rsidRDefault="00735254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Research Medical doctor.</w:t>
      </w:r>
    </w:p>
    <w:p w14:paraId="5F3D1B51" w14:textId="77D5E273" w:rsidR="00A90527" w:rsidRPr="009D53B9" w:rsidRDefault="00421EAC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Baylor College of Medicine Children’s Foundation, Malawi</w:t>
      </w:r>
      <w:r w:rsidR="00A93A7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</w:t>
      </w:r>
      <w:r w:rsidR="00A93A7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2017 – 2020</w:t>
      </w:r>
    </w:p>
    <w:p w14:paraId="464DD5B5" w14:textId="092C0961" w:rsidR="00A90527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 Name</w:t>
      </w:r>
      <w:r w:rsidR="00A90527"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:</w:t>
      </w:r>
      <w:r w:rsidR="00A9052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Dr Nmazzuo Ozuah.</w:t>
      </w:r>
    </w:p>
    <w:p w14:paraId="6CC29B3A" w14:textId="6FECDC44" w:rsidR="00CC39C4" w:rsidRPr="009D53B9" w:rsidRDefault="00CC39C4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Coordinated multiple clinical research projects.</w:t>
      </w:r>
    </w:p>
    <w:p w14:paraId="518583FE" w14:textId="6E65CB10" w:rsidR="00C13B98" w:rsidRPr="009D53B9" w:rsidRDefault="00C13B98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research project literature reviews.</w:t>
      </w:r>
    </w:p>
    <w:p w14:paraId="0A258A8F" w14:textId="77777777" w:rsidR="00C13B98" w:rsidRPr="009D53B9" w:rsidRDefault="00C13B98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statistical data analysis using R (scripting, R-Markdown, Automation).</w:t>
      </w:r>
    </w:p>
    <w:p w14:paraId="5D4136E9" w14:textId="2DE12F00" w:rsidR="00C13B98" w:rsidRPr="009D53B9" w:rsidRDefault="00C13B98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Built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and evaluated traditional statistical models. </w:t>
      </w:r>
    </w:p>
    <w:p w14:paraId="36FD47DB" w14:textId="7996E241" w:rsidR="007C290E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 w:cs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  <w:lang w:val="en"/>
        </w:rPr>
        <w:t>Prepared</w:t>
      </w:r>
      <w:r w:rsidR="00C13B98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manuscripts for publications.</w:t>
      </w:r>
    </w:p>
    <w:p w14:paraId="0E3AAD2A" w14:textId="72641BF0" w:rsidR="007C290E" w:rsidRPr="009D53B9" w:rsidRDefault="007C290E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Research Fellow</w:t>
      </w:r>
    </w:p>
    <w:p w14:paraId="7C11D0FD" w14:textId="0FF1B4DA" w:rsidR="007C290E" w:rsidRPr="009D53B9" w:rsidRDefault="007C290E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Kamuzu University of Health Sciences, Malawi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</w:t>
      </w:r>
      <w:r w:rsidR="00403E8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8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2020</w:t>
      </w:r>
    </w:p>
    <w:p w14:paraId="528B649B" w14:textId="0B3BD6B5" w:rsidR="007C290E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 Name</w:t>
      </w:r>
      <w:r w:rsidR="007C290E"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:</w:t>
      </w:r>
      <w:r w:rsidR="007C290E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Prof. John Phuka</w:t>
      </w:r>
    </w:p>
    <w:p w14:paraId="2782E39F" w14:textId="09D96505" w:rsidR="009D53B9" w:rsidRPr="009D53B9" w:rsidRDefault="007C290E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Conducted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project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literature reviews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3B1E01A4" w14:textId="2713E497" w:rsidR="007C290E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</w:t>
      </w:r>
      <w:r w:rsidR="007C290E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repared reports for local and international audiences.</w:t>
      </w:r>
    </w:p>
    <w:p w14:paraId="0931CEEB" w14:textId="7405281D" w:rsidR="007C290E" w:rsidRPr="009D53B9" w:rsidRDefault="007C290E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Developed electronic data collection tools using open data kit (ODK).</w:t>
      </w:r>
    </w:p>
    <w:p w14:paraId="56DBB4C8" w14:textId="23864C46" w:rsidR="007C290E" w:rsidRPr="009D53B9" w:rsidRDefault="007C290E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Developed project’s work plans and budgets for various projects</w:t>
      </w:r>
    </w:p>
    <w:p w14:paraId="45B34B53" w14:textId="240A1DC8" w:rsidR="007C290E" w:rsidRPr="009D53B9" w:rsidRDefault="007C290E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Supported the recruitment and training of research assistants in data collection.</w:t>
      </w:r>
    </w:p>
    <w:p w14:paraId="2D857A31" w14:textId="5029CEA5" w:rsidR="009D53B9" w:rsidRPr="009D53B9" w:rsidRDefault="007C290E" w:rsidP="009D53B9">
      <w:pPr>
        <w:numPr>
          <w:ilvl w:val="0"/>
          <w:numId w:val="4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statistical data analysis using Stata® and SPSS.</w:t>
      </w:r>
    </w:p>
    <w:p w14:paraId="36F9DDB1" w14:textId="77777777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Research Intern</w:t>
      </w:r>
    </w:p>
    <w:p w14:paraId="7DB6BB89" w14:textId="3D0F530B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Mala</w:t>
      </w:r>
      <w:r w:rsidRPr="009D53B9">
        <w:rPr>
          <w:rFonts w:ascii="Helvetica" w:hAnsi="Helvetica"/>
          <w:sz w:val="20"/>
          <w:szCs w:val="20"/>
          <w:lang w:eastAsia="en-US"/>
        </w:rPr>
        <w:t xml:space="preserve"> </w:t>
      </w: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Malaria Alert Centre, Communicable Disease Action Centre.            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 </w:t>
      </w: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   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           </w:t>
      </w: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         2017 - 2017</w:t>
      </w:r>
    </w:p>
    <w:p w14:paraId="66456BA8" w14:textId="53BEA5F9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i/>
          <w:iCs/>
          <w:color w:val="000000" w:themeColor="text1"/>
          <w:sz w:val="20"/>
          <w:szCs w:val="20"/>
          <w:lang w:val="en"/>
        </w:rPr>
        <w:t>Supervisor Name</w:t>
      </w:r>
      <w:r w:rsidRPr="009D53B9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:</w:t>
      </w: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 Dr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Atupele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Kapito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-Tembo</w:t>
      </w:r>
    </w:p>
    <w:p w14:paraId="2B094BCD" w14:textId="3ECB32CF" w:rsidR="009D53B9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Analyzed the Malawi demographic health survey malariologic data using Stata®.</w:t>
      </w:r>
    </w:p>
    <w:p w14:paraId="63B2C7D8" w14:textId="59DA1B42" w:rsidR="009D53B9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Participated in the National technical working group on the extended programme of immunization.</w:t>
      </w:r>
    </w:p>
    <w:p w14:paraId="5CA99644" w14:textId="0CAA7D12" w:rsidR="009D53B9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lastRenderedPageBreak/>
        <w:t>Presented at journal clubs and other local academic meetings.</w:t>
      </w:r>
    </w:p>
    <w:p w14:paraId="77D1CDD6" w14:textId="41A57F09" w:rsidR="009D53B9" w:rsidRPr="009D53B9" w:rsidRDefault="009D53B9" w:rsidP="009D53B9">
      <w:pPr>
        <w:numPr>
          <w:ilvl w:val="0"/>
          <w:numId w:val="4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Supported development of content for the institution’s website.   </w:t>
      </w:r>
    </w:p>
    <w:p w14:paraId="46D27B49" w14:textId="77777777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Research Intern</w:t>
      </w:r>
    </w:p>
    <w:p w14:paraId="13D072C5" w14:textId="0F828CBF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The AIR Study -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Malawi Liverpool Wellcome Trust.                                      </w:t>
      </w:r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2015 – 2016</w:t>
      </w:r>
    </w:p>
    <w:p w14:paraId="3ECF9B7A" w14:textId="7044A3F7" w:rsidR="009D53B9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Supervisor Name: Dr.</w:t>
      </w:r>
      <w:r w:rsidRPr="009D53B9">
        <w:rPr>
          <w:rFonts w:ascii="Helvetica" w:hAnsi="Helvetica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Hannah Jary</w:t>
      </w:r>
    </w:p>
    <w:p w14:paraId="3D8C5BBB" w14:textId="77777777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Conducted literature reviews and meta-analyses for a systematic review.</w:t>
      </w:r>
    </w:p>
    <w:p w14:paraId="4CA7E88E" w14:textId="77777777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Supported the review and editing of the final manuscript for publication.</w:t>
      </w:r>
    </w:p>
    <w:p w14:paraId="60915E55" w14:textId="77777777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Conducted data entry using an electronic data, entry system called </w:t>
      </w:r>
      <w:proofErr w:type="spellStart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TeleForm</w:t>
      </w:r>
      <w:proofErr w:type="spellEnd"/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43DCDF69" w14:textId="77777777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Performed statistical data analysis using Stata® and SPSS.</w:t>
      </w:r>
    </w:p>
    <w:p w14:paraId="2E2D9405" w14:textId="123A5795" w:rsidR="009D53B9" w:rsidRPr="009D53B9" w:rsidRDefault="009D53B9" w:rsidP="009D53B9">
      <w:pPr>
        <w:pStyle w:val="ListParagraph"/>
        <w:numPr>
          <w:ilvl w:val="0"/>
          <w:numId w:val="11"/>
        </w:num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</w:rPr>
        <w:t>Presented at journal clubs and other local academic meetings.</w:t>
      </w:r>
    </w:p>
    <w:p w14:paraId="54C21A68" w14:textId="20245672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Research Assistant</w:t>
      </w:r>
    </w:p>
    <w:p w14:paraId="357BF46E" w14:textId="0221264F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Kamuzu University of Health Sciences, Malawi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2015 – 2015</w:t>
      </w:r>
    </w:p>
    <w:p w14:paraId="6F5CE1F8" w14:textId="6B11FCF0" w:rsidR="009D53B9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Supervisor Name: Prof. Dr.</w:t>
      </w:r>
      <w:r w:rsidRPr="009D53B9">
        <w:rPr>
          <w:rFonts w:ascii="Helvetica" w:hAnsi="Helvetica"/>
          <w:sz w:val="20"/>
          <w:szCs w:val="20"/>
          <w:lang w:val="en"/>
        </w:rPr>
        <w:t xml:space="preserve"> Victor Mwapasa</w:t>
      </w:r>
    </w:p>
    <w:p w14:paraId="7636B449" w14:textId="7591CAF8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Prepared a list of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study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participants who completed follow-up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s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for a C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luster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R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andomized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T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rial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2BAF52DA" w14:textId="4DD41141" w:rsidR="009D53B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Monitored study sites to verify the presence of follow-up data from source documents.</w:t>
      </w:r>
    </w:p>
    <w:p w14:paraId="2073FF15" w14:textId="66F21566" w:rsidR="007C22E9" w:rsidRPr="009D53B9" w:rsidRDefault="009D53B9" w:rsidP="009D53B9">
      <w:pPr>
        <w:numPr>
          <w:ilvl w:val="0"/>
          <w:numId w:val="11"/>
        </w:num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Ensured that all follow-up data was captured on case record files and the study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database.</w:t>
      </w:r>
    </w:p>
    <w:p w14:paraId="374B889B" w14:textId="3E331FA4" w:rsidR="00647F79" w:rsidRPr="009D53B9" w:rsidRDefault="00647F79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Consultancies</w:t>
      </w:r>
    </w:p>
    <w:p w14:paraId="78AE57A0" w14:textId="77777777" w:rsidR="007C22E9" w:rsidRPr="009D53B9" w:rsidRDefault="007C22E9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  <w:lang w:val="de-DE"/>
        </w:rPr>
      </w:pPr>
    </w:p>
    <w:p w14:paraId="6B8FCAC8" w14:textId="0D0C8B37" w:rsidR="00320566" w:rsidRPr="009D53B9" w:rsidRDefault="00055C79" w:rsidP="007F25F1">
      <w:pPr>
        <w:rPr>
          <w:rFonts w:ascii="Helvetica" w:hAnsi="Helvetica" w:cs="Arial"/>
          <w:b/>
          <w:bCs/>
          <w:color w:val="000000" w:themeColor="text1"/>
          <w:sz w:val="20"/>
          <w:szCs w:val="20"/>
          <w:shd w:val="clear" w:color="auto" w:fill="FFFFFF"/>
          <w:lang w:val="de-DE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Nutrition evidence synthesis consultant</w:t>
      </w:r>
      <w:r w:rsidR="007F25F1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 – Systematic reviews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. </w:t>
      </w:r>
      <w:r w:rsidR="0032056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</w:t>
      </w:r>
      <w:r w:rsidR="007F25F1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</w:t>
      </w:r>
      <w:r w:rsidR="007F25F1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2021 – 2022</w:t>
      </w:r>
      <w:r w:rsidR="0032056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</w:t>
      </w:r>
      <w:r w:rsidR="00320566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</w:p>
    <w:p w14:paraId="11CF73CC" w14:textId="781F6E07" w:rsidR="00320566" w:rsidRPr="009D53B9" w:rsidRDefault="00055C79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  <w:lang w:val="en-CA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World Health Organisation</w:t>
      </w:r>
    </w:p>
    <w:p w14:paraId="57F50F6D" w14:textId="6C37E7B2" w:rsidR="00C6343C" w:rsidRPr="009D53B9" w:rsidRDefault="005A516F" w:rsidP="009D53B9">
      <w:pPr>
        <w:jc w:val="both"/>
        <w:rPr>
          <w:rFonts w:ascii="Helvetica" w:hAnsi="Helvetica" w:cs="Arial"/>
          <w:b/>
          <w:bCs/>
          <w:color w:val="000000" w:themeColor="text1"/>
          <w:sz w:val="20"/>
          <w:szCs w:val="20"/>
          <w:shd w:val="clear" w:color="auto" w:fill="FFFFFF"/>
          <w:lang w:val="de-DE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Baseline assessment of mhealth education platform in Malawi</w:t>
      </w:r>
      <w:r w:rsidR="007F25F1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.</w:t>
      </w:r>
      <w:r w:rsidR="007C22E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</w:t>
      </w:r>
      <w:r w:rsidR="007C22E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20</w:t>
      </w:r>
      <w:r w:rsidR="00FB44D5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</w:t>
      </w:r>
      <w:r w:rsidR="00C6343C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</w:t>
      </w:r>
      <w:r w:rsidR="00403E8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</w:t>
      </w:r>
      <w:r w:rsidR="00FB44D5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</w:t>
      </w:r>
    </w:p>
    <w:p w14:paraId="3F00DC99" w14:textId="2577986E" w:rsidR="007C22E9" w:rsidRPr="009D53B9" w:rsidRDefault="007A2784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  <w:lang w:val="en-CA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AMREF Health Africa, Malawi</w:t>
      </w:r>
    </w:p>
    <w:p w14:paraId="5E93493C" w14:textId="26E25265" w:rsidR="005A516F" w:rsidRPr="009D53B9" w:rsidRDefault="00F166D1" w:rsidP="009D53B9">
      <w:pPr>
        <w:jc w:val="both"/>
        <w:rPr>
          <w:rFonts w:ascii="Helvetica" w:hAnsi="Helvetica" w:cs="Arial"/>
          <w:color w:val="000000" w:themeColor="text1"/>
          <w:sz w:val="20"/>
          <w:szCs w:val="20"/>
          <w:shd w:val="clear" w:color="auto" w:fill="FFFFFF"/>
          <w:lang w:val="de-DE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Mid-term assessment of a TB health system strengthening projec</w:t>
      </w:r>
      <w:r w:rsidR="007F25F1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t.</w:t>
      </w:r>
      <w:r w:rsidR="00055C79"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 xml:space="preserve">     </w:t>
      </w:r>
      <w:r w:rsidR="00403E8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403E8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</w:t>
      </w:r>
      <w:r w:rsidR="00403E87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201</w:t>
      </w:r>
      <w:r w:rsidR="00FB44D5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9</w:t>
      </w:r>
      <w:r w:rsidR="005A516F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201</w:t>
      </w:r>
      <w:r w:rsidR="00FB44D5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9</w:t>
      </w:r>
    </w:p>
    <w:p w14:paraId="372ACC7B" w14:textId="1E6CAD64" w:rsidR="007C290E" w:rsidRPr="009D53B9" w:rsidRDefault="005A516F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  <w:lang w:val="en-CA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World Bank Group, Malawi    </w:t>
      </w:r>
    </w:p>
    <w:p w14:paraId="3FFD4AAE" w14:textId="2A642A29" w:rsidR="00FB44D5" w:rsidRPr="009D53B9" w:rsidRDefault="00FB44D5" w:rsidP="009D53B9">
      <w:pPr>
        <w:jc w:val="both"/>
        <w:rPr>
          <w:rFonts w:ascii="Helvetica" w:hAnsi="Helvetica" w:cs="Arial"/>
          <w:color w:val="000000" w:themeColor="text1"/>
          <w:sz w:val="20"/>
          <w:szCs w:val="20"/>
          <w:shd w:val="clear" w:color="auto" w:fill="FFFFFF"/>
          <w:lang w:val="de-DE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Asse</w:t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ss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ment of </w:t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t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he Iron and folate supplementation in </w:t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school’s 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>project</w:t>
      </w:r>
      <w:r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>.</w:t>
      </w:r>
      <w:r w:rsidRPr="009D53B9">
        <w:rPr>
          <w:rFonts w:ascii="Helvetica" w:hAnsi="Helvetica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2018 – 2018</w:t>
      </w:r>
    </w:p>
    <w:p w14:paraId="59D8A938" w14:textId="3D2D5D5C" w:rsidR="00A63865" w:rsidRPr="009D53B9" w:rsidRDefault="00FB44D5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  <w:lang w:val="en-CA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UNICEF, Malawi       </w:t>
      </w:r>
    </w:p>
    <w:p w14:paraId="315C82AD" w14:textId="77777777" w:rsidR="00A63865" w:rsidRPr="009D53B9" w:rsidRDefault="00A63865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6021F08D" w14:textId="77777777" w:rsidR="00735254" w:rsidRPr="009D53B9" w:rsidRDefault="00735254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  <w:lang w:val="de-DE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Honours and Awards</w:t>
      </w:r>
    </w:p>
    <w:p w14:paraId="111649DC" w14:textId="77777777" w:rsidR="00735254" w:rsidRPr="009D53B9" w:rsidRDefault="00735254" w:rsidP="009D53B9">
      <w:pPr>
        <w:pStyle w:val="NormalWeb"/>
        <w:spacing w:before="0" w:beforeAutospacing="0" w:after="0" w:afterAutospacing="0"/>
        <w:jc w:val="both"/>
        <w:rPr>
          <w:rFonts w:ascii="Helvetica" w:hAnsi="Helvetica"/>
          <w:color w:val="000000" w:themeColor="text1"/>
          <w:sz w:val="20"/>
          <w:szCs w:val="20"/>
        </w:rPr>
      </w:pPr>
    </w:p>
    <w:p w14:paraId="07A26AC6" w14:textId="35A23195" w:rsidR="00055C79" w:rsidRPr="009D53B9" w:rsidRDefault="00055C7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de-DE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shd w:val="clear" w:color="auto" w:fill="FFFFFF"/>
          <w:lang w:val="en"/>
        </w:rPr>
        <w:t xml:space="preserve">PhD Scholarchip                                               </w:t>
      </w:r>
      <w:r w:rsidR="00735254"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ab/>
      </w:r>
      <w:r w:rsidR="00735254"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2022 –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2025</w:t>
      </w:r>
    </w:p>
    <w:p w14:paraId="06F55641" w14:textId="226A0FB7" w:rsidR="00735254" w:rsidRPr="009D53B9" w:rsidRDefault="00055C7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University of Antwerp, Belgium</w:t>
      </w:r>
    </w:p>
    <w:p w14:paraId="2E671574" w14:textId="294FE069" w:rsidR="00055C79" w:rsidRPr="009D53B9" w:rsidRDefault="00055C79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Commonwealth Masters Scholarship                                       </w:t>
      </w:r>
      <w:r w:rsidR="009D53B9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     </w:t>
      </w:r>
      <w:r w:rsid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 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</w:t>
      </w:r>
      <w:r w:rsidR="00735254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2020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</w:t>
      </w:r>
      <w:r w:rsidR="00735254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2021</w:t>
      </w:r>
    </w:p>
    <w:p w14:paraId="60486F55" w14:textId="59E9ADEE" w:rsidR="009D53B9" w:rsidRPr="009D53B9" w:rsidRDefault="00FC3EE5" w:rsidP="009D53B9">
      <w:pPr>
        <w:tabs>
          <w:tab w:val="right" w:pos="8640"/>
        </w:tabs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Foreign Commonwealth and Development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Office, UK.</w:t>
      </w:r>
    </w:p>
    <w:p w14:paraId="1CCDDC23" w14:textId="4E953952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European School of Oncology travel award                                                   </w:t>
      </w: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     </w:t>
      </w: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2018 – 2018</w:t>
      </w:r>
    </w:p>
    <w:p w14:paraId="3C157385" w14:textId="74C2641E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bCs/>
          <w:color w:val="000000" w:themeColor="text1"/>
          <w:sz w:val="20"/>
          <w:szCs w:val="20"/>
        </w:rPr>
        <w:t>European School of Oncology, Germany.</w:t>
      </w:r>
    </w:p>
    <w:p w14:paraId="461D3478" w14:textId="23E7486A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Undergraduate Research Grant.                                                                     </w:t>
      </w: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       </w:t>
      </w: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2014 – 2015</w:t>
      </w:r>
    </w:p>
    <w:p w14:paraId="53FEBF78" w14:textId="6087B8E0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color w:val="000000" w:themeColor="text1"/>
          <w:sz w:val="20"/>
          <w:szCs w:val="20"/>
        </w:rPr>
        <w:t xml:space="preserve">Malawi National Commission of Science and Technology, Malawi. </w:t>
      </w:r>
    </w:p>
    <w:p w14:paraId="2304E1E2" w14:textId="65ED7E30" w:rsidR="009D53B9" w:rsidRPr="009D53B9" w:rsidRDefault="007F25F1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Undergraduate </w:t>
      </w:r>
      <w:r w:rsidR="009D53B9"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medical summer school scholarship.                   </w:t>
      </w: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</w:t>
      </w:r>
      <w:r w:rsidR="009D53B9"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 </w:t>
      </w:r>
      <w:r w:rsid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     </w:t>
      </w:r>
      <w:r w:rsidR="009D53B9"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2014 – 2014</w:t>
      </w:r>
    </w:p>
    <w:p w14:paraId="7E48F7D0" w14:textId="51CC4B75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bCs/>
          <w:color w:val="000000" w:themeColor="text1"/>
          <w:sz w:val="20"/>
          <w:szCs w:val="20"/>
        </w:rPr>
        <w:t>University of Warwick, Warwick medical school, UK.</w:t>
      </w:r>
    </w:p>
    <w:p w14:paraId="2A51C063" w14:textId="1AE1A1A7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Undergraduate MBBS Scholarship.                                           </w:t>
      </w: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</w:t>
      </w:r>
      <w:r w:rsidR="007F25F1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             </w:t>
      </w:r>
      <w:r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  </w:t>
      </w:r>
      <w:r w:rsidRPr="009D53B9">
        <w:rPr>
          <w:rFonts w:ascii="Helvetica" w:hAnsi="Helvetica" w:cs="Helvetica"/>
          <w:b/>
          <w:color w:val="000000" w:themeColor="text1"/>
          <w:sz w:val="20"/>
          <w:szCs w:val="20"/>
        </w:rPr>
        <w:t xml:space="preserve">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2012 – 2015</w:t>
      </w:r>
    </w:p>
    <w:p w14:paraId="1D4E66D1" w14:textId="07701C96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 w:cs="Helvetica"/>
          <w:color w:val="000000" w:themeColor="text1"/>
          <w:sz w:val="20"/>
          <w:szCs w:val="20"/>
        </w:rPr>
        <w:t xml:space="preserve">Nchima Trust, Malawi. </w:t>
      </w:r>
    </w:p>
    <w:p w14:paraId="078EFD5E" w14:textId="77777777" w:rsidR="00735254" w:rsidRPr="009D53B9" w:rsidRDefault="00735254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</w:p>
    <w:p w14:paraId="7C9304FF" w14:textId="64FF1972" w:rsidR="00A90527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Teaching Experience</w:t>
      </w:r>
    </w:p>
    <w:p w14:paraId="08BB83FA" w14:textId="1AE23001" w:rsidR="009D53B9" w:rsidRPr="009D53B9" w:rsidRDefault="009D53B9" w:rsidP="009A581B">
      <w:pPr>
        <w:tabs>
          <w:tab w:val="right" w:pos="8640"/>
        </w:tabs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University of Antwerp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,</w:t>
      </w:r>
      <w:r w:rsidRPr="007F25F1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Belgium                                                                                       </w:t>
      </w:r>
      <w:r w:rsidR="007F25F1" w:rsidRPr="007F25F1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Present</w:t>
      </w:r>
    </w:p>
    <w:p w14:paraId="75DD5985" w14:textId="23F54F2D" w:rsidR="009D53B9" w:rsidRPr="009A581B" w:rsidRDefault="009D53B9" w:rsidP="009A581B">
      <w:pPr>
        <w:pStyle w:val="ListParagraph"/>
        <w:numPr>
          <w:ilvl w:val="0"/>
          <w:numId w:val="21"/>
        </w:numPr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A581B">
        <w:rPr>
          <w:rFonts w:ascii="Helvetica" w:hAnsi="Helvetica"/>
          <w:color w:val="000000" w:themeColor="text1"/>
          <w:sz w:val="20"/>
          <w:szCs w:val="20"/>
          <w:lang w:val="en"/>
        </w:rPr>
        <w:t>Teaching Master students’ practical courses</w:t>
      </w:r>
      <w:r w:rsidR="00907FC0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on biostatistics</w:t>
      </w:r>
      <w:r w:rsidRPr="009A581B">
        <w:rPr>
          <w:rFonts w:ascii="Helvetica" w:hAnsi="Helvetica"/>
          <w:color w:val="000000" w:themeColor="text1"/>
          <w:sz w:val="20"/>
          <w:szCs w:val="20"/>
          <w:lang w:val="en"/>
        </w:rPr>
        <w:t>.</w:t>
      </w:r>
    </w:p>
    <w:p w14:paraId="194FCF42" w14:textId="1DF39EAD" w:rsidR="002C0412" w:rsidRPr="009D53B9" w:rsidRDefault="007F25F1" w:rsidP="009A581B">
      <w:pPr>
        <w:tabs>
          <w:tab w:val="right" w:pos="8640"/>
        </w:tabs>
        <w:rPr>
          <w:rFonts w:ascii="Helvetica" w:hAnsi="Helvetica" w:cs="Helvetica"/>
          <w:bCs/>
          <w:color w:val="000000" w:themeColor="text1"/>
          <w:sz w:val="20"/>
          <w:szCs w:val="20"/>
        </w:rPr>
      </w:pP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>Kamuzu Central Hospital /</w:t>
      </w:r>
      <w:r w:rsidR="009D53B9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Kamuzu University of Health Sciences</w:t>
      </w:r>
      <w:r w:rsidR="002C0412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, </w:t>
      </w:r>
      <w:r w:rsidR="009D53B9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Malawi</w:t>
      </w:r>
      <w:r w:rsidR="002C0412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</w:t>
      </w:r>
      <w:r w:rsidR="002C0412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</w:t>
      </w:r>
      <w:r w:rsid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</w:t>
      </w:r>
      <w:r w:rsidR="009A581B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2017 – 2020</w:t>
      </w:r>
      <w:r w:rsidR="002C0412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       </w:t>
      </w:r>
      <w:r w:rsidR="009D53B9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</w:t>
      </w:r>
      <w:r w:rsid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</w:t>
      </w:r>
      <w:r w:rsidR="009D53B9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</w:t>
      </w:r>
    </w:p>
    <w:p w14:paraId="3E4790AB" w14:textId="48F00E5D" w:rsidR="00647F79" w:rsidRPr="009A581B" w:rsidRDefault="002C0412" w:rsidP="009A581B">
      <w:pPr>
        <w:pStyle w:val="ListParagraph"/>
        <w:numPr>
          <w:ilvl w:val="0"/>
          <w:numId w:val="20"/>
        </w:numPr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proofErr w:type="gramStart"/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Teaching</w:t>
      </w:r>
      <w:proofErr w:type="gramEnd"/>
      <w:r w:rsidR="0017720C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medical</w:t>
      </w:r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students</w:t>
      </w:r>
      <w:r w:rsid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="009D53B9"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(Bed side teaching, Problem Based Learning, and paediatrics oncology</w:t>
      </w:r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)</w:t>
      </w:r>
    </w:p>
    <w:p w14:paraId="373A3C57" w14:textId="77777777" w:rsidR="007F25F1" w:rsidRPr="009D53B9" w:rsidRDefault="007F25F1" w:rsidP="007F25F1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Professional Service</w:t>
      </w:r>
    </w:p>
    <w:p w14:paraId="502997C4" w14:textId="4FA799FB" w:rsidR="007F25F1" w:rsidRPr="009D53B9" w:rsidRDefault="009A581B" w:rsidP="007F25F1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A581B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University of Antwerp, </w:t>
      </w:r>
      <w:r w:rsidRPr="009A581B">
        <w:rPr>
          <w:rFonts w:ascii="Helvetica" w:hAnsi="Helvetica"/>
          <w:b/>
          <w:bCs/>
          <w:color w:val="000000" w:themeColor="text1"/>
          <w:sz w:val="20"/>
          <w:szCs w:val="20"/>
        </w:rPr>
        <w:t>Antwerp Doctoral School</w:t>
      </w:r>
      <w:r>
        <w:rPr>
          <w:rFonts w:ascii="Helvetica" w:hAnsi="Helvetica"/>
          <w:b/>
          <w:bCs/>
          <w:color w:val="000000" w:themeColor="text1"/>
          <w:sz w:val="20"/>
          <w:szCs w:val="20"/>
        </w:rPr>
        <w:t>.</w:t>
      </w:r>
    </w:p>
    <w:p w14:paraId="66B022F3" w14:textId="75F4F70A" w:rsidR="007F25F1" w:rsidRPr="00A114DA" w:rsidRDefault="009A581B" w:rsidP="007F25F1">
      <w:pPr>
        <w:numPr>
          <w:ilvl w:val="0"/>
          <w:numId w:val="7"/>
        </w:numPr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Peer-Review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>er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, </w:t>
      </w:r>
      <w:r w:rsidR="007F25F1" w:rsidRPr="00A114DA">
        <w:rPr>
          <w:rFonts w:ascii="Helvetica" w:hAnsi="Helvetica"/>
          <w:bCs/>
          <w:color w:val="000000" w:themeColor="text1"/>
          <w:sz w:val="20"/>
          <w:szCs w:val="20"/>
        </w:rPr>
        <w:t xml:space="preserve">Peer Review Commission </w:t>
      </w:r>
      <w:r w:rsidR="007F25F1">
        <w:rPr>
          <w:rFonts w:ascii="Helvetica" w:hAnsi="Helvetica"/>
          <w:color w:val="000000" w:themeColor="text1"/>
          <w:sz w:val="20"/>
          <w:szCs w:val="20"/>
        </w:rPr>
        <w:t xml:space="preserve">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                               </w:t>
      </w:r>
      <w:r w:rsidR="007F25F1" w:rsidRPr="00A114DA">
        <w:rPr>
          <w:rFonts w:ascii="Helvetica" w:hAnsi="Helvetica"/>
          <w:color w:val="000000" w:themeColor="text1"/>
          <w:sz w:val="20"/>
          <w:szCs w:val="20"/>
          <w:lang w:val="en"/>
        </w:rPr>
        <w:t>Present</w:t>
      </w:r>
    </w:p>
    <w:p w14:paraId="2E5CEF2D" w14:textId="7D801D2C" w:rsidR="00647F79" w:rsidRPr="009D53B9" w:rsidRDefault="00647F79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Clinical Experience</w:t>
      </w:r>
    </w:p>
    <w:p w14:paraId="22919101" w14:textId="32161B91" w:rsidR="009D53B9" w:rsidRPr="009D53B9" w:rsidRDefault="009D53B9" w:rsidP="009A581B">
      <w:pPr>
        <w:tabs>
          <w:tab w:val="right" w:pos="8640"/>
        </w:tabs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Kamuzu Central Hospital</w:t>
      </w:r>
      <w:r w:rsidR="009A581B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/ Baylor College of Medicine -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Malawi                      </w:t>
      </w:r>
      <w:r w:rsidR="009A581B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</w:t>
      </w:r>
      <w:r w:rsidR="009A581B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2017 – 2020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        </w:t>
      </w:r>
      <w:r w:rsidR="00647F79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      </w:t>
      </w:r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   </w:t>
      </w:r>
      <w:r w:rsidR="00647F79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</w:t>
      </w:r>
    </w:p>
    <w:p w14:paraId="12248C63" w14:textId="777975D0" w:rsidR="009D53B9" w:rsidRPr="009A581B" w:rsidRDefault="009D53B9" w:rsidP="009A581B">
      <w:pPr>
        <w:pStyle w:val="ListParagraph"/>
        <w:numPr>
          <w:ilvl w:val="0"/>
          <w:numId w:val="20"/>
        </w:num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Medical officer, </w:t>
      </w:r>
      <w:r w:rsidR="00647F79"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Department of </w:t>
      </w:r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Paediatrics – General and Hematology and Oncology.</w:t>
      </w:r>
    </w:p>
    <w:p w14:paraId="523CE1F3" w14:textId="04EB8127" w:rsidR="009D53B9" w:rsidRPr="009D53B9" w:rsidRDefault="009D53B9" w:rsidP="009D53B9">
      <w:p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Queen Elizabeth Central Hospital, Malawi                                    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</w:t>
      </w:r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           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    2015 – 2017 </w:t>
      </w:r>
    </w:p>
    <w:p w14:paraId="684A5C1E" w14:textId="28EEECC9" w:rsidR="00ED570C" w:rsidRPr="009A581B" w:rsidRDefault="009D53B9" w:rsidP="009A581B">
      <w:pPr>
        <w:pStyle w:val="ListParagraph"/>
        <w:numPr>
          <w:ilvl w:val="0"/>
          <w:numId w:val="20"/>
        </w:numPr>
        <w:tabs>
          <w:tab w:val="right" w:pos="8640"/>
        </w:tabs>
        <w:jc w:val="both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A581B">
        <w:rPr>
          <w:rFonts w:ascii="Helvetica" w:hAnsi="Helvetica"/>
          <w:bCs/>
          <w:color w:val="000000" w:themeColor="text1"/>
          <w:sz w:val="20"/>
          <w:szCs w:val="20"/>
          <w:lang w:val="en"/>
        </w:rPr>
        <w:t>Medical officer, Department of Medicine, Paediatrics, Surgery, Obstetrics and Gynecology.</w:t>
      </w:r>
    </w:p>
    <w:p w14:paraId="457B2B79" w14:textId="75689158" w:rsidR="00A90527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Publications</w:t>
      </w:r>
    </w:p>
    <w:p w14:paraId="24398D85" w14:textId="73A3942A" w:rsidR="009B0649" w:rsidRPr="009D53B9" w:rsidRDefault="00A90527" w:rsidP="009D53B9">
      <w:pPr>
        <w:pStyle w:val="Heading2"/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Journal Publications</w:t>
      </w:r>
    </w:p>
    <w:p w14:paraId="296C4C94" w14:textId="77777777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Palliative Care Services within a Pediatric Hematology-Oncology Program in a Low-Resource Setting. J Pain Symptom Manage. 2022 Jan </w:t>
      </w:r>
      <w:proofErr w:type="gramStart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12:S</w:t>
      </w:r>
      <w:proofErr w:type="gramEnd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 xml:space="preserve">0885-3924(22)00006-9.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doi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</w:rPr>
        <w:t>: 10.1016/j.jpainsymman.2022.01.006.</w:t>
      </w:r>
    </w:p>
    <w:p w14:paraId="3293123D" w14:textId="77777777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Complications and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Glycaemic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Control of Type 1 Diabetes Mellitus amongst Children Aged 5 to 19 Years Attending Diabetic Clinic at Kamuzu Central Hospital in Malawi. Int J Diabetes Clin Res 7:117. doi.org/10.23937/2377-3634/1410117</w:t>
      </w:r>
    </w:p>
    <w:p w14:paraId="696902B0" w14:textId="77777777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Bacteriology and antibiotic prescription patterns at a Malawian tertiary hospital burn unit. East Cent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Afr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J Surg [Internet]. 2019 Dec 31 [cited 2020 Oct 9];24(3). </w:t>
      </w:r>
      <w:hyperlink r:id="rId10" w:history="1">
        <w:r w:rsidRPr="009D53B9">
          <w:rPr>
            <w:rFonts w:ascii="Helvetica" w:hAnsi="Helvetica"/>
            <w:bCs/>
            <w:color w:val="000000" w:themeColor="text1"/>
            <w:sz w:val="20"/>
            <w:szCs w:val="20"/>
            <w:lang w:val="en"/>
          </w:rPr>
          <w:t>http://journal.cosecsa.org/index.php/ECAJS/article/view/20190003</w:t>
        </w:r>
      </w:hyperlink>
    </w:p>
    <w:p w14:paraId="6B3AE983" w14:textId="30C036F8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Risk Factors of Mortality of Hospitalized Adult Burn Patients a Malawian Tertiary Hospital Burns Unit. East and Central African Journal of Surgery.24(2): No 2 124-132.2019. </w:t>
      </w:r>
      <w:hyperlink r:id="rId11" w:history="1">
        <w:r w:rsidRPr="009D53B9">
          <w:rPr>
            <w:rStyle w:val="Hyperlink"/>
            <w:rFonts w:ascii="Helvetica" w:hAnsi="Helvetica"/>
            <w:bCs/>
            <w:sz w:val="20"/>
            <w:szCs w:val="20"/>
            <w:lang w:val="en"/>
          </w:rPr>
          <w:t>https://journal.cosecsa.org/index.php/ECAJS/article/view/20190010</w:t>
        </w:r>
      </w:hyperlink>
    </w:p>
    <w:p w14:paraId="10AEF823" w14:textId="77777777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Household air pollution and acute lower respiratory infections in adults: a systematic review.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PLoS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ONE 11(12): e0167656. DOI:10.1371/ journal. pone.0167656.</w:t>
      </w:r>
    </w:p>
    <w:p w14:paraId="6577FA07" w14:textId="5A3725B8" w:rsidR="009D53B9" w:rsidRPr="009D53B9" w:rsidRDefault="009D53B9" w:rsidP="009D53B9">
      <w:pPr>
        <w:pStyle w:val="ListParagraph"/>
        <w:numPr>
          <w:ilvl w:val="0"/>
          <w:numId w:val="16"/>
        </w:numPr>
        <w:rPr>
          <w:rFonts w:ascii="Helvetica" w:hAnsi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Cancer survival in Malawi: a retrospective cohort study. The Pan-African medical journal.19:234.2014. DOI:10.11604/pamj.2014.19.234.4675.</w:t>
      </w:r>
    </w:p>
    <w:p w14:paraId="5B7120D5" w14:textId="2BB2E64C" w:rsidR="00320566" w:rsidRPr="009D53B9" w:rsidRDefault="00320566" w:rsidP="009D53B9">
      <w:pPr>
        <w:pStyle w:val="Heading2"/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Case Reports </w:t>
      </w:r>
    </w:p>
    <w:p w14:paraId="3A5E9860" w14:textId="77468CAD" w:rsidR="009D53B9" w:rsidRPr="009D53B9" w:rsidRDefault="009D53B9" w:rsidP="009D53B9">
      <w:pPr>
        <w:pStyle w:val="ListParagraph"/>
        <w:numPr>
          <w:ilvl w:val="0"/>
          <w:numId w:val="14"/>
        </w:numPr>
        <w:ind w:left="360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Successful open surgical repair of an infrarenal, abdominal aortic aneurysm in a young Malawian female: a case report. Malawi Medical Journal.30 (3):215-217.2018. DOI: 10.4314/</w:t>
      </w:r>
      <w:proofErr w:type="gram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mmj.v</w:t>
      </w:r>
      <w:proofErr w:type="gram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30i3.15.</w:t>
      </w:r>
    </w:p>
    <w:p w14:paraId="6088481E" w14:textId="2F45B00C" w:rsidR="009A581B" w:rsidRDefault="009D53B9" w:rsidP="009D53B9">
      <w:pPr>
        <w:pStyle w:val="ListParagraph"/>
        <w:numPr>
          <w:ilvl w:val="0"/>
          <w:numId w:val="14"/>
        </w:numPr>
        <w:ind w:left="360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Pyoderma gangrenosum associated with Crohn’s disease in a Malawian teenage male: case report and review of literature. Tropical Doctor. Sage UK: London, England. 2017. DOI:10.1177/0049475517724972.</w:t>
      </w:r>
    </w:p>
    <w:p w14:paraId="55516968" w14:textId="510A0973" w:rsidR="00A90527" w:rsidRPr="009A581B" w:rsidRDefault="009A581B" w:rsidP="009A581B">
      <w:pPr>
        <w:rPr>
          <w:rFonts w:ascii="Helvetica" w:hAnsi="Helvetica"/>
          <w:bCs/>
          <w:color w:val="000000" w:themeColor="text1"/>
          <w:sz w:val="20"/>
          <w:szCs w:val="20"/>
          <w:lang w:val="en" w:eastAsia="en-US"/>
        </w:rPr>
      </w:pPr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br w:type="page"/>
      </w:r>
    </w:p>
    <w:p w14:paraId="2432DE63" w14:textId="4B1B789E" w:rsidR="00251FA2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lastRenderedPageBreak/>
        <w:t>Presentations and Invited Lectures</w:t>
      </w:r>
    </w:p>
    <w:p w14:paraId="595BA5B5" w14:textId="0846F937" w:rsidR="008A1FEC" w:rsidRPr="009D53B9" w:rsidRDefault="009A581B" w:rsidP="009D53B9">
      <w:pPr>
        <w:jc w:val="both"/>
        <w:rPr>
          <w:rFonts w:ascii="Helvetica" w:hAnsi="Helvetica"/>
          <w:b/>
          <w:color w:val="000000" w:themeColor="text1"/>
          <w:sz w:val="20"/>
          <w:szCs w:val="20"/>
          <w:lang w:val="en"/>
        </w:rPr>
      </w:pP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Conference </w:t>
      </w:r>
      <w:r w:rsidR="00A90527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Presentation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>s</w:t>
      </w:r>
    </w:p>
    <w:p w14:paraId="4C4E1F0E" w14:textId="3A01AB07" w:rsidR="009D53B9" w:rsidRPr="009D53B9" w:rsidRDefault="009D53B9" w:rsidP="009D53B9">
      <w:pPr>
        <w:pStyle w:val="ListParagraph"/>
        <w:numPr>
          <w:ilvl w:val="0"/>
          <w:numId w:val="17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Treating Wilms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tumour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in central Malawi: lessons learned. Oral Presentation at the 1st Kamuzu Central Hospital Research Symposium, Lilongwe, Malawi. 11-12 Sept 2019.</w:t>
      </w:r>
    </w:p>
    <w:p w14:paraId="75B21DF2" w14:textId="2EB7ADC2" w:rsidR="009D53B9" w:rsidRDefault="009D53B9" w:rsidP="009D53B9">
      <w:pPr>
        <w:pStyle w:val="ListParagraph"/>
        <w:numPr>
          <w:ilvl w:val="0"/>
          <w:numId w:val="17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Synchronous bilateral Wilms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tumour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: Cases from Lilongwe, Malawi. Oral Presentation at the 7th ESO-SIOP Europe Masterclass </w:t>
      </w:r>
      <w:proofErr w:type="gram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In</w:t>
      </w:r>
      <w:proofErr w:type="gram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Paediatric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Oncology, Berlin, Germany. 16- 21 June 2018.</w:t>
      </w:r>
    </w:p>
    <w:p w14:paraId="0D23736C" w14:textId="77777777" w:rsidR="009A581B" w:rsidRPr="009D53B9" w:rsidRDefault="009A581B" w:rsidP="009A581B">
      <w:pPr>
        <w:pStyle w:val="ListParagraph"/>
        <w:numPr>
          <w:ilvl w:val="0"/>
          <w:numId w:val="17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Bacteriology and antibiotic prescription patterns in a Malawian tertiary hospital burn unit. Oral Presentation at the 1st National Quality Management Conference, Lilongwe, Malawi. 22- 24 October 2018.</w:t>
      </w:r>
    </w:p>
    <w:p w14:paraId="5791BD99" w14:textId="5A519D4A" w:rsidR="009A581B" w:rsidRPr="009A581B" w:rsidRDefault="009A581B" w:rsidP="009A581B">
      <w:pPr>
        <w:pStyle w:val="ListParagraph"/>
        <w:numPr>
          <w:ilvl w:val="0"/>
          <w:numId w:val="17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Risk factors of mortality of hospitalized adult burn patients a Malawian tertiary hospital burns unit. Oral Presentation at the 1st National Quality Management Conference, Lilongwe, Malawi. 22- 24 October 2018.</w:t>
      </w:r>
    </w:p>
    <w:p w14:paraId="3F995C87" w14:textId="04A355D3" w:rsidR="009A581B" w:rsidRDefault="009A581B" w:rsidP="009A581B">
      <w:pPr>
        <w:jc w:val="both"/>
        <w:rPr>
          <w:rFonts w:ascii="Helvetica" w:hAnsi="Helvetica"/>
          <w:b/>
          <w:color w:val="000000" w:themeColor="text1"/>
          <w:sz w:val="20"/>
          <w:szCs w:val="20"/>
          <w:lang w:val="en"/>
        </w:rPr>
      </w:pP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>Webinar</w:t>
      </w:r>
      <w:r w:rsidRPr="009A581B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Presentations</w:t>
      </w:r>
    </w:p>
    <w:p w14:paraId="3AA3E174" w14:textId="17785CD8" w:rsidR="009A581B" w:rsidRPr="00A363AC" w:rsidRDefault="009A581B" w:rsidP="009A581B">
      <w:pPr>
        <w:pStyle w:val="ListParagraph"/>
        <w:numPr>
          <w:ilvl w:val="0"/>
          <w:numId w:val="22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Wilms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Tumour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treatment outcomes using the SIOP approach in Lilongwe. Zoom Presentation. The first Global HOPE Multi-country protocol meeting 19th May 2020.</w:t>
      </w:r>
    </w:p>
    <w:p w14:paraId="4AE226D4" w14:textId="31FDFEA4" w:rsidR="00251FA2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Professional development Training</w:t>
      </w:r>
    </w:p>
    <w:p w14:paraId="5DE53089" w14:textId="366D957A" w:rsidR="000A0215" w:rsidRPr="009D53B9" w:rsidRDefault="00A90527" w:rsidP="009D53B9">
      <w:pPr>
        <w:jc w:val="both"/>
        <w:rPr>
          <w:rFonts w:ascii="Helvetica" w:hAnsi="Helvetica" w:cs="Helvetica"/>
          <w:b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Workshop</w:t>
      </w:r>
    </w:p>
    <w:p w14:paraId="6E5D2088" w14:textId="1A87B622" w:rsidR="002938D3" w:rsidRPr="009D53B9" w:rsidRDefault="009D53B9" w:rsidP="009D53B9">
      <w:pPr>
        <w:pStyle w:val="NoSpacing"/>
        <w:numPr>
          <w:ilvl w:val="0"/>
          <w:numId w:val="18"/>
        </w:numPr>
        <w:jc w:val="both"/>
        <w:rPr>
          <w:rFonts w:ascii="Helvetica" w:hAnsi="Helvetica" w:cs="Helvetica"/>
          <w:color w:val="000000" w:themeColor="text1"/>
          <w:sz w:val="20"/>
        </w:rPr>
      </w:pPr>
      <w:r w:rsidRPr="009D53B9">
        <w:rPr>
          <w:rFonts w:ascii="Helvetica" w:hAnsi="Helvetica"/>
          <w:color w:val="000000" w:themeColor="text1"/>
          <w:sz w:val="20"/>
          <w:lang w:val="en"/>
        </w:rPr>
        <w:t>Missing data</w:t>
      </w:r>
      <w:r>
        <w:rPr>
          <w:rFonts w:ascii="Helvetica" w:hAnsi="Helvetica"/>
          <w:color w:val="000000" w:themeColor="text1"/>
          <w:sz w:val="20"/>
          <w:lang w:val="en"/>
        </w:rPr>
        <w:t xml:space="preserve"> - Using</w:t>
      </w:r>
      <w:r w:rsidRPr="009D53B9">
        <w:rPr>
          <w:rFonts w:ascii="Helvetica" w:hAnsi="Helvetica"/>
          <w:color w:val="000000" w:themeColor="text1"/>
          <w:sz w:val="20"/>
          <w:lang w:val="en"/>
        </w:rPr>
        <w:t xml:space="preserve"> R packages to manage missing data</w:t>
      </w:r>
      <w:r w:rsidR="000A0215" w:rsidRPr="009D53B9">
        <w:rPr>
          <w:rFonts w:ascii="Helvetica" w:hAnsi="Helvetica"/>
          <w:color w:val="000000" w:themeColor="text1"/>
          <w:sz w:val="20"/>
          <w:lang w:val="en"/>
        </w:rPr>
        <w:t xml:space="preserve">, </w:t>
      </w:r>
      <w:r w:rsidRPr="009D53B9">
        <w:rPr>
          <w:rFonts w:ascii="Helvetica" w:hAnsi="Helvetica"/>
          <w:color w:val="000000" w:themeColor="text1"/>
          <w:sz w:val="20"/>
          <w:lang w:val="en"/>
        </w:rPr>
        <w:t>Antwerp</w:t>
      </w:r>
      <w:r w:rsidR="000A0215" w:rsidRPr="009D53B9">
        <w:rPr>
          <w:rFonts w:ascii="Helvetica" w:hAnsi="Helvetica"/>
          <w:color w:val="000000" w:themeColor="text1"/>
          <w:sz w:val="20"/>
          <w:lang w:val="en"/>
        </w:rPr>
        <w:t xml:space="preserve">, </w:t>
      </w:r>
      <w:proofErr w:type="gramStart"/>
      <w:r w:rsidRPr="009D53B9">
        <w:rPr>
          <w:rFonts w:ascii="Helvetica" w:hAnsi="Helvetica"/>
          <w:color w:val="000000" w:themeColor="text1"/>
          <w:sz w:val="20"/>
          <w:lang w:val="en"/>
        </w:rPr>
        <w:t>Belgium</w:t>
      </w:r>
      <w:r w:rsidR="000A0215" w:rsidRPr="009D53B9">
        <w:rPr>
          <w:rFonts w:ascii="Helvetica" w:hAnsi="Helvetica"/>
          <w:color w:val="000000" w:themeColor="text1"/>
          <w:sz w:val="20"/>
          <w:lang w:val="en"/>
        </w:rPr>
        <w:t>,</w:t>
      </w:r>
      <w:r w:rsidRPr="009D53B9">
        <w:rPr>
          <w:rFonts w:ascii="Helvetica" w:hAnsi="Helvetica"/>
          <w:color w:val="000000" w:themeColor="text1"/>
          <w:sz w:val="20"/>
          <w:lang w:val="en"/>
        </w:rPr>
        <w:t>.</w:t>
      </w:r>
      <w:proofErr w:type="gramEnd"/>
      <w:r w:rsidRPr="009D53B9">
        <w:rPr>
          <w:rFonts w:ascii="Helvetica" w:hAnsi="Helvetica"/>
          <w:color w:val="000000" w:themeColor="text1"/>
          <w:sz w:val="20"/>
          <w:lang w:val="en"/>
        </w:rPr>
        <w:t xml:space="preserve"> March 12 - 14, 2022.  </w:t>
      </w:r>
    </w:p>
    <w:p w14:paraId="173E7375" w14:textId="109D5387" w:rsidR="009D53B9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ESO-SIOP Europe Masterclass in </w:t>
      </w:r>
      <w:proofErr w:type="spellStart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Paediatric</w:t>
      </w:r>
      <w:proofErr w:type="spellEnd"/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Oncology, Berlin, Germany. 16- 21 June 2018.</w:t>
      </w:r>
    </w:p>
    <w:p w14:paraId="433BC182" w14:textId="77777777" w:rsidR="009D53B9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Good clinical practice, London School of Hygiene and Tropical Medicine, UK. 16- 21 June 2021.</w:t>
      </w:r>
    </w:p>
    <w:p w14:paraId="0813B0F6" w14:textId="44707C55" w:rsidR="009D53B9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Protecting Human Research Participants, National Institute for Health, 22 – 25 September 2017.</w:t>
      </w:r>
    </w:p>
    <w:p w14:paraId="76786F3B" w14:textId="21F32783" w:rsidR="009D53B9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Writing and publishing a study protocol, British Medical Journal</w:t>
      </w:r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, </w:t>
      </w:r>
      <w:proofErr w:type="gramStart"/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>Online</w:t>
      </w:r>
      <w:proofErr w:type="gramEnd"/>
      <w:r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14 -16 July 2016.</w:t>
      </w:r>
    </w:p>
    <w:p w14:paraId="05502E89" w14:textId="7245AD53" w:rsidR="009D53B9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Data analysis using Stata®, The University of Malawi, College of Medicine 22 – 25 Sept 2016.</w:t>
      </w:r>
    </w:p>
    <w:p w14:paraId="14DB6F00" w14:textId="55E0DA42" w:rsidR="004F2F45" w:rsidRPr="009D53B9" w:rsidRDefault="009D53B9" w:rsidP="009D53B9">
      <w:pPr>
        <w:pStyle w:val="ListParagraph"/>
        <w:numPr>
          <w:ilvl w:val="0"/>
          <w:numId w:val="18"/>
        </w:numPr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Basics of Health Economics, World Bank Group Open Learning Campus, Aug to Oct 2015.</w:t>
      </w:r>
    </w:p>
    <w:p w14:paraId="3891FED1" w14:textId="1F4299A4" w:rsidR="004F2F45" w:rsidRPr="009D53B9" w:rsidRDefault="004F2F45" w:rsidP="009D53B9">
      <w:pPr>
        <w:pStyle w:val="NoSpacing"/>
        <w:jc w:val="both"/>
        <w:rPr>
          <w:rFonts w:ascii="Helvetica" w:hAnsi="Helvetica"/>
          <w:b/>
          <w:bCs/>
          <w:iCs/>
          <w:color w:val="000000" w:themeColor="text1"/>
          <w:sz w:val="20"/>
        </w:rPr>
      </w:pPr>
      <w:r w:rsidRPr="009D53B9">
        <w:rPr>
          <w:rFonts w:ascii="Helvetica" w:hAnsi="Helvetica"/>
          <w:b/>
          <w:bCs/>
          <w:iCs/>
          <w:color w:val="000000" w:themeColor="text1"/>
          <w:sz w:val="20"/>
          <w:lang w:val="en"/>
        </w:rPr>
        <w:t xml:space="preserve">Seminars/Webinars </w:t>
      </w:r>
    </w:p>
    <w:p w14:paraId="0DBBD433" w14:textId="2E21EC5F" w:rsidR="00092340" w:rsidRPr="009D53B9" w:rsidRDefault="009D53B9" w:rsidP="009D53B9">
      <w:pPr>
        <w:jc w:val="both"/>
        <w:rPr>
          <w:rFonts w:ascii="Helvetica" w:hAnsi="Helvetica" w:cs="Segoe UI"/>
          <w:color w:val="000000" w:themeColor="text1"/>
          <w:sz w:val="20"/>
          <w:szCs w:val="20"/>
          <w:shd w:val="clear" w:color="auto" w:fill="FFFFFF"/>
        </w:rPr>
      </w:pPr>
      <w:r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 xml:space="preserve">UNICEF/LSHTM Newborn </w:t>
      </w:r>
      <w:r w:rsidR="004F2F45"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 xml:space="preserve">Webinar Series- </w:t>
      </w:r>
      <w:r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>Meeting the SGD for newborn health</w:t>
      </w:r>
      <w:r w:rsidR="004F2F45"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 xml:space="preserve"> by 2030</w:t>
      </w:r>
      <w:r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>. November</w:t>
      </w:r>
      <w:r w:rsidR="004F2F45"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 xml:space="preserve"> 1</w:t>
      </w:r>
      <w:r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>7</w:t>
      </w:r>
      <w:r w:rsidR="004F2F45" w:rsidRPr="009D53B9">
        <w:rPr>
          <w:rFonts w:ascii="Helvetica" w:hAnsi="Helvetica"/>
          <w:color w:val="000000" w:themeColor="text1"/>
          <w:sz w:val="20"/>
          <w:szCs w:val="20"/>
          <w:shd w:val="clear" w:color="auto" w:fill="FFFFFF"/>
          <w:lang w:val="en"/>
        </w:rPr>
        <w:t>, 2021</w:t>
      </w:r>
    </w:p>
    <w:p w14:paraId="00FDF235" w14:textId="1502B6C6" w:rsidR="00166663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Professional Affiliations</w:t>
      </w:r>
      <w:r w:rsidR="00166663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166663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166663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166663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="00626E85"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</w:p>
    <w:p w14:paraId="0D926FCD" w14:textId="675AB0AD" w:rsid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Member,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New England Statistical Symposium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202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2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Present</w:t>
      </w:r>
    </w:p>
    <w:p w14:paraId="1D38CC32" w14:textId="047CA3B0" w:rsid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Member, International Statistical Institute                           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2021 – Present</w:t>
      </w:r>
    </w:p>
    <w:p w14:paraId="5E3809C1" w14:textId="40A01938" w:rsid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Member,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Public Health Society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2021 – Present</w:t>
      </w:r>
    </w:p>
    <w:p w14:paraId="583528ED" w14:textId="78F9E932" w:rsid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Member, Medical Association of Malawi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,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Scientific committee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2020 – Present</w:t>
      </w:r>
    </w:p>
    <w:p w14:paraId="72824F97" w14:textId="4A15E9B3" w:rsidR="009D53B9" w:rsidRP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Member, Society of Medical doctors                                   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20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17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Present</w:t>
      </w:r>
    </w:p>
    <w:p w14:paraId="3B3F7C5B" w14:textId="58F45F6F" w:rsidR="009D53B9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Member, Medical Council of Malawi                                        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20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15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– Present</w:t>
      </w:r>
    </w:p>
    <w:p w14:paraId="58CE9D8C" w14:textId="49AD3A5B" w:rsidR="00CC5B45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Community Service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And Voluntary work</w:t>
      </w:r>
    </w:p>
    <w:p w14:paraId="01A3C034" w14:textId="1464A267" w:rsidR="00A90527" w:rsidRPr="009D53B9" w:rsidRDefault="009D53B9" w:rsidP="009D53B9">
      <w:pPr>
        <w:jc w:val="both"/>
        <w:rPr>
          <w:rFonts w:ascii="Helvetica" w:hAnsi="Helvetica"/>
          <w:bCs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Blood donor, Malawi </w:t>
      </w:r>
      <w:r w:rsidR="00DE5833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Blood Transfusion Service,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Malawi</w:t>
      </w:r>
      <w:r w:rsidR="008B5A5D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    </w:t>
      </w:r>
      <w:r w:rsidR="008B5A5D"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 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</w:t>
      </w:r>
      <w:r w:rsidR="008B5A5D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20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17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–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</w:t>
      </w:r>
      <w:r w:rsidR="008B5A5D"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Present</w:t>
      </w:r>
    </w:p>
    <w:p w14:paraId="01952C7A" w14:textId="3DE34F96" w:rsidR="009D53B9" w:rsidRPr="009D53B9" w:rsidRDefault="009D53B9" w:rsidP="009D53B9">
      <w:pPr>
        <w:jc w:val="both"/>
        <w:rPr>
          <w:rFonts w:ascii="Helvetica" w:hAnsi="Helvetica" w:cs="Helvetica"/>
          <w:bCs/>
          <w:color w:val="000000" w:themeColor="text1"/>
          <w:sz w:val="20"/>
          <w:szCs w:val="20"/>
        </w:rPr>
      </w:pP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Member</w:t>
      </w:r>
      <w:r w:rsidRPr="009D53B9">
        <w:rPr>
          <w:rFonts w:ascii="Helvetica" w:hAnsi="Helvetica" w:cs="Helvetica"/>
          <w:bCs/>
          <w:color w:val="000000" w:themeColor="text1"/>
          <w:sz w:val="20"/>
          <w:szCs w:val="20"/>
        </w:rPr>
        <w:t xml:space="preserve">,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>Loins Club International, Malawi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    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ab/>
        <w:t xml:space="preserve">       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</w:t>
      </w: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         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2018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–</w:t>
      </w:r>
      <w:r w:rsidRPr="009D53B9">
        <w:rPr>
          <w:rFonts w:ascii="Helvetica" w:hAnsi="Helvetica"/>
          <w:bCs/>
          <w:color w:val="000000" w:themeColor="text1"/>
          <w:sz w:val="20"/>
          <w:szCs w:val="20"/>
          <w:lang w:val="en"/>
        </w:rPr>
        <w:t xml:space="preserve"> Present</w:t>
      </w:r>
    </w:p>
    <w:p w14:paraId="48078350" w14:textId="01E76CED" w:rsidR="008B5A5D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Undergraduate career / professional mentorship and coaching                       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         2018 – Present</w:t>
      </w:r>
    </w:p>
    <w:p w14:paraId="4AEACC5E" w14:textId="20D4707B" w:rsidR="009B0649" w:rsidRPr="009D53B9" w:rsidRDefault="009B064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Co-Founder: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Frontier Innovators Global, Malawi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ab/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ab/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</w:t>
      </w:r>
      <w:r w:rsid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   </w:t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        </w:t>
      </w:r>
      <w:r w:rsid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            </w:t>
      </w:r>
      <w:r w:rsidR="009D53B9"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     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202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1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9D53B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–</w:t>
      </w:r>
      <w:r w:rsid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Present</w:t>
      </w:r>
    </w:p>
    <w:p w14:paraId="1C15A2E9" w14:textId="1B537D55" w:rsidR="00A90527" w:rsidRPr="009D53B9" w:rsidRDefault="00251FA2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Languages</w:t>
      </w:r>
    </w:p>
    <w:p w14:paraId="0B512759" w14:textId="149E1844" w:rsidR="00DE5833" w:rsidRPr="009D53B9" w:rsidRDefault="00A90527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English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: Native Language, Distinguished levels in Listening, Speaking, Reading, and Writing.</w:t>
      </w:r>
    </w:p>
    <w:p w14:paraId="28A7FBCA" w14:textId="7F91C30C" w:rsidR="009D53B9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Dutch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: Intermediate levels in in Listening, Speaking, Reading, and Writing.</w:t>
      </w:r>
    </w:p>
    <w:p w14:paraId="4D1C9D2E" w14:textId="1F124FCF" w:rsidR="009D53B9" w:rsidRPr="009D53B9" w:rsidRDefault="009D53B9" w:rsidP="009D53B9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b/>
          <w:color w:val="000000" w:themeColor="text1"/>
          <w:sz w:val="20"/>
          <w:szCs w:val="20"/>
          <w:lang w:val="en"/>
        </w:rPr>
        <w:t>German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>, French</w:t>
      </w:r>
      <w:r w:rsidR="00A114DA">
        <w:rPr>
          <w:rFonts w:ascii="Helvetica" w:hAnsi="Helvetica"/>
          <w:b/>
          <w:color w:val="000000" w:themeColor="text1"/>
          <w:sz w:val="20"/>
          <w:szCs w:val="20"/>
          <w:lang w:val="en"/>
        </w:rPr>
        <w:t>, portuguese</w:t>
      </w:r>
      <w:r>
        <w:rPr>
          <w:rFonts w:ascii="Helvetica" w:hAnsi="Helvetica"/>
          <w:b/>
          <w:color w:val="000000" w:themeColor="text1"/>
          <w:sz w:val="20"/>
          <w:szCs w:val="20"/>
          <w:lang w:val="en"/>
        </w:rPr>
        <w:t xml:space="preserve"> and Spanish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: Basic levels in in Listening, Speaking, Reading, and Writing.</w:t>
      </w:r>
    </w:p>
    <w:p w14:paraId="0B12D24C" w14:textId="79200B9F" w:rsidR="00251FA2" w:rsidRPr="009D53B9" w:rsidRDefault="00CC5B45" w:rsidP="009D53B9">
      <w:pPr>
        <w:pStyle w:val="Heading1"/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lastRenderedPageBreak/>
        <w:t>other skills and competences</w:t>
      </w:r>
    </w:p>
    <w:p w14:paraId="1E62560D" w14:textId="604E301E" w:rsidR="009D53B9" w:rsidRP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Computational Statistics: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</w:t>
      </w:r>
      <w:r w:rsidR="00227E6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>Python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,</w:t>
      </w:r>
      <w:r w:rsidR="00227E69" w:rsidRPr="009D53B9"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R programming languages 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>and STATA.</w:t>
      </w:r>
    </w:p>
    <w:p w14:paraId="6064B07F" w14:textId="64F292E5" w:rsidR="009D53B9" w:rsidRP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D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ata management</w:t>
      </w:r>
      <w:r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 xml:space="preserve"> and </w:t>
      </w: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Mobile data collection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: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Open data kit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,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RedCap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, </w:t>
      </w:r>
      <w:r w:rsidRPr="009D53B9">
        <w:rPr>
          <w:rFonts w:ascii="Helvetica" w:hAnsi="Helvetica"/>
          <w:color w:val="000000" w:themeColor="text1"/>
          <w:sz w:val="20"/>
          <w:szCs w:val="20"/>
          <w:lang w:val="en"/>
        </w:rPr>
        <w:t>Microsoft Excel and Access</w:t>
      </w:r>
    </w:p>
    <w:p w14:paraId="3980E786" w14:textId="55B2E6E4" w:rsidR="009D53B9" w:rsidRDefault="009D53B9" w:rsidP="00E27E7D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  <w:r w:rsidRPr="009D53B9">
        <w:rPr>
          <w:rFonts w:ascii="Helvetica" w:hAnsi="Helvetica"/>
          <w:b/>
          <w:bCs/>
          <w:color w:val="000000" w:themeColor="text1"/>
          <w:sz w:val="20"/>
          <w:szCs w:val="20"/>
          <w:lang w:val="en"/>
        </w:rPr>
        <w:t>Mathematical Modelling:</w:t>
      </w:r>
      <w:r>
        <w:rPr>
          <w:rFonts w:ascii="Helvetica" w:hAnsi="Helvetica"/>
          <w:color w:val="000000" w:themeColor="text1"/>
          <w:sz w:val="20"/>
          <w:szCs w:val="20"/>
          <w:lang w:val="en"/>
        </w:rPr>
        <w:t xml:space="preserve"> Berkley Madonna and EMOD.</w:t>
      </w:r>
    </w:p>
    <w:p w14:paraId="1139C1C0" w14:textId="77777777" w:rsidR="000E2D0D" w:rsidRPr="000E2D0D" w:rsidRDefault="000E2D0D" w:rsidP="000E2D0D">
      <w:pPr>
        <w:spacing w:after="0"/>
        <w:rPr>
          <w:lang w:val="en-BE"/>
        </w:rPr>
      </w:pPr>
      <w:r w:rsidRPr="000E2D0D">
        <w:rPr>
          <w:rFonts w:ascii="Menlo" w:hAnsi="Menlo" w:cs="Menlo"/>
          <w:color w:val="24292F"/>
          <w:sz w:val="18"/>
          <w:szCs w:val="18"/>
          <w:shd w:val="clear" w:color="auto" w:fill="FFFFFF"/>
          <w:lang w:val="en-BE"/>
        </w:rPr>
        <w:t>geoffreymanda.github.io</w:t>
      </w:r>
    </w:p>
    <w:p w14:paraId="6FC0BD24" w14:textId="77777777" w:rsidR="00E27E7D" w:rsidRPr="00E27E7D" w:rsidRDefault="00E27E7D" w:rsidP="00E27E7D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</w:p>
    <w:p w14:paraId="64700BC8" w14:textId="63229C9F" w:rsidR="009D53B9" w:rsidRPr="009D53B9" w:rsidRDefault="009D53B9" w:rsidP="009D53B9">
      <w:pPr>
        <w:jc w:val="both"/>
        <w:rPr>
          <w:rFonts w:ascii="Helvetica" w:hAnsi="Helvetica"/>
          <w:color w:val="000000" w:themeColor="text1"/>
          <w:sz w:val="20"/>
          <w:szCs w:val="20"/>
          <w:lang w:val="en"/>
        </w:rPr>
      </w:pPr>
    </w:p>
    <w:sectPr w:rsidR="009D53B9" w:rsidRPr="009D53B9" w:rsidSect="001C29E5">
      <w:footerReference w:type="default" r:id="rId12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09F18" w14:textId="77777777" w:rsidR="00136AD0" w:rsidRDefault="00136AD0" w:rsidP="005A7565">
      <w:r>
        <w:rPr>
          <w:lang w:val="en"/>
        </w:rPr>
        <w:separator/>
      </w:r>
    </w:p>
  </w:endnote>
  <w:endnote w:type="continuationSeparator" w:id="0">
    <w:p w14:paraId="78DD44B0" w14:textId="77777777" w:rsidR="00136AD0" w:rsidRDefault="00136AD0" w:rsidP="005A7565"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1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647E" w14:textId="6BF43141" w:rsidR="00E85944" w:rsidRPr="009D53B9" w:rsidRDefault="009D53B9" w:rsidP="004725C4">
    <w:pPr>
      <w:pStyle w:val="Footer"/>
      <w:jc w:val="right"/>
      <w:rPr>
        <w:rFonts w:ascii="Helvetica" w:hAnsi="Helvetica"/>
        <w:sz w:val="18"/>
        <w:szCs w:val="18"/>
      </w:rPr>
    </w:pPr>
    <w:r w:rsidRPr="009D53B9">
      <w:rPr>
        <w:rStyle w:val="PageNumber"/>
        <w:rFonts w:ascii="Helvetica" w:hAnsi="Helvetica"/>
        <w:sz w:val="18"/>
        <w:szCs w:val="18"/>
        <w:lang w:val="en"/>
      </w:rPr>
      <w:t>G</w:t>
    </w:r>
    <w:r w:rsidR="00320566" w:rsidRPr="009D53B9">
      <w:rPr>
        <w:rStyle w:val="PageNumber"/>
        <w:rFonts w:ascii="Helvetica" w:hAnsi="Helvetica"/>
        <w:sz w:val="18"/>
        <w:szCs w:val="18"/>
        <w:lang w:val="en"/>
      </w:rPr>
      <w:t>Manda</w:t>
    </w:r>
    <w:r w:rsidR="00E85944" w:rsidRPr="009D53B9">
      <w:rPr>
        <w:rStyle w:val="PageNumber"/>
        <w:rFonts w:ascii="Helvetica" w:hAnsi="Helvetica"/>
        <w:sz w:val="18"/>
        <w:szCs w:val="18"/>
        <w:lang w:val="en"/>
      </w:rPr>
      <w:t xml:space="preserve">- </w:t>
    </w:r>
    <w:r w:rsidR="00E85944" w:rsidRPr="009D53B9">
      <w:rPr>
        <w:rStyle w:val="PageNumber"/>
        <w:rFonts w:ascii="Helvetica" w:hAnsi="Helvetica"/>
        <w:sz w:val="18"/>
        <w:szCs w:val="18"/>
        <w:lang w:val="en"/>
      </w:rPr>
      <w:fldChar w:fldCharType="begin"/>
    </w:r>
    <w:r w:rsidR="00E85944" w:rsidRPr="009D53B9">
      <w:rPr>
        <w:rStyle w:val="PageNumber"/>
        <w:rFonts w:ascii="Helvetica" w:hAnsi="Helvetica"/>
        <w:sz w:val="18"/>
        <w:szCs w:val="18"/>
        <w:lang w:val="en"/>
      </w:rPr>
      <w:instrText xml:space="preserve"> PAGE </w:instrText>
    </w:r>
    <w:r w:rsidR="00E85944" w:rsidRPr="009D53B9">
      <w:rPr>
        <w:rStyle w:val="PageNumber"/>
        <w:rFonts w:ascii="Helvetica" w:hAnsi="Helvetica"/>
        <w:sz w:val="18"/>
        <w:szCs w:val="18"/>
        <w:lang w:val="en"/>
      </w:rPr>
      <w:fldChar w:fldCharType="separate"/>
    </w:r>
    <w:r w:rsidR="003B19FB" w:rsidRPr="009D53B9">
      <w:rPr>
        <w:rStyle w:val="PageNumber"/>
        <w:rFonts w:ascii="Helvetica" w:hAnsi="Helvetica"/>
        <w:noProof/>
        <w:sz w:val="18"/>
        <w:szCs w:val="18"/>
        <w:lang w:val="en"/>
      </w:rPr>
      <w:t>1</w:t>
    </w:r>
    <w:r w:rsidR="00E85944" w:rsidRPr="009D53B9">
      <w:rPr>
        <w:rStyle w:val="PageNumber"/>
        <w:rFonts w:ascii="Helvetica" w:hAnsi="Helvetica"/>
        <w:sz w:val="18"/>
        <w:szCs w:val="18"/>
        <w:lang w:val="e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70DE9" w14:textId="77777777" w:rsidR="00136AD0" w:rsidRDefault="00136AD0" w:rsidP="005A7565">
      <w:r>
        <w:rPr>
          <w:lang w:val="en"/>
        </w:rPr>
        <w:separator/>
      </w:r>
    </w:p>
  </w:footnote>
  <w:footnote w:type="continuationSeparator" w:id="0">
    <w:p w14:paraId="0201171C" w14:textId="77777777" w:rsidR="00136AD0" w:rsidRDefault="00136AD0" w:rsidP="005A7565">
      <w:r>
        <w:rPr>
          <w:lang w:val="e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0861"/>
    <w:multiLevelType w:val="hybridMultilevel"/>
    <w:tmpl w:val="CF6AA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FC412A"/>
    <w:multiLevelType w:val="hybridMultilevel"/>
    <w:tmpl w:val="3306B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C7EA5"/>
    <w:multiLevelType w:val="hybridMultilevel"/>
    <w:tmpl w:val="CE285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195C"/>
    <w:multiLevelType w:val="hybridMultilevel"/>
    <w:tmpl w:val="B31A59AC"/>
    <w:lvl w:ilvl="0" w:tplc="DE88C5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330C2"/>
    <w:multiLevelType w:val="hybridMultilevel"/>
    <w:tmpl w:val="8D52E9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6414B7"/>
    <w:multiLevelType w:val="hybridMultilevel"/>
    <w:tmpl w:val="D60283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D28CC"/>
    <w:multiLevelType w:val="hybridMultilevel"/>
    <w:tmpl w:val="9934D1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B1B9F"/>
    <w:multiLevelType w:val="hybridMultilevel"/>
    <w:tmpl w:val="5546B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27B17"/>
    <w:multiLevelType w:val="hybridMultilevel"/>
    <w:tmpl w:val="F59E4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C90F76"/>
    <w:multiLevelType w:val="hybridMultilevel"/>
    <w:tmpl w:val="CF6AA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67416"/>
    <w:multiLevelType w:val="hybridMultilevel"/>
    <w:tmpl w:val="A54845CC"/>
    <w:lvl w:ilvl="0" w:tplc="00C28A0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F70EE"/>
    <w:multiLevelType w:val="hybridMultilevel"/>
    <w:tmpl w:val="CCD45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456576"/>
    <w:multiLevelType w:val="hybridMultilevel"/>
    <w:tmpl w:val="B072A9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222AC9"/>
    <w:multiLevelType w:val="hybridMultilevel"/>
    <w:tmpl w:val="195E8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2F919FC"/>
    <w:multiLevelType w:val="hybridMultilevel"/>
    <w:tmpl w:val="CF6AA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02449462">
    <w:abstractNumId w:val="0"/>
  </w:num>
  <w:num w:numId="2" w16cid:durableId="1008558923">
    <w:abstractNumId w:val="10"/>
  </w:num>
  <w:num w:numId="3" w16cid:durableId="1313876334">
    <w:abstractNumId w:val="17"/>
  </w:num>
  <w:num w:numId="4" w16cid:durableId="1989359955">
    <w:abstractNumId w:val="9"/>
  </w:num>
  <w:num w:numId="5" w16cid:durableId="674266175">
    <w:abstractNumId w:val="20"/>
  </w:num>
  <w:num w:numId="6" w16cid:durableId="805320034">
    <w:abstractNumId w:val="7"/>
  </w:num>
  <w:num w:numId="7" w16cid:durableId="693534181">
    <w:abstractNumId w:val="8"/>
  </w:num>
  <w:num w:numId="8" w16cid:durableId="1585872671">
    <w:abstractNumId w:val="15"/>
  </w:num>
  <w:num w:numId="9" w16cid:durableId="506798288">
    <w:abstractNumId w:val="12"/>
  </w:num>
  <w:num w:numId="10" w16cid:durableId="363560476">
    <w:abstractNumId w:val="11"/>
  </w:num>
  <w:num w:numId="11" w16cid:durableId="635526462">
    <w:abstractNumId w:val="2"/>
  </w:num>
  <w:num w:numId="12" w16cid:durableId="1564952777">
    <w:abstractNumId w:val="19"/>
  </w:num>
  <w:num w:numId="13" w16cid:durableId="1230383663">
    <w:abstractNumId w:val="3"/>
  </w:num>
  <w:num w:numId="14" w16cid:durableId="763190028">
    <w:abstractNumId w:val="14"/>
  </w:num>
  <w:num w:numId="15" w16cid:durableId="23024716">
    <w:abstractNumId w:val="5"/>
  </w:num>
  <w:num w:numId="16" w16cid:durableId="1356804828">
    <w:abstractNumId w:val="18"/>
  </w:num>
  <w:num w:numId="17" w16cid:durableId="255217737">
    <w:abstractNumId w:val="1"/>
  </w:num>
  <w:num w:numId="18" w16cid:durableId="1779832194">
    <w:abstractNumId w:val="6"/>
  </w:num>
  <w:num w:numId="19" w16cid:durableId="335420889">
    <w:abstractNumId w:val="4"/>
  </w:num>
  <w:num w:numId="20" w16cid:durableId="1712994028">
    <w:abstractNumId w:val="16"/>
  </w:num>
  <w:num w:numId="21" w16cid:durableId="1650935592">
    <w:abstractNumId w:val="13"/>
  </w:num>
  <w:num w:numId="22" w16cid:durableId="90927116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6E"/>
    <w:rsid w:val="00017CB6"/>
    <w:rsid w:val="000208CD"/>
    <w:rsid w:val="00055C79"/>
    <w:rsid w:val="000618CF"/>
    <w:rsid w:val="00063AF9"/>
    <w:rsid w:val="000643B3"/>
    <w:rsid w:val="000836D1"/>
    <w:rsid w:val="00092340"/>
    <w:rsid w:val="000950C9"/>
    <w:rsid w:val="000A0215"/>
    <w:rsid w:val="000B4391"/>
    <w:rsid w:val="000C0558"/>
    <w:rsid w:val="000E2D0D"/>
    <w:rsid w:val="000E46FB"/>
    <w:rsid w:val="000E6D36"/>
    <w:rsid w:val="001308DD"/>
    <w:rsid w:val="00131400"/>
    <w:rsid w:val="00136AD0"/>
    <w:rsid w:val="00144CAA"/>
    <w:rsid w:val="0015295F"/>
    <w:rsid w:val="00152A23"/>
    <w:rsid w:val="00156631"/>
    <w:rsid w:val="00161758"/>
    <w:rsid w:val="00162986"/>
    <w:rsid w:val="00166663"/>
    <w:rsid w:val="00173D6F"/>
    <w:rsid w:val="0017720C"/>
    <w:rsid w:val="001B0371"/>
    <w:rsid w:val="001C29E5"/>
    <w:rsid w:val="001C3A92"/>
    <w:rsid w:val="001D28A2"/>
    <w:rsid w:val="001E0FD6"/>
    <w:rsid w:val="001E6A4B"/>
    <w:rsid w:val="001F4D81"/>
    <w:rsid w:val="00204403"/>
    <w:rsid w:val="002048B1"/>
    <w:rsid w:val="00214FE7"/>
    <w:rsid w:val="00215610"/>
    <w:rsid w:val="002160B9"/>
    <w:rsid w:val="00221611"/>
    <w:rsid w:val="002235A1"/>
    <w:rsid w:val="00227E69"/>
    <w:rsid w:val="00241560"/>
    <w:rsid w:val="00241FC0"/>
    <w:rsid w:val="0024293F"/>
    <w:rsid w:val="002477CC"/>
    <w:rsid w:val="00251FA2"/>
    <w:rsid w:val="00266E2C"/>
    <w:rsid w:val="00280927"/>
    <w:rsid w:val="00286D44"/>
    <w:rsid w:val="0029085C"/>
    <w:rsid w:val="00292655"/>
    <w:rsid w:val="002938D3"/>
    <w:rsid w:val="002A1ACA"/>
    <w:rsid w:val="002B5A7E"/>
    <w:rsid w:val="002C0412"/>
    <w:rsid w:val="002C2CF2"/>
    <w:rsid w:val="002D197D"/>
    <w:rsid w:val="002D6807"/>
    <w:rsid w:val="003021D5"/>
    <w:rsid w:val="0030301E"/>
    <w:rsid w:val="0030405E"/>
    <w:rsid w:val="00304DBD"/>
    <w:rsid w:val="00320566"/>
    <w:rsid w:val="00324D96"/>
    <w:rsid w:val="0033557D"/>
    <w:rsid w:val="00363B73"/>
    <w:rsid w:val="00363CFD"/>
    <w:rsid w:val="00375CA5"/>
    <w:rsid w:val="00381598"/>
    <w:rsid w:val="00382E24"/>
    <w:rsid w:val="003A0D27"/>
    <w:rsid w:val="003A3330"/>
    <w:rsid w:val="003A6261"/>
    <w:rsid w:val="003B19FB"/>
    <w:rsid w:val="003B4648"/>
    <w:rsid w:val="003C19CC"/>
    <w:rsid w:val="003C634E"/>
    <w:rsid w:val="003D2340"/>
    <w:rsid w:val="003E0912"/>
    <w:rsid w:val="003E5AB4"/>
    <w:rsid w:val="00403E87"/>
    <w:rsid w:val="00421EAC"/>
    <w:rsid w:val="00444D0A"/>
    <w:rsid w:val="004725C4"/>
    <w:rsid w:val="004827D4"/>
    <w:rsid w:val="00483031"/>
    <w:rsid w:val="00484F20"/>
    <w:rsid w:val="004859A7"/>
    <w:rsid w:val="00494DB3"/>
    <w:rsid w:val="00496626"/>
    <w:rsid w:val="004A3FE3"/>
    <w:rsid w:val="004A4D6B"/>
    <w:rsid w:val="004A5C07"/>
    <w:rsid w:val="004B1AB6"/>
    <w:rsid w:val="004B7C7E"/>
    <w:rsid w:val="004C4A7A"/>
    <w:rsid w:val="004D435E"/>
    <w:rsid w:val="004E2065"/>
    <w:rsid w:val="004E676C"/>
    <w:rsid w:val="004F2F45"/>
    <w:rsid w:val="0051762F"/>
    <w:rsid w:val="0052485A"/>
    <w:rsid w:val="00532F85"/>
    <w:rsid w:val="005417EC"/>
    <w:rsid w:val="00567146"/>
    <w:rsid w:val="005709EC"/>
    <w:rsid w:val="0058698A"/>
    <w:rsid w:val="00596235"/>
    <w:rsid w:val="005965D6"/>
    <w:rsid w:val="005A516F"/>
    <w:rsid w:val="005A7565"/>
    <w:rsid w:val="005B20F4"/>
    <w:rsid w:val="005C6D4A"/>
    <w:rsid w:val="005D0E8B"/>
    <w:rsid w:val="005D1872"/>
    <w:rsid w:val="005D52B8"/>
    <w:rsid w:val="005F0431"/>
    <w:rsid w:val="005F19E4"/>
    <w:rsid w:val="005F418C"/>
    <w:rsid w:val="00605767"/>
    <w:rsid w:val="00626E85"/>
    <w:rsid w:val="00635AE1"/>
    <w:rsid w:val="00643350"/>
    <w:rsid w:val="00644F9A"/>
    <w:rsid w:val="00647F79"/>
    <w:rsid w:val="00650CCA"/>
    <w:rsid w:val="00653AB3"/>
    <w:rsid w:val="00683054"/>
    <w:rsid w:val="0068627A"/>
    <w:rsid w:val="00692C1E"/>
    <w:rsid w:val="006A0600"/>
    <w:rsid w:val="006A5883"/>
    <w:rsid w:val="006B340B"/>
    <w:rsid w:val="006D02A6"/>
    <w:rsid w:val="006D230D"/>
    <w:rsid w:val="006D4374"/>
    <w:rsid w:val="006E04AD"/>
    <w:rsid w:val="006E5EE4"/>
    <w:rsid w:val="007068AD"/>
    <w:rsid w:val="007206A2"/>
    <w:rsid w:val="00735254"/>
    <w:rsid w:val="00743C1C"/>
    <w:rsid w:val="00745DB3"/>
    <w:rsid w:val="0074697D"/>
    <w:rsid w:val="00762CCB"/>
    <w:rsid w:val="00764484"/>
    <w:rsid w:val="007721EF"/>
    <w:rsid w:val="00774555"/>
    <w:rsid w:val="00791427"/>
    <w:rsid w:val="007A2784"/>
    <w:rsid w:val="007C22E9"/>
    <w:rsid w:val="007C290E"/>
    <w:rsid w:val="007C56F7"/>
    <w:rsid w:val="007C734D"/>
    <w:rsid w:val="007D6304"/>
    <w:rsid w:val="007F25F1"/>
    <w:rsid w:val="00814728"/>
    <w:rsid w:val="00824C98"/>
    <w:rsid w:val="0082673A"/>
    <w:rsid w:val="008524B4"/>
    <w:rsid w:val="0085778A"/>
    <w:rsid w:val="00861835"/>
    <w:rsid w:val="008663BD"/>
    <w:rsid w:val="00880BA0"/>
    <w:rsid w:val="008A1FEC"/>
    <w:rsid w:val="008A57C6"/>
    <w:rsid w:val="008A60B6"/>
    <w:rsid w:val="008B5A5D"/>
    <w:rsid w:val="008B5E6E"/>
    <w:rsid w:val="008D41CD"/>
    <w:rsid w:val="008E074B"/>
    <w:rsid w:val="008F140B"/>
    <w:rsid w:val="00907FC0"/>
    <w:rsid w:val="00937177"/>
    <w:rsid w:val="009375BA"/>
    <w:rsid w:val="00940F57"/>
    <w:rsid w:val="00947DC2"/>
    <w:rsid w:val="00951586"/>
    <w:rsid w:val="00975957"/>
    <w:rsid w:val="0098550F"/>
    <w:rsid w:val="00985E06"/>
    <w:rsid w:val="009916DC"/>
    <w:rsid w:val="009A581B"/>
    <w:rsid w:val="009B0649"/>
    <w:rsid w:val="009B121C"/>
    <w:rsid w:val="009B29E7"/>
    <w:rsid w:val="009C1B6D"/>
    <w:rsid w:val="009C6AA9"/>
    <w:rsid w:val="009D53B9"/>
    <w:rsid w:val="00A04473"/>
    <w:rsid w:val="00A114DA"/>
    <w:rsid w:val="00A231DB"/>
    <w:rsid w:val="00A23D2E"/>
    <w:rsid w:val="00A32C45"/>
    <w:rsid w:val="00A363AC"/>
    <w:rsid w:val="00A37A30"/>
    <w:rsid w:val="00A41531"/>
    <w:rsid w:val="00A63865"/>
    <w:rsid w:val="00A66A1D"/>
    <w:rsid w:val="00A66C81"/>
    <w:rsid w:val="00A90527"/>
    <w:rsid w:val="00A91346"/>
    <w:rsid w:val="00A93A71"/>
    <w:rsid w:val="00A95299"/>
    <w:rsid w:val="00AA0CA0"/>
    <w:rsid w:val="00AA2CDE"/>
    <w:rsid w:val="00AC5400"/>
    <w:rsid w:val="00AC67C1"/>
    <w:rsid w:val="00AD13BD"/>
    <w:rsid w:val="00AE104D"/>
    <w:rsid w:val="00AF293E"/>
    <w:rsid w:val="00B24CCC"/>
    <w:rsid w:val="00B2767D"/>
    <w:rsid w:val="00B35A92"/>
    <w:rsid w:val="00B472B7"/>
    <w:rsid w:val="00B54501"/>
    <w:rsid w:val="00B623EF"/>
    <w:rsid w:val="00B703F2"/>
    <w:rsid w:val="00B7176D"/>
    <w:rsid w:val="00B7226E"/>
    <w:rsid w:val="00B77C69"/>
    <w:rsid w:val="00B8192E"/>
    <w:rsid w:val="00B90D52"/>
    <w:rsid w:val="00BA03D1"/>
    <w:rsid w:val="00BA4A75"/>
    <w:rsid w:val="00BB4F6C"/>
    <w:rsid w:val="00BC7DFE"/>
    <w:rsid w:val="00BF205B"/>
    <w:rsid w:val="00BF2BDF"/>
    <w:rsid w:val="00C07B7C"/>
    <w:rsid w:val="00C10152"/>
    <w:rsid w:val="00C13B98"/>
    <w:rsid w:val="00C17B84"/>
    <w:rsid w:val="00C21037"/>
    <w:rsid w:val="00C306A5"/>
    <w:rsid w:val="00C31835"/>
    <w:rsid w:val="00C503E6"/>
    <w:rsid w:val="00C55B0B"/>
    <w:rsid w:val="00C57815"/>
    <w:rsid w:val="00C626BE"/>
    <w:rsid w:val="00C6343C"/>
    <w:rsid w:val="00C70C0B"/>
    <w:rsid w:val="00C7118F"/>
    <w:rsid w:val="00C7161D"/>
    <w:rsid w:val="00C74C00"/>
    <w:rsid w:val="00C80D62"/>
    <w:rsid w:val="00C93DC7"/>
    <w:rsid w:val="00C97B5B"/>
    <w:rsid w:val="00CA11ED"/>
    <w:rsid w:val="00CB10ED"/>
    <w:rsid w:val="00CB3E1E"/>
    <w:rsid w:val="00CB7F10"/>
    <w:rsid w:val="00CC39C4"/>
    <w:rsid w:val="00CC42C3"/>
    <w:rsid w:val="00CC5B45"/>
    <w:rsid w:val="00CD6D38"/>
    <w:rsid w:val="00CE0DD8"/>
    <w:rsid w:val="00D00182"/>
    <w:rsid w:val="00D009E2"/>
    <w:rsid w:val="00D02769"/>
    <w:rsid w:val="00D0788E"/>
    <w:rsid w:val="00D22E70"/>
    <w:rsid w:val="00D27B27"/>
    <w:rsid w:val="00D36F1A"/>
    <w:rsid w:val="00D37EA9"/>
    <w:rsid w:val="00D55CEB"/>
    <w:rsid w:val="00D62D52"/>
    <w:rsid w:val="00D6444C"/>
    <w:rsid w:val="00D83A1D"/>
    <w:rsid w:val="00D8404A"/>
    <w:rsid w:val="00D965EB"/>
    <w:rsid w:val="00DA1702"/>
    <w:rsid w:val="00DB07AA"/>
    <w:rsid w:val="00DB13FE"/>
    <w:rsid w:val="00DB1CDE"/>
    <w:rsid w:val="00DB23E2"/>
    <w:rsid w:val="00DB5834"/>
    <w:rsid w:val="00DB6BDA"/>
    <w:rsid w:val="00DC2E06"/>
    <w:rsid w:val="00DD5074"/>
    <w:rsid w:val="00DE5833"/>
    <w:rsid w:val="00DE587C"/>
    <w:rsid w:val="00DF2698"/>
    <w:rsid w:val="00DF3251"/>
    <w:rsid w:val="00E105CB"/>
    <w:rsid w:val="00E27E7D"/>
    <w:rsid w:val="00E32EC6"/>
    <w:rsid w:val="00E44059"/>
    <w:rsid w:val="00E609D8"/>
    <w:rsid w:val="00E74BC9"/>
    <w:rsid w:val="00E77D70"/>
    <w:rsid w:val="00E85944"/>
    <w:rsid w:val="00E93C26"/>
    <w:rsid w:val="00E961E2"/>
    <w:rsid w:val="00E96395"/>
    <w:rsid w:val="00E969E4"/>
    <w:rsid w:val="00EA2F62"/>
    <w:rsid w:val="00EB2A92"/>
    <w:rsid w:val="00EB5495"/>
    <w:rsid w:val="00EB648E"/>
    <w:rsid w:val="00EC1D5E"/>
    <w:rsid w:val="00EC7496"/>
    <w:rsid w:val="00ED570C"/>
    <w:rsid w:val="00EE1768"/>
    <w:rsid w:val="00EE583A"/>
    <w:rsid w:val="00EF582B"/>
    <w:rsid w:val="00F07345"/>
    <w:rsid w:val="00F166D1"/>
    <w:rsid w:val="00F26823"/>
    <w:rsid w:val="00F3419C"/>
    <w:rsid w:val="00F376E5"/>
    <w:rsid w:val="00F40C5C"/>
    <w:rsid w:val="00F41E0C"/>
    <w:rsid w:val="00F54C46"/>
    <w:rsid w:val="00F61891"/>
    <w:rsid w:val="00F71A97"/>
    <w:rsid w:val="00F7334D"/>
    <w:rsid w:val="00F80738"/>
    <w:rsid w:val="00F83371"/>
    <w:rsid w:val="00F91970"/>
    <w:rsid w:val="00F9715D"/>
    <w:rsid w:val="00FA6A49"/>
    <w:rsid w:val="00FB3D4A"/>
    <w:rsid w:val="00FB44D5"/>
    <w:rsid w:val="00FB7BB6"/>
    <w:rsid w:val="00FC0D98"/>
    <w:rsid w:val="00FC3EE5"/>
    <w:rsid w:val="00FD0867"/>
    <w:rsid w:val="00FD4EDB"/>
    <w:rsid w:val="00FD71DF"/>
    <w:rsid w:val="00FE5369"/>
    <w:rsid w:val="00FE7E6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A5587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0BA0"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  <w:lang w:val="en-US" w:eastAsia="en-US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  <w:lang w:val="en-US" w:eastAsia="en-US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  <w:lang w:val="en-US" w:eastAsia="en-US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  <w:lang w:val="en-US" w:eastAsia="en-US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  <w:rPr>
      <w:lang w:val="en-US" w:eastAsia="en-US"/>
    </w:r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  <w:rPr>
      <w:lang w:val="en-US" w:eastAsia="en-US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A66C81"/>
    <w:rPr>
      <w:rFonts w:ascii="Calibri" w:hAnsi="Calibri" w:cs="Mangal"/>
      <w:sz w:val="22"/>
    </w:rPr>
  </w:style>
  <w:style w:type="paragraph" w:styleId="ListParagraph">
    <w:name w:val="List Paragraph"/>
    <w:basedOn w:val="Normal"/>
    <w:uiPriority w:val="34"/>
    <w:qFormat/>
    <w:rsid w:val="00567146"/>
    <w:pPr>
      <w:ind w:left="720"/>
      <w:contextualSpacing/>
    </w:pPr>
    <w:rPr>
      <w:lang w:val="en-US" w:eastAsia="en-US"/>
    </w:rPr>
  </w:style>
  <w:style w:type="character" w:styleId="Emphasis">
    <w:name w:val="Emphasis"/>
    <w:basedOn w:val="DefaultParagraphFont"/>
    <w:uiPriority w:val="20"/>
    <w:qFormat/>
    <w:rsid w:val="00152A23"/>
    <w:rPr>
      <w:i/>
      <w:iCs/>
    </w:rPr>
  </w:style>
  <w:style w:type="character" w:styleId="Strong">
    <w:name w:val="Strong"/>
    <w:basedOn w:val="DefaultParagraphFont"/>
    <w:uiPriority w:val="22"/>
    <w:qFormat/>
    <w:rsid w:val="00152A23"/>
    <w:rPr>
      <w:b/>
      <w:bCs/>
    </w:rPr>
  </w:style>
  <w:style w:type="character" w:customStyle="1" w:styleId="apple-converted-space">
    <w:name w:val="apple-converted-space"/>
    <w:basedOn w:val="DefaultParagraphFont"/>
    <w:rsid w:val="000A0215"/>
  </w:style>
  <w:style w:type="paragraph" w:styleId="NormalWeb">
    <w:name w:val="Normal (Web)"/>
    <w:basedOn w:val="Normal"/>
    <w:uiPriority w:val="99"/>
    <w:unhideWhenUsed/>
    <w:rsid w:val="00ED570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semiHidden/>
    <w:unhideWhenUsed/>
    <w:rsid w:val="00ED570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D570C"/>
    <w:rPr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596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96235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9D53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3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4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2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9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7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63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44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33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520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5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240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7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47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959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790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478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13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7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17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301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207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0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ournal.cosecsa.org/index.php/ECAJS/article/view/20190010" TargetMode="External"/><Relationship Id="rId5" Type="http://schemas.openxmlformats.org/officeDocument/2006/relationships/styles" Target="styles.xml"/><Relationship Id="rId10" Type="http://schemas.openxmlformats.org/officeDocument/2006/relationships/hyperlink" Target="http://journal.cosecsa.org/index.php/ECAJS/article/view/2019000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mwaura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90981719982B44BF2D7CA8A4706A5C" ma:contentTypeVersion="17" ma:contentTypeDescription="Create a new document." ma:contentTypeScope="" ma:versionID="d8afb2b8126fd6bcf67e5ee9d48fbac1">
  <xsd:schema xmlns:xsd="http://www.w3.org/2001/XMLSchema" xmlns:xs="http://www.w3.org/2001/XMLSchema" xmlns:p="http://schemas.microsoft.com/office/2006/metadata/properties" xmlns:ns1="http://schemas.microsoft.com/sharepoint/v3" xmlns:ns3="c0eb5f37-c2d4-4da7-baf9-688ff4d460bd" xmlns:ns4="2dbfa270-5752-4275-9efa-d46985fa0d53" targetNamespace="http://schemas.microsoft.com/office/2006/metadata/properties" ma:root="true" ma:fieldsID="d5f04a6e571c9f3c55ba9f030b4915bb" ns1:_="" ns3:_="" ns4:_="">
    <xsd:import namespace="http://schemas.microsoft.com/sharepoint/v3"/>
    <xsd:import namespace="c0eb5f37-c2d4-4da7-baf9-688ff4d460bd"/>
    <xsd:import namespace="2dbfa270-5752-4275-9efa-d46985fa0d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b5f37-c2d4-4da7-baf9-688ff4d460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bfa270-5752-4275-9efa-d46985fa0d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0045F-E749-4B27-97CE-A91D4FFB40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AE2B8FCD-8CAC-4D1A-81F8-51384639BB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0eb5f37-c2d4-4da7-baf9-688ff4d460bd"/>
    <ds:schemaRef ds:uri="2dbfa270-5752-4275-9efa-d46985fa0d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B13CCF-B5A4-4098-AB50-D1FFFD05F2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C:\Users\g.mwaura\AppData\Roaming\Microsoft\Templates\Extended CV (resume).dotx</Template>
  <TotalTime>0</TotalTime>
  <Pages>6</Pages>
  <Words>2049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2022-10-11T15:15:00Z</dcterms:created>
  <dcterms:modified xsi:type="dcterms:W3CDTF">2022-10-11T15:15:00Z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0x0101000690981719982B44BF2D7CA8A4706A5C</vt:lpwstr>
  </property>
</Properties>
</file>