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870" w:rsidRDefault="00BB4E9F" w:rsidP="00BB4E9F">
      <w:pPr>
        <w:pStyle w:val="Heading1"/>
        <w:pBdr>
          <w:top w:val="single" w:sz="4" w:space="1" w:color="auto"/>
          <w:bottom w:val="single" w:sz="4" w:space="1" w:color="auto"/>
        </w:pBdr>
      </w:pPr>
      <w:r>
        <w:t>Proposed S</w:t>
      </w:r>
      <w:r w:rsidR="00165870">
        <w:t xml:space="preserve">ampling </w:t>
      </w:r>
      <w:r>
        <w:t>Strategy</w:t>
      </w:r>
    </w:p>
    <w:p w:rsidR="00BB4E9F" w:rsidRDefault="00BB4E9F"/>
    <w:p w:rsidR="009D3461" w:rsidRDefault="009D3461">
      <w:r>
        <w:t>Per Team:</w:t>
      </w:r>
    </w:p>
    <w:p w:rsidR="00165870" w:rsidRDefault="0093079A">
      <w:r>
        <w:t>3</w:t>
      </w:r>
      <w:r w:rsidR="00CF17E9">
        <w:t xml:space="preserve"> plots per Fuel Type/TSLF combo</w:t>
      </w:r>
      <w:r w:rsidR="00E91EDD">
        <w:t xml:space="preserve"> (suggested sampling point)</w:t>
      </w:r>
      <w:r w:rsidR="00E74317">
        <w:t xml:space="preserve">, at least 50 m apart. </w:t>
      </w:r>
    </w:p>
    <w:p w:rsidR="00D94C66" w:rsidRDefault="009D3461" w:rsidP="00D94C66">
      <w:r>
        <w:t xml:space="preserve">Aim for sampling to take &lt;15 minutes at each plot. </w:t>
      </w:r>
    </w:p>
    <w:p w:rsidR="00B267CD" w:rsidRDefault="00E91EDD" w:rsidP="00D94C66">
      <w:pPr>
        <w:pStyle w:val="ListParagraph"/>
        <w:numPr>
          <w:ilvl w:val="0"/>
          <w:numId w:val="13"/>
        </w:numPr>
      </w:pPr>
      <w:r>
        <w:t xml:space="preserve">Set up 20 m transect at </w:t>
      </w:r>
      <w:r w:rsidR="00B267CD">
        <w:t>least</w:t>
      </w:r>
      <w:r>
        <w:t xml:space="preserve"> 50 m</w:t>
      </w:r>
      <w:r w:rsidR="00B267CD">
        <w:t xml:space="preserve"> from road.</w:t>
      </w:r>
    </w:p>
    <w:p w:rsidR="0064605C" w:rsidRDefault="00B267CD" w:rsidP="005707A4">
      <w:pPr>
        <w:pStyle w:val="ListParagraph"/>
        <w:numPr>
          <w:ilvl w:val="0"/>
          <w:numId w:val="13"/>
        </w:numPr>
      </w:pPr>
      <w:r>
        <w:t>1</w:t>
      </w:r>
      <w:r w:rsidR="008A1002">
        <w:t>0 measurements (i.e. every 2 m)</w:t>
      </w:r>
      <w:r>
        <w:t xml:space="preserve"> along transect</w:t>
      </w:r>
      <w:r w:rsidR="003B3444">
        <w:t xml:space="preserve"> of height of each stra</w:t>
      </w:r>
      <w:r w:rsidR="0064605C">
        <w:t>ta</w:t>
      </w:r>
    </w:p>
    <w:p w:rsidR="001A4769" w:rsidRDefault="0064605C" w:rsidP="001A4769">
      <w:pPr>
        <w:pStyle w:val="ListParagraph"/>
        <w:numPr>
          <w:ilvl w:val="0"/>
          <w:numId w:val="13"/>
        </w:numPr>
      </w:pPr>
      <w:r>
        <w:t xml:space="preserve">Cover will be assessed using the point intercept method. </w:t>
      </w:r>
      <w:r w:rsidR="001A4769">
        <w:t>Height measurements will be averaged and point intercepts used to calculate % cover</w:t>
      </w:r>
      <w:r w:rsidR="001A4769">
        <w:t xml:space="preserve">. </w:t>
      </w:r>
      <w:r>
        <w:t>For each poi</w:t>
      </w:r>
      <w:r w:rsidR="001A4769">
        <w:t>nt along the transect record:</w:t>
      </w:r>
    </w:p>
    <w:p w:rsidR="001A4769" w:rsidRDefault="001A4769" w:rsidP="001A4769">
      <w:pPr>
        <w:pStyle w:val="ListParagraph"/>
        <w:numPr>
          <w:ilvl w:val="1"/>
          <w:numId w:val="13"/>
        </w:numPr>
      </w:pPr>
      <w:r>
        <w:t>Litter cover,</w:t>
      </w:r>
      <w:r w:rsidR="0064605C">
        <w:t xml:space="preserve"> </w:t>
      </w:r>
      <w:r>
        <w:t xml:space="preserve">if the </w:t>
      </w:r>
      <w:r w:rsidR="0064605C">
        <w:t>r</w:t>
      </w:r>
      <w:r w:rsidR="0064605C">
        <w:t>uler touching</w:t>
      </w:r>
      <w:r>
        <w:t xml:space="preserve">: </w:t>
      </w:r>
      <w:r w:rsidR="0064605C">
        <w:t>1 = Litter</w:t>
      </w:r>
      <w:r w:rsidR="0064605C">
        <w:t xml:space="preserve">, </w:t>
      </w:r>
      <w:r w:rsidR="0064605C">
        <w:t>0 = Bare Ground</w:t>
      </w:r>
      <w:r>
        <w:t>.</w:t>
      </w:r>
    </w:p>
    <w:p w:rsidR="00D94C66" w:rsidRDefault="002C4C94" w:rsidP="001A4769">
      <w:pPr>
        <w:pStyle w:val="ListParagraph"/>
        <w:numPr>
          <w:ilvl w:val="1"/>
          <w:numId w:val="13"/>
        </w:numPr>
      </w:pPr>
      <w:r>
        <w:t>NS and Elevated c</w:t>
      </w:r>
      <w:r w:rsidR="001A4769">
        <w:t xml:space="preserve">over, if </w:t>
      </w:r>
      <w:r w:rsidR="0064605C">
        <w:t>ruler touching</w:t>
      </w:r>
      <w:r w:rsidR="001A4769">
        <w:t>:</w:t>
      </w:r>
      <w:r w:rsidR="0064605C">
        <w:t xml:space="preserve"> D = dead, L = live fuel </w:t>
      </w:r>
      <w:r w:rsidR="001A4769">
        <w:t>or N = no fuel</w:t>
      </w:r>
      <w:r w:rsidR="00421C93">
        <w:t>.</w:t>
      </w:r>
      <w:r w:rsidR="00CB3541">
        <w:t xml:space="preserve"> </w:t>
      </w:r>
      <w:r w:rsidR="00421C93">
        <w:t xml:space="preserve"> </w:t>
      </w:r>
    </w:p>
    <w:p w:rsidR="00CB3541" w:rsidRDefault="00CB3541" w:rsidP="00D94C66">
      <w:pPr>
        <w:pStyle w:val="ListParagraph"/>
        <w:numPr>
          <w:ilvl w:val="0"/>
          <w:numId w:val="13"/>
        </w:numPr>
      </w:pPr>
      <w:r>
        <w:t xml:space="preserve">Use the provided fuel hazard guide to assess </w:t>
      </w:r>
      <w:r w:rsidR="001A4769">
        <w:t>Bark Hazard, the app should auto populate this</w:t>
      </w:r>
      <w:r>
        <w:t>.</w:t>
      </w:r>
    </w:p>
    <w:p w:rsidR="00B267CD" w:rsidRDefault="00B267CD" w:rsidP="00B267CD">
      <w:pPr>
        <w:pStyle w:val="ListParagraph"/>
        <w:numPr>
          <w:ilvl w:val="0"/>
          <w:numId w:val="13"/>
        </w:numPr>
      </w:pPr>
      <w:r>
        <w:t>Measure the height of 3-5 trees</w:t>
      </w:r>
      <w:r w:rsidR="001A4769">
        <w:t xml:space="preserve"> using the range finder</w:t>
      </w:r>
      <w:r w:rsidR="001A4769">
        <w:rPr>
          <w:vertAlign w:val="superscript"/>
        </w:rPr>
        <w:t>1</w:t>
      </w:r>
      <w:r w:rsidR="00CB3541">
        <w:t>.</w:t>
      </w:r>
      <w:r w:rsidR="002C4C94">
        <w:t xml:space="preserve"> Measure Canopy cover using suggested apps</w:t>
      </w:r>
      <w:r w:rsidR="002C4C94">
        <w:rPr>
          <w:vertAlign w:val="superscript"/>
        </w:rPr>
        <w:t>2,3</w:t>
      </w:r>
      <w:r w:rsidR="002C4C94">
        <w:t xml:space="preserve"> or visually estimate</w:t>
      </w:r>
      <w:r w:rsidR="002C4C94">
        <w:rPr>
          <w:vertAlign w:val="superscript"/>
        </w:rPr>
        <w:t>4</w:t>
      </w:r>
      <w:r w:rsidR="002C4C94">
        <w:t>.</w:t>
      </w:r>
    </w:p>
    <w:p w:rsidR="003B3444" w:rsidRDefault="003B3444" w:rsidP="00B267CD">
      <w:pPr>
        <w:pStyle w:val="ListParagraph"/>
        <w:numPr>
          <w:ilvl w:val="0"/>
          <w:numId w:val="13"/>
        </w:numPr>
      </w:pPr>
      <w:r>
        <w:t>Take photos of bark, elevated fuel and general site.</w:t>
      </w:r>
    </w:p>
    <w:tbl>
      <w:tblPr>
        <w:tblStyle w:val="List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1143"/>
        <w:gridCol w:w="2268"/>
        <w:gridCol w:w="3351"/>
      </w:tblGrid>
      <w:tr w:rsidR="0093079A" w:rsidTr="00783FF8">
        <w:trPr>
          <w:cnfStyle w:val="100000000000" w:firstRow="1" w:lastRow="0" w:firstColumn="0" w:lastColumn="0" w:oddVBand="0" w:evenVBand="0" w:oddHBand="0" w:evenHBand="0" w:firstRowFirstColumn="0" w:firstRowLastColumn="0" w:lastRowFirstColumn="0" w:lastRowLastColumn="0"/>
          <w:trHeight w:val="503"/>
        </w:trPr>
        <w:tc>
          <w:tcPr>
            <w:cnfStyle w:val="001000000100" w:firstRow="0" w:lastRow="0" w:firstColumn="1" w:lastColumn="0" w:oddVBand="0" w:evenVBand="0" w:oddHBand="0" w:evenHBand="0" w:firstRowFirstColumn="1" w:firstRowLastColumn="0" w:lastRowFirstColumn="0" w:lastRowLastColumn="0"/>
            <w:tcW w:w="2254" w:type="dxa"/>
            <w:tcBorders>
              <w:bottom w:val="none" w:sz="0" w:space="0" w:color="auto"/>
              <w:right w:val="none" w:sz="0" w:space="0" w:color="auto"/>
            </w:tcBorders>
            <w:shd w:val="clear" w:color="auto" w:fill="7F7F7F" w:themeFill="text1" w:themeFillTint="80"/>
          </w:tcPr>
          <w:p w:rsidR="0093079A" w:rsidRDefault="0093079A" w:rsidP="00F3054E">
            <w:pPr>
              <w:rPr>
                <w:noProof/>
                <w:lang w:eastAsia="en-AU"/>
              </w:rPr>
            </w:pPr>
            <w:r>
              <w:rPr>
                <w:noProof/>
                <w:lang w:eastAsia="en-AU"/>
              </w:rPr>
              <w:t>Fuel Measures</w:t>
            </w:r>
          </w:p>
        </w:tc>
        <w:tc>
          <w:tcPr>
            <w:tcW w:w="1143" w:type="dxa"/>
            <w:shd w:val="clear" w:color="auto" w:fill="7F7F7F" w:themeFill="text1" w:themeFillTint="80"/>
          </w:tcPr>
          <w:p w:rsidR="0093079A" w:rsidRDefault="0093079A" w:rsidP="00F3054E">
            <w:pPr>
              <w:cnfStyle w:val="100000000000" w:firstRow="1" w:lastRow="0" w:firstColumn="0" w:lastColumn="0" w:oddVBand="0" w:evenVBand="0" w:oddHBand="0" w:evenHBand="0" w:firstRowFirstColumn="0" w:firstRowLastColumn="0" w:lastRowFirstColumn="0" w:lastRowLastColumn="0"/>
              <w:rPr>
                <w:noProof/>
                <w:lang w:eastAsia="en-AU"/>
              </w:rPr>
            </w:pPr>
            <w:r>
              <w:rPr>
                <w:noProof/>
                <w:lang w:eastAsia="en-AU"/>
              </w:rPr>
              <w:t>Unit</w:t>
            </w:r>
          </w:p>
        </w:tc>
        <w:tc>
          <w:tcPr>
            <w:tcW w:w="2268" w:type="dxa"/>
            <w:shd w:val="clear" w:color="auto" w:fill="7F7F7F" w:themeFill="text1" w:themeFillTint="80"/>
          </w:tcPr>
          <w:p w:rsidR="0093079A" w:rsidRDefault="0093079A" w:rsidP="00F3054E">
            <w:pPr>
              <w:cnfStyle w:val="100000000000" w:firstRow="1" w:lastRow="0" w:firstColumn="0" w:lastColumn="0" w:oddVBand="0" w:evenVBand="0" w:oddHBand="0" w:evenHBand="0" w:firstRowFirstColumn="0" w:firstRowLastColumn="0" w:lastRowFirstColumn="0" w:lastRowLastColumn="0"/>
              <w:rPr>
                <w:noProof/>
                <w:lang w:eastAsia="en-AU"/>
              </w:rPr>
            </w:pPr>
            <w:r>
              <w:rPr>
                <w:noProof/>
                <w:lang w:eastAsia="en-AU"/>
              </w:rPr>
              <w:t>Fields required</w:t>
            </w:r>
          </w:p>
        </w:tc>
        <w:tc>
          <w:tcPr>
            <w:tcW w:w="3351" w:type="dxa"/>
            <w:shd w:val="clear" w:color="auto" w:fill="7F7F7F" w:themeFill="text1" w:themeFillTint="80"/>
          </w:tcPr>
          <w:p w:rsidR="0093079A" w:rsidRDefault="00783FF8" w:rsidP="00F3054E">
            <w:pPr>
              <w:cnfStyle w:val="100000000000" w:firstRow="1" w:lastRow="0" w:firstColumn="0" w:lastColumn="0" w:oddVBand="0" w:evenVBand="0" w:oddHBand="0" w:evenHBand="0" w:firstRowFirstColumn="0" w:firstRowLastColumn="0" w:lastRowFirstColumn="0" w:lastRowLastColumn="0"/>
              <w:rPr>
                <w:noProof/>
                <w:lang w:eastAsia="en-AU"/>
              </w:rPr>
            </w:pPr>
            <w:r>
              <w:rPr>
                <w:noProof/>
                <w:lang w:eastAsia="en-AU"/>
              </w:rPr>
              <w:t>Measurement</w:t>
            </w:r>
          </w:p>
        </w:tc>
      </w:tr>
      <w:tr w:rsidR="0093079A" w:rsidTr="00783F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none" w:sz="0" w:space="0" w:color="auto"/>
              <w:bottom w:val="none" w:sz="0" w:space="0" w:color="auto"/>
              <w:right w:val="none" w:sz="0" w:space="0" w:color="auto"/>
            </w:tcBorders>
          </w:tcPr>
          <w:p w:rsidR="0093079A" w:rsidRDefault="0093079A" w:rsidP="00F3054E">
            <w:pPr>
              <w:rPr>
                <w:noProof/>
                <w:lang w:eastAsia="en-AU"/>
              </w:rPr>
            </w:pPr>
            <w:r>
              <w:rPr>
                <w:noProof/>
                <w:lang w:eastAsia="en-AU"/>
              </w:rPr>
              <w:t>Near-surface cover</w:t>
            </w:r>
          </w:p>
        </w:tc>
        <w:tc>
          <w:tcPr>
            <w:tcW w:w="1143" w:type="dxa"/>
            <w:tcBorders>
              <w:top w:val="none" w:sz="0" w:space="0" w:color="auto"/>
              <w:bottom w:val="none" w:sz="0" w:space="0" w:color="auto"/>
            </w:tcBorders>
          </w:tcPr>
          <w:p w:rsidR="0093079A" w:rsidRDefault="0093079A" w:rsidP="00F3054E">
            <w:pPr>
              <w:cnfStyle w:val="000000100000" w:firstRow="0" w:lastRow="0" w:firstColumn="0" w:lastColumn="0" w:oddVBand="0" w:evenVBand="0" w:oddHBand="1" w:evenHBand="0" w:firstRowFirstColumn="0" w:firstRowLastColumn="0" w:lastRowFirstColumn="0" w:lastRowLastColumn="0"/>
              <w:rPr>
                <w:noProof/>
                <w:lang w:eastAsia="en-AU"/>
              </w:rPr>
            </w:pPr>
            <w:r>
              <w:rPr>
                <w:noProof/>
                <w:lang w:eastAsia="en-AU"/>
              </w:rPr>
              <w:t>%</w:t>
            </w:r>
          </w:p>
        </w:tc>
        <w:tc>
          <w:tcPr>
            <w:tcW w:w="2268" w:type="dxa"/>
            <w:tcBorders>
              <w:top w:val="none" w:sz="0" w:space="0" w:color="auto"/>
              <w:bottom w:val="none" w:sz="0" w:space="0" w:color="auto"/>
            </w:tcBorders>
          </w:tcPr>
          <w:p w:rsidR="0093079A" w:rsidRDefault="0093079A" w:rsidP="00F3054E">
            <w:pPr>
              <w:cnfStyle w:val="000000100000" w:firstRow="0" w:lastRow="0" w:firstColumn="0" w:lastColumn="0" w:oddVBand="0" w:evenVBand="0" w:oddHBand="1" w:evenHBand="0" w:firstRowFirstColumn="0" w:firstRowLastColumn="0" w:lastRowFirstColumn="0" w:lastRowLastColumn="0"/>
              <w:rPr>
                <w:noProof/>
                <w:lang w:eastAsia="en-AU"/>
              </w:rPr>
            </w:pPr>
            <w:r>
              <w:rPr>
                <w:noProof/>
                <w:lang w:eastAsia="en-AU"/>
              </w:rPr>
              <w:t>tally – hit/miss</w:t>
            </w:r>
          </w:p>
        </w:tc>
        <w:tc>
          <w:tcPr>
            <w:tcW w:w="3351" w:type="dxa"/>
            <w:tcBorders>
              <w:top w:val="none" w:sz="0" w:space="0" w:color="auto"/>
              <w:bottom w:val="none" w:sz="0" w:space="0" w:color="auto"/>
            </w:tcBorders>
          </w:tcPr>
          <w:p w:rsidR="0093079A" w:rsidRDefault="00A928C5" w:rsidP="00A928C5">
            <w:pPr>
              <w:cnfStyle w:val="000000100000" w:firstRow="0" w:lastRow="0" w:firstColumn="0" w:lastColumn="0" w:oddVBand="0" w:evenVBand="0" w:oddHBand="1" w:evenHBand="0" w:firstRowFirstColumn="0" w:firstRowLastColumn="0" w:lastRowFirstColumn="0" w:lastRowLastColumn="0"/>
              <w:rPr>
                <w:noProof/>
                <w:lang w:eastAsia="en-AU"/>
              </w:rPr>
            </w:pPr>
            <w:r>
              <w:rPr>
                <w:noProof/>
                <w:lang w:eastAsia="en-AU"/>
              </w:rPr>
              <w:t xml:space="preserve">Tally </w:t>
            </w:r>
            <w:r w:rsidR="00783FF8">
              <w:rPr>
                <w:noProof/>
                <w:lang w:eastAsia="en-AU"/>
              </w:rPr>
              <w:t xml:space="preserve">- </w:t>
            </w:r>
            <w:r w:rsidR="008A1002">
              <w:rPr>
                <w:noProof/>
                <w:lang w:eastAsia="en-AU"/>
              </w:rPr>
              <w:t>10</w:t>
            </w:r>
            <w:r w:rsidR="009B6487">
              <w:rPr>
                <w:noProof/>
                <w:lang w:eastAsia="en-AU"/>
              </w:rPr>
              <w:t xml:space="preserve"> reps </w:t>
            </w:r>
          </w:p>
        </w:tc>
      </w:tr>
      <w:tr w:rsidR="0093079A" w:rsidTr="00783FF8">
        <w:tc>
          <w:tcPr>
            <w:cnfStyle w:val="001000000000" w:firstRow="0" w:lastRow="0" w:firstColumn="1" w:lastColumn="0" w:oddVBand="0" w:evenVBand="0" w:oddHBand="0" w:evenHBand="0" w:firstRowFirstColumn="0" w:firstRowLastColumn="0" w:lastRowFirstColumn="0" w:lastRowLastColumn="0"/>
            <w:tcW w:w="2254" w:type="dxa"/>
            <w:tcBorders>
              <w:right w:val="none" w:sz="0" w:space="0" w:color="auto"/>
            </w:tcBorders>
          </w:tcPr>
          <w:p w:rsidR="0093079A" w:rsidRDefault="0093079A" w:rsidP="00F3054E">
            <w:pPr>
              <w:rPr>
                <w:noProof/>
                <w:lang w:eastAsia="en-AU"/>
              </w:rPr>
            </w:pPr>
            <w:r>
              <w:rPr>
                <w:noProof/>
                <w:lang w:eastAsia="en-AU"/>
              </w:rPr>
              <w:t xml:space="preserve">Near-surface height </w:t>
            </w:r>
            <w:r w:rsidR="00783FF8">
              <w:rPr>
                <w:noProof/>
                <w:lang w:eastAsia="en-AU"/>
              </w:rPr>
              <w:t>( &lt;0.5 m)</w:t>
            </w:r>
          </w:p>
        </w:tc>
        <w:tc>
          <w:tcPr>
            <w:tcW w:w="1143" w:type="dxa"/>
          </w:tcPr>
          <w:p w:rsidR="0093079A" w:rsidRDefault="0093079A" w:rsidP="00F3054E">
            <w:pPr>
              <w:cnfStyle w:val="000000000000" w:firstRow="0" w:lastRow="0" w:firstColumn="0" w:lastColumn="0" w:oddVBand="0" w:evenVBand="0" w:oddHBand="0" w:evenHBand="0" w:firstRowFirstColumn="0" w:firstRowLastColumn="0" w:lastRowFirstColumn="0" w:lastRowLastColumn="0"/>
              <w:rPr>
                <w:noProof/>
                <w:lang w:eastAsia="en-AU"/>
              </w:rPr>
            </w:pPr>
            <w:r>
              <w:rPr>
                <w:noProof/>
                <w:lang w:eastAsia="en-AU"/>
              </w:rPr>
              <w:t>m</w:t>
            </w:r>
          </w:p>
        </w:tc>
        <w:tc>
          <w:tcPr>
            <w:tcW w:w="2268" w:type="dxa"/>
          </w:tcPr>
          <w:p w:rsidR="0093079A" w:rsidRDefault="0093079A" w:rsidP="00783FF8">
            <w:pPr>
              <w:cnfStyle w:val="000000000000" w:firstRow="0" w:lastRow="0" w:firstColumn="0" w:lastColumn="0" w:oddVBand="0" w:evenVBand="0" w:oddHBand="0" w:evenHBand="0" w:firstRowFirstColumn="0" w:firstRowLastColumn="0" w:lastRowFirstColumn="0" w:lastRowLastColumn="0"/>
              <w:rPr>
                <w:noProof/>
                <w:lang w:eastAsia="en-AU"/>
              </w:rPr>
            </w:pPr>
            <w:r>
              <w:rPr>
                <w:noProof/>
                <w:lang w:eastAsia="en-AU"/>
              </w:rPr>
              <w:t xml:space="preserve">1dec place - </w:t>
            </w:r>
          </w:p>
        </w:tc>
        <w:tc>
          <w:tcPr>
            <w:tcW w:w="3351" w:type="dxa"/>
          </w:tcPr>
          <w:p w:rsidR="0093079A" w:rsidRDefault="009B6487" w:rsidP="00F3054E">
            <w:pPr>
              <w:cnfStyle w:val="000000000000" w:firstRow="0" w:lastRow="0" w:firstColumn="0" w:lastColumn="0" w:oddVBand="0" w:evenVBand="0" w:oddHBand="0" w:evenHBand="0" w:firstRowFirstColumn="0" w:firstRowLastColumn="0" w:lastRowFirstColumn="0" w:lastRowLastColumn="0"/>
              <w:rPr>
                <w:noProof/>
                <w:lang w:eastAsia="en-AU"/>
              </w:rPr>
            </w:pPr>
            <w:r>
              <w:rPr>
                <w:noProof/>
                <w:lang w:eastAsia="en-AU"/>
              </w:rPr>
              <w:t>Using r</w:t>
            </w:r>
            <w:r w:rsidR="00783FF8">
              <w:rPr>
                <w:noProof/>
                <w:lang w:eastAsia="en-AU"/>
              </w:rPr>
              <w:t>uler</w:t>
            </w:r>
            <w:r>
              <w:rPr>
                <w:noProof/>
                <w:lang w:eastAsia="en-AU"/>
              </w:rPr>
              <w:t>,</w:t>
            </w:r>
            <w:r w:rsidR="00783FF8">
              <w:rPr>
                <w:noProof/>
                <w:lang w:eastAsia="en-AU"/>
              </w:rPr>
              <w:t xml:space="preserve"> </w:t>
            </w:r>
            <w:r w:rsidR="008A1002">
              <w:rPr>
                <w:noProof/>
                <w:lang w:eastAsia="en-AU"/>
              </w:rPr>
              <w:t>10</w:t>
            </w:r>
            <w:r>
              <w:rPr>
                <w:noProof/>
                <w:lang w:eastAsia="en-AU"/>
              </w:rPr>
              <w:t xml:space="preserve"> reps</w:t>
            </w:r>
          </w:p>
        </w:tc>
      </w:tr>
      <w:tr w:rsidR="009B6487" w:rsidTr="00783F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none" w:sz="0" w:space="0" w:color="auto"/>
              <w:bottom w:val="none" w:sz="0" w:space="0" w:color="auto"/>
              <w:right w:val="none" w:sz="0" w:space="0" w:color="auto"/>
            </w:tcBorders>
          </w:tcPr>
          <w:p w:rsidR="009B6487" w:rsidRDefault="009B6487" w:rsidP="009B6487">
            <w:pPr>
              <w:rPr>
                <w:noProof/>
                <w:lang w:eastAsia="en-AU"/>
              </w:rPr>
            </w:pPr>
            <w:r>
              <w:rPr>
                <w:noProof/>
                <w:lang w:eastAsia="en-AU"/>
              </w:rPr>
              <w:t>Elevated cover</w:t>
            </w:r>
          </w:p>
        </w:tc>
        <w:tc>
          <w:tcPr>
            <w:tcW w:w="1143" w:type="dxa"/>
            <w:tcBorders>
              <w:top w:val="none" w:sz="0" w:space="0" w:color="auto"/>
              <w:bottom w:val="none" w:sz="0" w:space="0" w:color="auto"/>
            </w:tcBorders>
          </w:tcPr>
          <w:p w:rsidR="009B6487" w:rsidRDefault="009B6487" w:rsidP="009B6487">
            <w:pPr>
              <w:cnfStyle w:val="000000100000" w:firstRow="0" w:lastRow="0" w:firstColumn="0" w:lastColumn="0" w:oddVBand="0" w:evenVBand="0" w:oddHBand="1" w:evenHBand="0" w:firstRowFirstColumn="0" w:firstRowLastColumn="0" w:lastRowFirstColumn="0" w:lastRowLastColumn="0"/>
              <w:rPr>
                <w:noProof/>
                <w:lang w:eastAsia="en-AU"/>
              </w:rPr>
            </w:pPr>
            <w:r>
              <w:rPr>
                <w:noProof/>
                <w:lang w:eastAsia="en-AU"/>
              </w:rPr>
              <w:t>%</w:t>
            </w:r>
          </w:p>
        </w:tc>
        <w:tc>
          <w:tcPr>
            <w:tcW w:w="2268" w:type="dxa"/>
            <w:tcBorders>
              <w:top w:val="none" w:sz="0" w:space="0" w:color="auto"/>
              <w:bottom w:val="none" w:sz="0" w:space="0" w:color="auto"/>
            </w:tcBorders>
          </w:tcPr>
          <w:p w:rsidR="009B6487" w:rsidRDefault="009B6487" w:rsidP="009B6487">
            <w:pPr>
              <w:cnfStyle w:val="000000100000" w:firstRow="0" w:lastRow="0" w:firstColumn="0" w:lastColumn="0" w:oddVBand="0" w:evenVBand="0" w:oddHBand="1" w:evenHBand="0" w:firstRowFirstColumn="0" w:firstRowLastColumn="0" w:lastRowFirstColumn="0" w:lastRowLastColumn="0"/>
              <w:rPr>
                <w:noProof/>
                <w:lang w:eastAsia="en-AU"/>
              </w:rPr>
            </w:pPr>
            <w:r>
              <w:rPr>
                <w:noProof/>
                <w:lang w:eastAsia="en-AU"/>
              </w:rPr>
              <w:t>tally - hit/miss</w:t>
            </w:r>
          </w:p>
        </w:tc>
        <w:tc>
          <w:tcPr>
            <w:tcW w:w="3351" w:type="dxa"/>
            <w:tcBorders>
              <w:top w:val="none" w:sz="0" w:space="0" w:color="auto"/>
              <w:bottom w:val="none" w:sz="0" w:space="0" w:color="auto"/>
            </w:tcBorders>
          </w:tcPr>
          <w:p w:rsidR="009B6487" w:rsidRDefault="00A928C5" w:rsidP="009B6487">
            <w:pPr>
              <w:cnfStyle w:val="000000100000" w:firstRow="0" w:lastRow="0" w:firstColumn="0" w:lastColumn="0" w:oddVBand="0" w:evenVBand="0" w:oddHBand="1" w:evenHBand="0" w:firstRowFirstColumn="0" w:firstRowLastColumn="0" w:lastRowFirstColumn="0" w:lastRowLastColumn="0"/>
              <w:rPr>
                <w:noProof/>
                <w:lang w:eastAsia="en-AU"/>
              </w:rPr>
            </w:pPr>
            <w:r>
              <w:rPr>
                <w:noProof/>
                <w:lang w:eastAsia="en-AU"/>
              </w:rPr>
              <w:t>Tally</w:t>
            </w:r>
            <w:r w:rsidR="009B6487">
              <w:rPr>
                <w:noProof/>
                <w:lang w:eastAsia="en-AU"/>
              </w:rPr>
              <w:t xml:space="preserve"> - 10 reps </w:t>
            </w:r>
          </w:p>
        </w:tc>
      </w:tr>
      <w:tr w:rsidR="0093079A" w:rsidTr="00783FF8">
        <w:tc>
          <w:tcPr>
            <w:cnfStyle w:val="001000000000" w:firstRow="0" w:lastRow="0" w:firstColumn="1" w:lastColumn="0" w:oddVBand="0" w:evenVBand="0" w:oddHBand="0" w:evenHBand="0" w:firstRowFirstColumn="0" w:firstRowLastColumn="0" w:lastRowFirstColumn="0" w:lastRowLastColumn="0"/>
            <w:tcW w:w="2254" w:type="dxa"/>
            <w:tcBorders>
              <w:right w:val="none" w:sz="0" w:space="0" w:color="auto"/>
            </w:tcBorders>
          </w:tcPr>
          <w:p w:rsidR="0093079A" w:rsidRDefault="0093079A" w:rsidP="00F3054E">
            <w:pPr>
              <w:rPr>
                <w:noProof/>
                <w:lang w:eastAsia="en-AU"/>
              </w:rPr>
            </w:pPr>
            <w:r>
              <w:rPr>
                <w:noProof/>
                <w:lang w:eastAsia="en-AU"/>
              </w:rPr>
              <w:t>Elevated height</w:t>
            </w:r>
            <w:r w:rsidR="00783FF8">
              <w:rPr>
                <w:noProof/>
                <w:lang w:eastAsia="en-AU"/>
              </w:rPr>
              <w:t xml:space="preserve"> (0.5 – 2 m)</w:t>
            </w:r>
          </w:p>
        </w:tc>
        <w:tc>
          <w:tcPr>
            <w:tcW w:w="1143" w:type="dxa"/>
          </w:tcPr>
          <w:p w:rsidR="0093079A" w:rsidRDefault="0093079A" w:rsidP="00F3054E">
            <w:pPr>
              <w:cnfStyle w:val="000000000000" w:firstRow="0" w:lastRow="0" w:firstColumn="0" w:lastColumn="0" w:oddVBand="0" w:evenVBand="0" w:oddHBand="0" w:evenHBand="0" w:firstRowFirstColumn="0" w:firstRowLastColumn="0" w:lastRowFirstColumn="0" w:lastRowLastColumn="0"/>
              <w:rPr>
                <w:noProof/>
                <w:lang w:eastAsia="en-AU"/>
              </w:rPr>
            </w:pPr>
            <w:r>
              <w:rPr>
                <w:noProof/>
                <w:lang w:eastAsia="en-AU"/>
              </w:rPr>
              <w:t>m</w:t>
            </w:r>
          </w:p>
        </w:tc>
        <w:tc>
          <w:tcPr>
            <w:tcW w:w="2268" w:type="dxa"/>
          </w:tcPr>
          <w:p w:rsidR="0093079A" w:rsidRDefault="0093079A" w:rsidP="00783FF8">
            <w:pPr>
              <w:cnfStyle w:val="000000000000" w:firstRow="0" w:lastRow="0" w:firstColumn="0" w:lastColumn="0" w:oddVBand="0" w:evenVBand="0" w:oddHBand="0" w:evenHBand="0" w:firstRowFirstColumn="0" w:firstRowLastColumn="0" w:lastRowFirstColumn="0" w:lastRowLastColumn="0"/>
              <w:rPr>
                <w:noProof/>
                <w:lang w:eastAsia="en-AU"/>
              </w:rPr>
            </w:pPr>
            <w:r>
              <w:rPr>
                <w:noProof/>
                <w:lang w:eastAsia="en-AU"/>
              </w:rPr>
              <w:t xml:space="preserve">1dec place </w:t>
            </w:r>
          </w:p>
        </w:tc>
        <w:tc>
          <w:tcPr>
            <w:tcW w:w="3351" w:type="dxa"/>
          </w:tcPr>
          <w:p w:rsidR="0093079A" w:rsidRDefault="009B6487" w:rsidP="009B6487">
            <w:pPr>
              <w:cnfStyle w:val="000000000000" w:firstRow="0" w:lastRow="0" w:firstColumn="0" w:lastColumn="0" w:oddVBand="0" w:evenVBand="0" w:oddHBand="0" w:evenHBand="0" w:firstRowFirstColumn="0" w:firstRowLastColumn="0" w:lastRowFirstColumn="0" w:lastRowLastColumn="0"/>
              <w:rPr>
                <w:noProof/>
                <w:lang w:eastAsia="en-AU"/>
              </w:rPr>
            </w:pPr>
            <w:r>
              <w:rPr>
                <w:noProof/>
                <w:lang w:eastAsia="en-AU"/>
              </w:rPr>
              <w:t>Using ruler, 10 reps</w:t>
            </w:r>
          </w:p>
        </w:tc>
      </w:tr>
      <w:tr w:rsidR="0093079A" w:rsidTr="00783F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none" w:sz="0" w:space="0" w:color="auto"/>
              <w:bottom w:val="none" w:sz="0" w:space="0" w:color="auto"/>
              <w:right w:val="none" w:sz="0" w:space="0" w:color="auto"/>
            </w:tcBorders>
          </w:tcPr>
          <w:p w:rsidR="0093079A" w:rsidRDefault="0093079A" w:rsidP="00F3054E">
            <w:pPr>
              <w:rPr>
                <w:noProof/>
                <w:lang w:eastAsia="en-AU"/>
              </w:rPr>
            </w:pPr>
            <w:r>
              <w:rPr>
                <w:noProof/>
                <w:lang w:eastAsia="en-AU"/>
              </w:rPr>
              <w:t>Tree height</w:t>
            </w:r>
          </w:p>
        </w:tc>
        <w:tc>
          <w:tcPr>
            <w:tcW w:w="1143" w:type="dxa"/>
            <w:tcBorders>
              <w:top w:val="none" w:sz="0" w:space="0" w:color="auto"/>
              <w:bottom w:val="none" w:sz="0" w:space="0" w:color="auto"/>
            </w:tcBorders>
          </w:tcPr>
          <w:p w:rsidR="0093079A" w:rsidRDefault="0093079A" w:rsidP="00F3054E">
            <w:pPr>
              <w:cnfStyle w:val="000000100000" w:firstRow="0" w:lastRow="0" w:firstColumn="0" w:lastColumn="0" w:oddVBand="0" w:evenVBand="0" w:oddHBand="1" w:evenHBand="0" w:firstRowFirstColumn="0" w:firstRowLastColumn="0" w:lastRowFirstColumn="0" w:lastRowLastColumn="0"/>
              <w:rPr>
                <w:noProof/>
                <w:lang w:eastAsia="en-AU"/>
              </w:rPr>
            </w:pPr>
            <w:r>
              <w:rPr>
                <w:noProof/>
                <w:lang w:eastAsia="en-AU"/>
              </w:rPr>
              <w:t>m</w:t>
            </w:r>
          </w:p>
        </w:tc>
        <w:tc>
          <w:tcPr>
            <w:tcW w:w="2268" w:type="dxa"/>
            <w:tcBorders>
              <w:top w:val="none" w:sz="0" w:space="0" w:color="auto"/>
              <w:bottom w:val="none" w:sz="0" w:space="0" w:color="auto"/>
            </w:tcBorders>
          </w:tcPr>
          <w:p w:rsidR="0093079A" w:rsidRDefault="0093079A" w:rsidP="00F3054E">
            <w:pPr>
              <w:cnfStyle w:val="000000100000" w:firstRow="0" w:lastRow="0" w:firstColumn="0" w:lastColumn="0" w:oddVBand="0" w:evenVBand="0" w:oddHBand="1" w:evenHBand="0" w:firstRowFirstColumn="0" w:firstRowLastColumn="0" w:lastRowFirstColumn="0" w:lastRowLastColumn="0"/>
              <w:rPr>
                <w:noProof/>
                <w:lang w:eastAsia="en-AU"/>
              </w:rPr>
            </w:pPr>
            <w:r>
              <w:rPr>
                <w:noProof/>
                <w:lang w:eastAsia="en-AU"/>
              </w:rPr>
              <w:t>3-5 individual values</w:t>
            </w:r>
          </w:p>
        </w:tc>
        <w:tc>
          <w:tcPr>
            <w:tcW w:w="3351" w:type="dxa"/>
            <w:tcBorders>
              <w:top w:val="none" w:sz="0" w:space="0" w:color="auto"/>
              <w:bottom w:val="none" w:sz="0" w:space="0" w:color="auto"/>
            </w:tcBorders>
          </w:tcPr>
          <w:p w:rsidR="0093079A" w:rsidRDefault="0093079A" w:rsidP="00F3054E">
            <w:pPr>
              <w:cnfStyle w:val="000000100000" w:firstRow="0" w:lastRow="0" w:firstColumn="0" w:lastColumn="0" w:oddVBand="0" w:evenVBand="0" w:oddHBand="1" w:evenHBand="0" w:firstRowFirstColumn="0" w:firstRowLastColumn="0" w:lastRowFirstColumn="0" w:lastRowLastColumn="0"/>
              <w:rPr>
                <w:noProof/>
                <w:lang w:eastAsia="en-AU"/>
              </w:rPr>
            </w:pPr>
            <w:r>
              <w:rPr>
                <w:noProof/>
                <w:lang w:eastAsia="en-AU"/>
              </w:rPr>
              <w:t xml:space="preserve">3-5 </w:t>
            </w:r>
            <w:r w:rsidR="009B6487">
              <w:rPr>
                <w:noProof/>
                <w:lang w:eastAsia="en-AU"/>
              </w:rPr>
              <w:t>Using range finder</w:t>
            </w:r>
            <w:r w:rsidR="001A4769">
              <w:rPr>
                <w:noProof/>
                <w:vertAlign w:val="superscript"/>
                <w:lang w:eastAsia="en-AU"/>
              </w:rPr>
              <w:t>1</w:t>
            </w:r>
          </w:p>
        </w:tc>
      </w:tr>
      <w:tr w:rsidR="0093079A" w:rsidTr="00783FF8">
        <w:tc>
          <w:tcPr>
            <w:cnfStyle w:val="001000000000" w:firstRow="0" w:lastRow="0" w:firstColumn="1" w:lastColumn="0" w:oddVBand="0" w:evenVBand="0" w:oddHBand="0" w:evenHBand="0" w:firstRowFirstColumn="0" w:firstRowLastColumn="0" w:lastRowFirstColumn="0" w:lastRowLastColumn="0"/>
            <w:tcW w:w="2254" w:type="dxa"/>
            <w:tcBorders>
              <w:right w:val="none" w:sz="0" w:space="0" w:color="auto"/>
            </w:tcBorders>
          </w:tcPr>
          <w:p w:rsidR="0093079A" w:rsidRDefault="0093079A" w:rsidP="00F3054E">
            <w:pPr>
              <w:rPr>
                <w:noProof/>
                <w:lang w:eastAsia="en-AU"/>
              </w:rPr>
            </w:pPr>
            <w:r>
              <w:rPr>
                <w:noProof/>
                <w:lang w:eastAsia="en-AU"/>
              </w:rPr>
              <w:t>Canopy cover</w:t>
            </w:r>
          </w:p>
        </w:tc>
        <w:tc>
          <w:tcPr>
            <w:tcW w:w="1143" w:type="dxa"/>
          </w:tcPr>
          <w:p w:rsidR="0093079A" w:rsidRDefault="0093079A" w:rsidP="00F3054E">
            <w:pPr>
              <w:cnfStyle w:val="000000000000" w:firstRow="0" w:lastRow="0" w:firstColumn="0" w:lastColumn="0" w:oddVBand="0" w:evenVBand="0" w:oddHBand="0" w:evenHBand="0" w:firstRowFirstColumn="0" w:firstRowLastColumn="0" w:lastRowFirstColumn="0" w:lastRowLastColumn="0"/>
              <w:rPr>
                <w:noProof/>
                <w:lang w:eastAsia="en-AU"/>
              </w:rPr>
            </w:pPr>
            <w:r>
              <w:rPr>
                <w:noProof/>
                <w:lang w:eastAsia="en-AU"/>
              </w:rPr>
              <w:t>%</w:t>
            </w:r>
          </w:p>
        </w:tc>
        <w:tc>
          <w:tcPr>
            <w:tcW w:w="2268" w:type="dxa"/>
          </w:tcPr>
          <w:p w:rsidR="0093079A" w:rsidRDefault="0093079A" w:rsidP="00F3054E">
            <w:pPr>
              <w:cnfStyle w:val="000000000000" w:firstRow="0" w:lastRow="0" w:firstColumn="0" w:lastColumn="0" w:oddVBand="0" w:evenVBand="0" w:oddHBand="0" w:evenHBand="0" w:firstRowFirstColumn="0" w:firstRowLastColumn="0" w:lastRowFirstColumn="0" w:lastRowLastColumn="0"/>
              <w:rPr>
                <w:noProof/>
                <w:lang w:eastAsia="en-AU"/>
              </w:rPr>
            </w:pPr>
            <w:r>
              <w:rPr>
                <w:noProof/>
                <w:lang w:eastAsia="en-AU"/>
              </w:rPr>
              <w:t>5 individual values</w:t>
            </w:r>
          </w:p>
        </w:tc>
        <w:tc>
          <w:tcPr>
            <w:tcW w:w="3351" w:type="dxa"/>
          </w:tcPr>
          <w:p w:rsidR="0093079A" w:rsidRDefault="009B6487" w:rsidP="001A4769">
            <w:pPr>
              <w:cnfStyle w:val="000000000000" w:firstRow="0" w:lastRow="0" w:firstColumn="0" w:lastColumn="0" w:oddVBand="0" w:evenVBand="0" w:oddHBand="0" w:evenHBand="0" w:firstRowFirstColumn="0" w:firstRowLastColumn="0" w:lastRowFirstColumn="0" w:lastRowLastColumn="0"/>
              <w:rPr>
                <w:noProof/>
                <w:lang w:eastAsia="en-AU"/>
              </w:rPr>
            </w:pPr>
            <w:r>
              <w:rPr>
                <w:noProof/>
                <w:lang w:eastAsia="en-AU"/>
              </w:rPr>
              <w:t>Use Habitapp</w:t>
            </w:r>
            <w:r w:rsidR="001A4769">
              <w:rPr>
                <w:noProof/>
                <w:vertAlign w:val="superscript"/>
                <w:lang w:eastAsia="en-AU"/>
              </w:rPr>
              <w:t>2</w:t>
            </w:r>
            <w:r w:rsidR="008146EF">
              <w:rPr>
                <w:noProof/>
                <w:lang w:eastAsia="en-AU"/>
              </w:rPr>
              <w:t xml:space="preserve"> or CanopyApp</w:t>
            </w:r>
            <w:r w:rsidR="001A4769" w:rsidRPr="001A4769">
              <w:rPr>
                <w:noProof/>
                <w:vertAlign w:val="superscript"/>
                <w:lang w:eastAsia="en-AU"/>
              </w:rPr>
              <w:t>3</w:t>
            </w:r>
            <w:r w:rsidR="008146EF">
              <w:rPr>
                <w:noProof/>
                <w:lang w:eastAsia="en-AU"/>
              </w:rPr>
              <w:t xml:space="preserve"> </w:t>
            </w:r>
            <w:r>
              <w:rPr>
                <w:noProof/>
                <w:lang w:eastAsia="en-AU"/>
              </w:rPr>
              <w:t xml:space="preserve"> </w:t>
            </w:r>
            <w:r w:rsidR="0093079A">
              <w:rPr>
                <w:noProof/>
                <w:lang w:eastAsia="en-AU"/>
              </w:rPr>
              <w:t>5 reps per site</w:t>
            </w:r>
            <w:r w:rsidR="00E91EDD">
              <w:rPr>
                <w:noProof/>
                <w:lang w:eastAsia="en-AU"/>
              </w:rPr>
              <w:t xml:space="preserve"> or visual assessment</w:t>
            </w:r>
          </w:p>
        </w:tc>
      </w:tr>
      <w:tr w:rsidR="0093079A" w:rsidTr="00783F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none" w:sz="0" w:space="0" w:color="auto"/>
              <w:bottom w:val="none" w:sz="0" w:space="0" w:color="auto"/>
              <w:right w:val="none" w:sz="0" w:space="0" w:color="auto"/>
            </w:tcBorders>
          </w:tcPr>
          <w:p w:rsidR="0093079A" w:rsidRDefault="0093079A" w:rsidP="00F3054E">
            <w:pPr>
              <w:rPr>
                <w:noProof/>
                <w:lang w:eastAsia="en-AU"/>
              </w:rPr>
            </w:pPr>
            <w:r>
              <w:rPr>
                <w:noProof/>
                <w:lang w:eastAsia="en-AU"/>
              </w:rPr>
              <w:t>Litter depth</w:t>
            </w:r>
          </w:p>
        </w:tc>
        <w:tc>
          <w:tcPr>
            <w:tcW w:w="1143" w:type="dxa"/>
            <w:tcBorders>
              <w:top w:val="none" w:sz="0" w:space="0" w:color="auto"/>
              <w:bottom w:val="none" w:sz="0" w:space="0" w:color="auto"/>
            </w:tcBorders>
          </w:tcPr>
          <w:p w:rsidR="0093079A" w:rsidRDefault="0093079A" w:rsidP="00F3054E">
            <w:pPr>
              <w:cnfStyle w:val="000000100000" w:firstRow="0" w:lastRow="0" w:firstColumn="0" w:lastColumn="0" w:oddVBand="0" w:evenVBand="0" w:oddHBand="1" w:evenHBand="0" w:firstRowFirstColumn="0" w:firstRowLastColumn="0" w:lastRowFirstColumn="0" w:lastRowLastColumn="0"/>
              <w:rPr>
                <w:noProof/>
                <w:lang w:eastAsia="en-AU"/>
              </w:rPr>
            </w:pPr>
            <w:r>
              <w:rPr>
                <w:noProof/>
                <w:lang w:eastAsia="en-AU"/>
              </w:rPr>
              <w:t>cm</w:t>
            </w:r>
          </w:p>
        </w:tc>
        <w:tc>
          <w:tcPr>
            <w:tcW w:w="2268" w:type="dxa"/>
            <w:tcBorders>
              <w:top w:val="none" w:sz="0" w:space="0" w:color="auto"/>
              <w:bottom w:val="none" w:sz="0" w:space="0" w:color="auto"/>
            </w:tcBorders>
          </w:tcPr>
          <w:p w:rsidR="0093079A" w:rsidRDefault="0093079A" w:rsidP="00F3054E">
            <w:pPr>
              <w:cnfStyle w:val="000000100000" w:firstRow="0" w:lastRow="0" w:firstColumn="0" w:lastColumn="0" w:oddVBand="0" w:evenVBand="0" w:oddHBand="1" w:evenHBand="0" w:firstRowFirstColumn="0" w:firstRowLastColumn="0" w:lastRowFirstColumn="0" w:lastRowLastColumn="0"/>
              <w:rPr>
                <w:noProof/>
                <w:lang w:eastAsia="en-AU"/>
              </w:rPr>
            </w:pPr>
            <w:r>
              <w:rPr>
                <w:noProof/>
                <w:lang w:eastAsia="en-AU"/>
              </w:rPr>
              <w:t>integer</w:t>
            </w:r>
          </w:p>
        </w:tc>
        <w:tc>
          <w:tcPr>
            <w:tcW w:w="3351" w:type="dxa"/>
            <w:tcBorders>
              <w:top w:val="none" w:sz="0" w:space="0" w:color="auto"/>
              <w:bottom w:val="none" w:sz="0" w:space="0" w:color="auto"/>
            </w:tcBorders>
          </w:tcPr>
          <w:p w:rsidR="0093079A" w:rsidRDefault="00A928C5" w:rsidP="00783FF8">
            <w:pPr>
              <w:cnfStyle w:val="000000100000" w:firstRow="0" w:lastRow="0" w:firstColumn="0" w:lastColumn="0" w:oddVBand="0" w:evenVBand="0" w:oddHBand="1" w:evenHBand="0" w:firstRowFirstColumn="0" w:firstRowLastColumn="0" w:lastRowFirstColumn="0" w:lastRowLastColumn="0"/>
              <w:rPr>
                <w:noProof/>
                <w:lang w:eastAsia="en-AU"/>
              </w:rPr>
            </w:pPr>
            <w:r>
              <w:rPr>
                <w:noProof/>
                <w:lang w:eastAsia="en-AU"/>
              </w:rPr>
              <w:t>Using ruler, 10 reps</w:t>
            </w:r>
          </w:p>
        </w:tc>
      </w:tr>
      <w:tr w:rsidR="0093079A" w:rsidTr="00783FF8">
        <w:tc>
          <w:tcPr>
            <w:cnfStyle w:val="001000000000" w:firstRow="0" w:lastRow="0" w:firstColumn="1" w:lastColumn="0" w:oddVBand="0" w:evenVBand="0" w:oddHBand="0" w:evenHBand="0" w:firstRowFirstColumn="0" w:firstRowLastColumn="0" w:lastRowFirstColumn="0" w:lastRowLastColumn="0"/>
            <w:tcW w:w="2254" w:type="dxa"/>
          </w:tcPr>
          <w:p w:rsidR="0093079A" w:rsidRDefault="0093079A" w:rsidP="00F3054E">
            <w:pPr>
              <w:rPr>
                <w:noProof/>
                <w:lang w:eastAsia="en-AU"/>
              </w:rPr>
            </w:pPr>
            <w:r>
              <w:rPr>
                <w:noProof/>
                <w:lang w:eastAsia="en-AU"/>
              </w:rPr>
              <w:t>Photos</w:t>
            </w:r>
          </w:p>
        </w:tc>
        <w:tc>
          <w:tcPr>
            <w:tcW w:w="1143" w:type="dxa"/>
          </w:tcPr>
          <w:p w:rsidR="0093079A" w:rsidRDefault="0093079A" w:rsidP="00F3054E">
            <w:pPr>
              <w:cnfStyle w:val="000000000000" w:firstRow="0" w:lastRow="0" w:firstColumn="0" w:lastColumn="0" w:oddVBand="0" w:evenVBand="0" w:oddHBand="0" w:evenHBand="0" w:firstRowFirstColumn="0" w:firstRowLastColumn="0" w:lastRowFirstColumn="0" w:lastRowLastColumn="0"/>
              <w:rPr>
                <w:noProof/>
                <w:lang w:eastAsia="en-AU"/>
              </w:rPr>
            </w:pPr>
          </w:p>
        </w:tc>
        <w:tc>
          <w:tcPr>
            <w:tcW w:w="2268" w:type="dxa"/>
          </w:tcPr>
          <w:p w:rsidR="0093079A" w:rsidRDefault="00783FF8" w:rsidP="002C4C94">
            <w:pPr>
              <w:cnfStyle w:val="000000000000" w:firstRow="0" w:lastRow="0" w:firstColumn="0" w:lastColumn="0" w:oddVBand="0" w:evenVBand="0" w:oddHBand="0" w:evenHBand="0" w:firstRowFirstColumn="0" w:firstRowLastColumn="0" w:lastRowFirstColumn="0" w:lastRowLastColumn="0"/>
              <w:rPr>
                <w:noProof/>
                <w:lang w:eastAsia="en-AU"/>
              </w:rPr>
            </w:pPr>
            <w:r>
              <w:rPr>
                <w:noProof/>
                <w:lang w:eastAsia="en-AU"/>
              </w:rPr>
              <w:t>Bark, litter</w:t>
            </w:r>
            <w:r w:rsidR="002C4C94">
              <w:rPr>
                <w:noProof/>
                <w:lang w:eastAsia="en-AU"/>
              </w:rPr>
              <w:t xml:space="preserve"> cover, </w:t>
            </w:r>
            <w:r w:rsidR="00A928C5">
              <w:rPr>
                <w:noProof/>
                <w:lang w:eastAsia="en-AU"/>
              </w:rPr>
              <w:t>site</w:t>
            </w:r>
          </w:p>
        </w:tc>
        <w:tc>
          <w:tcPr>
            <w:tcW w:w="3351" w:type="dxa"/>
          </w:tcPr>
          <w:p w:rsidR="0093079A" w:rsidRDefault="0093079A" w:rsidP="00F3054E">
            <w:pPr>
              <w:cnfStyle w:val="000000000000" w:firstRow="0" w:lastRow="0" w:firstColumn="0" w:lastColumn="0" w:oddVBand="0" w:evenVBand="0" w:oddHBand="0" w:evenHBand="0" w:firstRowFirstColumn="0" w:firstRowLastColumn="0" w:lastRowFirstColumn="0" w:lastRowLastColumn="0"/>
              <w:rPr>
                <w:noProof/>
                <w:lang w:eastAsia="en-AU"/>
              </w:rPr>
            </w:pPr>
          </w:p>
        </w:tc>
      </w:tr>
    </w:tbl>
    <w:p w:rsidR="002C4C94" w:rsidRDefault="001A4769" w:rsidP="002C4C94">
      <w:pPr>
        <w:spacing w:line="360" w:lineRule="auto"/>
        <w:rPr>
          <w:szCs w:val="22"/>
        </w:rPr>
      </w:pPr>
      <w:r>
        <w:rPr>
          <w:vertAlign w:val="superscript"/>
        </w:rPr>
        <w:t>1</w:t>
      </w:r>
      <w:r w:rsidR="009B6487" w:rsidRPr="009B6487">
        <w:t>How to use the Forestry Pro Rangefinder</w:t>
      </w:r>
      <w:r w:rsidR="009B6487">
        <w:t xml:space="preserve"> </w:t>
      </w:r>
      <w:hyperlink r:id="rId7" w:history="1">
        <w:r w:rsidR="003427A0" w:rsidRPr="003427A0">
          <w:rPr>
            <w:rStyle w:val="Hyperlink"/>
            <w:szCs w:val="22"/>
          </w:rPr>
          <w:t>https://youtu.b</w:t>
        </w:r>
        <w:r w:rsidR="003427A0" w:rsidRPr="003427A0">
          <w:rPr>
            <w:rStyle w:val="Hyperlink"/>
            <w:szCs w:val="22"/>
          </w:rPr>
          <w:t>e</w:t>
        </w:r>
        <w:r w:rsidR="003427A0" w:rsidRPr="003427A0">
          <w:rPr>
            <w:rStyle w:val="Hyperlink"/>
            <w:szCs w:val="22"/>
          </w:rPr>
          <w:t>/SAUL76gEIUo</w:t>
        </w:r>
      </w:hyperlink>
    </w:p>
    <w:p w:rsidR="002C4C94" w:rsidRDefault="001A4769" w:rsidP="002C4C94">
      <w:pPr>
        <w:spacing w:line="360" w:lineRule="auto"/>
      </w:pPr>
      <w:r>
        <w:rPr>
          <w:vertAlign w:val="superscript"/>
        </w:rPr>
        <w:t>2</w:t>
      </w:r>
      <w:hyperlink r:id="rId8" w:history="1">
        <w:r w:rsidR="001A2143" w:rsidRPr="008D04AC">
          <w:rPr>
            <w:rStyle w:val="Hyperlink"/>
          </w:rPr>
          <w:t>https://play.google.com/store/apps/details?id=com.scrufster.habitapp&amp;hl=en_AU&amp;gl=US</w:t>
        </w:r>
      </w:hyperlink>
      <w:bookmarkStart w:id="0" w:name="_GoBack"/>
      <w:bookmarkEnd w:id="0"/>
    </w:p>
    <w:p w:rsidR="002C4C94" w:rsidRDefault="001A4769" w:rsidP="002C4C94">
      <w:pPr>
        <w:spacing w:line="360" w:lineRule="auto"/>
      </w:pPr>
      <w:r>
        <w:rPr>
          <w:vertAlign w:val="superscript"/>
        </w:rPr>
        <w:t>3</w:t>
      </w:r>
      <w:r w:rsidR="00A928C5">
        <w:t xml:space="preserve"> </w:t>
      </w:r>
      <w:hyperlink r:id="rId9" w:history="1">
        <w:r w:rsidR="008146EF" w:rsidRPr="00A928C5">
          <w:rPr>
            <w:rStyle w:val="Hyperlink"/>
          </w:rPr>
          <w:t>https://apps.apple.com/us/app/canopyapp/id926943048</w:t>
        </w:r>
      </w:hyperlink>
    </w:p>
    <w:p w:rsidR="003B3444" w:rsidRDefault="002C4C94" w:rsidP="002C4C94">
      <w:pPr>
        <w:spacing w:line="360" w:lineRule="auto"/>
      </w:pPr>
      <w:r w:rsidRPr="002C4C94">
        <w:rPr>
          <w:vertAlign w:val="superscript"/>
        </w:rPr>
        <w:t>4</w:t>
      </w:r>
      <w:r>
        <w:t xml:space="preserve">Plant cover can be defined as the amount of ground blocked out by that fuel layer if viewed while looking straight down from above. The visual guide below can be used to assist in assessing plant cover. </w:t>
      </w:r>
      <w:r>
        <w:rPr>
          <w:noProof/>
          <w:lang w:eastAsia="en-AU"/>
        </w:rPr>
        <w:drawing>
          <wp:inline distT="0" distB="0" distL="0" distR="0" wp14:anchorId="06992828" wp14:editId="3CA6483E">
            <wp:extent cx="5838825" cy="1392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786" t="49813" r="11456" b="23173"/>
                    <a:stretch/>
                  </pic:blipFill>
                  <pic:spPr bwMode="auto">
                    <a:xfrm>
                      <a:off x="0" y="0"/>
                      <a:ext cx="5869383" cy="1399918"/>
                    </a:xfrm>
                    <a:prstGeom prst="rect">
                      <a:avLst/>
                    </a:prstGeom>
                    <a:ln>
                      <a:noFill/>
                    </a:ln>
                    <a:extLst>
                      <a:ext uri="{53640926-AAD7-44D8-BBD7-CCE9431645EC}">
                        <a14:shadowObscured xmlns:a14="http://schemas.microsoft.com/office/drawing/2010/main"/>
                      </a:ext>
                    </a:extLst>
                  </pic:spPr>
                </pic:pic>
              </a:graphicData>
            </a:graphic>
          </wp:inline>
        </w:drawing>
      </w:r>
      <w:r w:rsidR="003B3444">
        <w:br w:type="page"/>
      </w:r>
    </w:p>
    <w:p w:rsidR="003B3444" w:rsidRPr="00CC5532" w:rsidRDefault="003B3444" w:rsidP="00CC5532">
      <w:pPr>
        <w:rPr>
          <w:b/>
        </w:rPr>
      </w:pPr>
    </w:p>
    <w:tbl>
      <w:tblPr>
        <w:tblStyle w:val="TableGrid"/>
        <w:tblW w:w="0" w:type="auto"/>
        <w:tblLook w:val="04A0" w:firstRow="1" w:lastRow="0" w:firstColumn="1" w:lastColumn="0" w:noHBand="0" w:noVBand="1"/>
      </w:tblPr>
      <w:tblGrid>
        <w:gridCol w:w="1698"/>
        <w:gridCol w:w="731"/>
        <w:gridCol w:w="732"/>
        <w:gridCol w:w="732"/>
        <w:gridCol w:w="244"/>
        <w:gridCol w:w="488"/>
        <w:gridCol w:w="732"/>
        <w:gridCol w:w="731"/>
        <w:gridCol w:w="428"/>
        <w:gridCol w:w="304"/>
        <w:gridCol w:w="732"/>
        <w:gridCol w:w="732"/>
        <w:gridCol w:w="732"/>
      </w:tblGrid>
      <w:tr w:rsidR="003B3444" w:rsidRPr="00B267CD" w:rsidTr="00CC5532">
        <w:tc>
          <w:tcPr>
            <w:tcW w:w="1698" w:type="dxa"/>
          </w:tcPr>
          <w:p w:rsidR="003B3444" w:rsidRPr="00B267CD" w:rsidRDefault="003B3444" w:rsidP="009424A9">
            <w:pPr>
              <w:spacing w:line="276" w:lineRule="auto"/>
              <w:rPr>
                <w:b/>
                <w:szCs w:val="22"/>
              </w:rPr>
            </w:pPr>
            <w:r w:rsidRPr="00B267CD">
              <w:rPr>
                <w:b/>
                <w:szCs w:val="22"/>
              </w:rPr>
              <w:t>Site</w:t>
            </w:r>
          </w:p>
        </w:tc>
        <w:tc>
          <w:tcPr>
            <w:tcW w:w="7318" w:type="dxa"/>
            <w:gridSpan w:val="12"/>
          </w:tcPr>
          <w:p w:rsidR="003B3444" w:rsidRPr="00B267CD" w:rsidRDefault="003B3444" w:rsidP="009424A9">
            <w:pPr>
              <w:spacing w:line="276" w:lineRule="auto"/>
              <w:rPr>
                <w:szCs w:val="22"/>
              </w:rPr>
            </w:pPr>
          </w:p>
        </w:tc>
      </w:tr>
      <w:tr w:rsidR="003B3444" w:rsidRPr="00B267CD" w:rsidTr="00CC5532">
        <w:tc>
          <w:tcPr>
            <w:tcW w:w="1698" w:type="dxa"/>
          </w:tcPr>
          <w:p w:rsidR="003B3444" w:rsidRPr="00B267CD" w:rsidRDefault="003B3444" w:rsidP="009424A9">
            <w:pPr>
              <w:spacing w:line="276" w:lineRule="auto"/>
              <w:rPr>
                <w:b/>
                <w:szCs w:val="22"/>
              </w:rPr>
            </w:pPr>
            <w:r w:rsidRPr="00B267CD">
              <w:rPr>
                <w:b/>
                <w:szCs w:val="22"/>
              </w:rPr>
              <w:t>Date</w:t>
            </w:r>
          </w:p>
        </w:tc>
        <w:tc>
          <w:tcPr>
            <w:tcW w:w="7318" w:type="dxa"/>
            <w:gridSpan w:val="12"/>
          </w:tcPr>
          <w:p w:rsidR="003B3444" w:rsidRPr="00B267CD" w:rsidRDefault="003B3444" w:rsidP="009424A9">
            <w:pPr>
              <w:spacing w:line="276" w:lineRule="auto"/>
              <w:rPr>
                <w:szCs w:val="22"/>
              </w:rPr>
            </w:pPr>
          </w:p>
        </w:tc>
      </w:tr>
      <w:tr w:rsidR="003B3444" w:rsidRPr="00B267CD" w:rsidTr="00CC5532">
        <w:tc>
          <w:tcPr>
            <w:tcW w:w="1698" w:type="dxa"/>
          </w:tcPr>
          <w:p w:rsidR="003B3444" w:rsidRPr="00B267CD" w:rsidRDefault="003B3444" w:rsidP="009424A9">
            <w:pPr>
              <w:spacing w:line="276" w:lineRule="auto"/>
              <w:rPr>
                <w:b/>
                <w:szCs w:val="22"/>
              </w:rPr>
            </w:pPr>
            <w:r w:rsidRPr="00B267CD">
              <w:rPr>
                <w:b/>
                <w:szCs w:val="22"/>
              </w:rPr>
              <w:t>Assessors</w:t>
            </w:r>
          </w:p>
        </w:tc>
        <w:tc>
          <w:tcPr>
            <w:tcW w:w="7318" w:type="dxa"/>
            <w:gridSpan w:val="12"/>
          </w:tcPr>
          <w:p w:rsidR="003B3444" w:rsidRPr="00B267CD" w:rsidRDefault="003B3444" w:rsidP="009424A9">
            <w:pPr>
              <w:spacing w:line="276" w:lineRule="auto"/>
              <w:rPr>
                <w:szCs w:val="22"/>
              </w:rPr>
            </w:pPr>
          </w:p>
        </w:tc>
      </w:tr>
      <w:tr w:rsidR="003B3444" w:rsidRPr="00B267CD" w:rsidTr="00CC5532">
        <w:tc>
          <w:tcPr>
            <w:tcW w:w="1698" w:type="dxa"/>
          </w:tcPr>
          <w:p w:rsidR="003B3444" w:rsidRPr="00B267CD" w:rsidRDefault="003B3444" w:rsidP="009424A9">
            <w:pPr>
              <w:spacing w:line="276" w:lineRule="auto"/>
              <w:rPr>
                <w:b/>
                <w:szCs w:val="22"/>
              </w:rPr>
            </w:pPr>
            <w:r w:rsidRPr="00B267CD">
              <w:rPr>
                <w:b/>
                <w:szCs w:val="22"/>
              </w:rPr>
              <w:t>Lat/Long</w:t>
            </w:r>
          </w:p>
        </w:tc>
        <w:tc>
          <w:tcPr>
            <w:tcW w:w="7318" w:type="dxa"/>
            <w:gridSpan w:val="12"/>
          </w:tcPr>
          <w:p w:rsidR="003B3444" w:rsidRPr="00B267CD" w:rsidRDefault="003B3444" w:rsidP="009424A9">
            <w:pPr>
              <w:spacing w:line="276" w:lineRule="auto"/>
              <w:rPr>
                <w:szCs w:val="22"/>
              </w:rPr>
            </w:pPr>
          </w:p>
        </w:tc>
      </w:tr>
      <w:tr w:rsidR="003B3444" w:rsidRPr="00B267CD" w:rsidTr="00CC5532">
        <w:tc>
          <w:tcPr>
            <w:tcW w:w="1698" w:type="dxa"/>
          </w:tcPr>
          <w:p w:rsidR="003B3444" w:rsidRPr="00B267CD" w:rsidRDefault="003B3444" w:rsidP="009424A9">
            <w:pPr>
              <w:spacing w:line="276" w:lineRule="auto"/>
              <w:rPr>
                <w:b/>
                <w:szCs w:val="22"/>
              </w:rPr>
            </w:pPr>
            <w:r w:rsidRPr="00B267CD">
              <w:rPr>
                <w:b/>
                <w:szCs w:val="22"/>
              </w:rPr>
              <w:t>Fuel type</w:t>
            </w:r>
          </w:p>
        </w:tc>
        <w:tc>
          <w:tcPr>
            <w:tcW w:w="7318" w:type="dxa"/>
            <w:gridSpan w:val="12"/>
          </w:tcPr>
          <w:p w:rsidR="003B3444" w:rsidRPr="00B267CD" w:rsidRDefault="003B3444" w:rsidP="009424A9">
            <w:pPr>
              <w:spacing w:line="276" w:lineRule="auto"/>
              <w:rPr>
                <w:szCs w:val="22"/>
              </w:rPr>
            </w:pPr>
          </w:p>
        </w:tc>
      </w:tr>
      <w:tr w:rsidR="003B3444" w:rsidRPr="00B267CD" w:rsidTr="00CC5532">
        <w:tc>
          <w:tcPr>
            <w:tcW w:w="1698" w:type="dxa"/>
          </w:tcPr>
          <w:p w:rsidR="003B3444" w:rsidRPr="00B267CD" w:rsidRDefault="003B3444" w:rsidP="009424A9">
            <w:pPr>
              <w:spacing w:line="276" w:lineRule="auto"/>
              <w:rPr>
                <w:b/>
                <w:szCs w:val="22"/>
              </w:rPr>
            </w:pPr>
            <w:r w:rsidRPr="00B267CD">
              <w:rPr>
                <w:b/>
                <w:szCs w:val="22"/>
              </w:rPr>
              <w:t>Fire history</w:t>
            </w:r>
          </w:p>
        </w:tc>
        <w:tc>
          <w:tcPr>
            <w:tcW w:w="7318" w:type="dxa"/>
            <w:gridSpan w:val="12"/>
          </w:tcPr>
          <w:p w:rsidR="003B3444" w:rsidRPr="00B267CD" w:rsidRDefault="003B3444" w:rsidP="009424A9">
            <w:pPr>
              <w:spacing w:line="276" w:lineRule="auto"/>
              <w:rPr>
                <w:szCs w:val="22"/>
              </w:rPr>
            </w:pPr>
          </w:p>
        </w:tc>
      </w:tr>
      <w:tr w:rsidR="00617B33" w:rsidRPr="00B267CD" w:rsidTr="00617B33">
        <w:trPr>
          <w:trHeight w:val="131"/>
        </w:trPr>
        <w:tc>
          <w:tcPr>
            <w:tcW w:w="1698" w:type="dxa"/>
          </w:tcPr>
          <w:p w:rsidR="00267488" w:rsidRPr="002B07E8" w:rsidRDefault="00CC5532" w:rsidP="009424A9">
            <w:pPr>
              <w:spacing w:line="276" w:lineRule="auto"/>
              <w:rPr>
                <w:b/>
                <w:szCs w:val="22"/>
              </w:rPr>
            </w:pPr>
            <w:r w:rsidRPr="002B07E8">
              <w:rPr>
                <w:b/>
                <w:szCs w:val="22"/>
              </w:rPr>
              <w:t>Rep</w:t>
            </w:r>
          </w:p>
        </w:tc>
        <w:tc>
          <w:tcPr>
            <w:tcW w:w="731" w:type="dxa"/>
          </w:tcPr>
          <w:p w:rsidR="00267488" w:rsidRPr="002B07E8" w:rsidRDefault="00CC5532" w:rsidP="009424A9">
            <w:pPr>
              <w:spacing w:line="276" w:lineRule="auto"/>
              <w:rPr>
                <w:b/>
                <w:szCs w:val="22"/>
              </w:rPr>
            </w:pPr>
            <w:r w:rsidRPr="002B07E8">
              <w:rPr>
                <w:b/>
                <w:szCs w:val="22"/>
              </w:rPr>
              <w:t>1</w:t>
            </w:r>
          </w:p>
        </w:tc>
        <w:tc>
          <w:tcPr>
            <w:tcW w:w="732" w:type="dxa"/>
          </w:tcPr>
          <w:p w:rsidR="00267488" w:rsidRPr="002B07E8" w:rsidRDefault="00CC5532" w:rsidP="009424A9">
            <w:pPr>
              <w:spacing w:line="276" w:lineRule="auto"/>
              <w:rPr>
                <w:b/>
                <w:szCs w:val="22"/>
              </w:rPr>
            </w:pPr>
            <w:r w:rsidRPr="002B07E8">
              <w:rPr>
                <w:b/>
                <w:szCs w:val="22"/>
              </w:rPr>
              <w:t>2</w:t>
            </w:r>
          </w:p>
        </w:tc>
        <w:tc>
          <w:tcPr>
            <w:tcW w:w="732" w:type="dxa"/>
          </w:tcPr>
          <w:p w:rsidR="00267488" w:rsidRPr="002B07E8" w:rsidRDefault="00CC5532" w:rsidP="009424A9">
            <w:pPr>
              <w:spacing w:line="276" w:lineRule="auto"/>
              <w:rPr>
                <w:b/>
                <w:szCs w:val="22"/>
              </w:rPr>
            </w:pPr>
            <w:r w:rsidRPr="002B07E8">
              <w:rPr>
                <w:b/>
                <w:szCs w:val="22"/>
              </w:rPr>
              <w:t>3</w:t>
            </w:r>
          </w:p>
        </w:tc>
        <w:tc>
          <w:tcPr>
            <w:tcW w:w="732" w:type="dxa"/>
            <w:gridSpan w:val="2"/>
          </w:tcPr>
          <w:p w:rsidR="00267488" w:rsidRPr="002B07E8" w:rsidRDefault="00CC5532" w:rsidP="009424A9">
            <w:pPr>
              <w:spacing w:line="276" w:lineRule="auto"/>
              <w:rPr>
                <w:b/>
                <w:szCs w:val="22"/>
              </w:rPr>
            </w:pPr>
            <w:r w:rsidRPr="002B07E8">
              <w:rPr>
                <w:b/>
                <w:szCs w:val="22"/>
              </w:rPr>
              <w:t>4</w:t>
            </w:r>
          </w:p>
        </w:tc>
        <w:tc>
          <w:tcPr>
            <w:tcW w:w="732" w:type="dxa"/>
          </w:tcPr>
          <w:p w:rsidR="00267488" w:rsidRPr="002B07E8" w:rsidRDefault="00CC5532" w:rsidP="009424A9">
            <w:pPr>
              <w:spacing w:line="276" w:lineRule="auto"/>
              <w:rPr>
                <w:b/>
                <w:szCs w:val="22"/>
              </w:rPr>
            </w:pPr>
            <w:r w:rsidRPr="002B07E8">
              <w:rPr>
                <w:b/>
                <w:szCs w:val="22"/>
              </w:rPr>
              <w:t>5</w:t>
            </w:r>
          </w:p>
        </w:tc>
        <w:tc>
          <w:tcPr>
            <w:tcW w:w="731" w:type="dxa"/>
          </w:tcPr>
          <w:p w:rsidR="00267488" w:rsidRPr="002B07E8" w:rsidRDefault="00CC5532" w:rsidP="009424A9">
            <w:pPr>
              <w:spacing w:line="276" w:lineRule="auto"/>
              <w:rPr>
                <w:b/>
                <w:szCs w:val="22"/>
              </w:rPr>
            </w:pPr>
            <w:r w:rsidRPr="002B07E8">
              <w:rPr>
                <w:b/>
                <w:szCs w:val="22"/>
              </w:rPr>
              <w:t>6</w:t>
            </w:r>
          </w:p>
        </w:tc>
        <w:tc>
          <w:tcPr>
            <w:tcW w:w="732" w:type="dxa"/>
            <w:gridSpan w:val="2"/>
          </w:tcPr>
          <w:p w:rsidR="00267488" w:rsidRPr="002B07E8" w:rsidRDefault="00CC5532" w:rsidP="009424A9">
            <w:pPr>
              <w:spacing w:line="276" w:lineRule="auto"/>
              <w:rPr>
                <w:b/>
                <w:szCs w:val="22"/>
              </w:rPr>
            </w:pPr>
            <w:r w:rsidRPr="002B07E8">
              <w:rPr>
                <w:b/>
                <w:szCs w:val="22"/>
              </w:rPr>
              <w:t>7</w:t>
            </w:r>
          </w:p>
        </w:tc>
        <w:tc>
          <w:tcPr>
            <w:tcW w:w="732" w:type="dxa"/>
          </w:tcPr>
          <w:p w:rsidR="00267488" w:rsidRPr="002B07E8" w:rsidRDefault="00CC5532" w:rsidP="009424A9">
            <w:pPr>
              <w:spacing w:line="276" w:lineRule="auto"/>
              <w:rPr>
                <w:b/>
                <w:szCs w:val="22"/>
              </w:rPr>
            </w:pPr>
            <w:r w:rsidRPr="002B07E8">
              <w:rPr>
                <w:b/>
                <w:szCs w:val="22"/>
              </w:rPr>
              <w:t>8</w:t>
            </w:r>
          </w:p>
        </w:tc>
        <w:tc>
          <w:tcPr>
            <w:tcW w:w="732" w:type="dxa"/>
          </w:tcPr>
          <w:p w:rsidR="00267488" w:rsidRPr="002B07E8" w:rsidRDefault="00CC5532" w:rsidP="009424A9">
            <w:pPr>
              <w:spacing w:line="276" w:lineRule="auto"/>
              <w:rPr>
                <w:b/>
                <w:szCs w:val="22"/>
              </w:rPr>
            </w:pPr>
            <w:r w:rsidRPr="002B07E8">
              <w:rPr>
                <w:b/>
                <w:szCs w:val="22"/>
              </w:rPr>
              <w:t>9</w:t>
            </w:r>
          </w:p>
        </w:tc>
        <w:tc>
          <w:tcPr>
            <w:tcW w:w="732" w:type="dxa"/>
          </w:tcPr>
          <w:p w:rsidR="00267488" w:rsidRPr="002B07E8" w:rsidRDefault="00CC5532" w:rsidP="009424A9">
            <w:pPr>
              <w:spacing w:line="276" w:lineRule="auto"/>
              <w:rPr>
                <w:b/>
                <w:szCs w:val="22"/>
              </w:rPr>
            </w:pPr>
            <w:r w:rsidRPr="002B07E8">
              <w:rPr>
                <w:b/>
                <w:szCs w:val="22"/>
              </w:rPr>
              <w:t>10</w:t>
            </w:r>
          </w:p>
        </w:tc>
      </w:tr>
      <w:tr w:rsidR="00617B33" w:rsidRPr="00B267CD" w:rsidTr="00617B33">
        <w:trPr>
          <w:trHeight w:val="131"/>
        </w:trPr>
        <w:tc>
          <w:tcPr>
            <w:tcW w:w="1698" w:type="dxa"/>
          </w:tcPr>
          <w:p w:rsidR="00267488" w:rsidRPr="002B07E8" w:rsidRDefault="00CC5532" w:rsidP="009424A9">
            <w:pPr>
              <w:spacing w:line="276" w:lineRule="auto"/>
              <w:rPr>
                <w:b/>
                <w:szCs w:val="22"/>
              </w:rPr>
            </w:pPr>
            <w:r w:rsidRPr="002B07E8">
              <w:rPr>
                <w:b/>
                <w:szCs w:val="22"/>
              </w:rPr>
              <w:t>Litter Depth (cm)</w:t>
            </w:r>
          </w:p>
        </w:tc>
        <w:tc>
          <w:tcPr>
            <w:tcW w:w="731" w:type="dxa"/>
          </w:tcPr>
          <w:p w:rsidR="00267488" w:rsidRPr="00B267CD" w:rsidRDefault="00267488" w:rsidP="009424A9">
            <w:pPr>
              <w:spacing w:line="276" w:lineRule="auto"/>
              <w:rPr>
                <w:szCs w:val="22"/>
              </w:rPr>
            </w:pPr>
          </w:p>
        </w:tc>
        <w:tc>
          <w:tcPr>
            <w:tcW w:w="732" w:type="dxa"/>
          </w:tcPr>
          <w:p w:rsidR="00267488" w:rsidRPr="00B267CD" w:rsidRDefault="00267488" w:rsidP="009424A9">
            <w:pPr>
              <w:spacing w:line="276" w:lineRule="auto"/>
              <w:rPr>
                <w:szCs w:val="22"/>
              </w:rPr>
            </w:pPr>
          </w:p>
        </w:tc>
        <w:tc>
          <w:tcPr>
            <w:tcW w:w="732" w:type="dxa"/>
          </w:tcPr>
          <w:p w:rsidR="00267488" w:rsidRPr="00B267CD" w:rsidRDefault="00267488" w:rsidP="009424A9">
            <w:pPr>
              <w:spacing w:line="276" w:lineRule="auto"/>
              <w:rPr>
                <w:szCs w:val="22"/>
              </w:rPr>
            </w:pPr>
          </w:p>
        </w:tc>
        <w:tc>
          <w:tcPr>
            <w:tcW w:w="732" w:type="dxa"/>
            <w:gridSpan w:val="2"/>
          </w:tcPr>
          <w:p w:rsidR="00267488" w:rsidRPr="00B267CD" w:rsidRDefault="00267488" w:rsidP="009424A9">
            <w:pPr>
              <w:spacing w:line="276" w:lineRule="auto"/>
              <w:rPr>
                <w:szCs w:val="22"/>
              </w:rPr>
            </w:pPr>
          </w:p>
        </w:tc>
        <w:tc>
          <w:tcPr>
            <w:tcW w:w="732" w:type="dxa"/>
          </w:tcPr>
          <w:p w:rsidR="00267488" w:rsidRPr="00B267CD" w:rsidRDefault="00267488" w:rsidP="009424A9">
            <w:pPr>
              <w:spacing w:line="276" w:lineRule="auto"/>
              <w:rPr>
                <w:szCs w:val="22"/>
              </w:rPr>
            </w:pPr>
          </w:p>
        </w:tc>
        <w:tc>
          <w:tcPr>
            <w:tcW w:w="731" w:type="dxa"/>
          </w:tcPr>
          <w:p w:rsidR="00267488" w:rsidRPr="00B267CD" w:rsidRDefault="00267488" w:rsidP="009424A9">
            <w:pPr>
              <w:spacing w:line="276" w:lineRule="auto"/>
              <w:rPr>
                <w:szCs w:val="22"/>
              </w:rPr>
            </w:pPr>
          </w:p>
        </w:tc>
        <w:tc>
          <w:tcPr>
            <w:tcW w:w="732" w:type="dxa"/>
            <w:gridSpan w:val="2"/>
          </w:tcPr>
          <w:p w:rsidR="00267488" w:rsidRPr="00B267CD" w:rsidRDefault="00267488" w:rsidP="009424A9">
            <w:pPr>
              <w:spacing w:line="276" w:lineRule="auto"/>
              <w:rPr>
                <w:szCs w:val="22"/>
              </w:rPr>
            </w:pPr>
          </w:p>
        </w:tc>
        <w:tc>
          <w:tcPr>
            <w:tcW w:w="732" w:type="dxa"/>
          </w:tcPr>
          <w:p w:rsidR="00267488" w:rsidRPr="00B267CD" w:rsidRDefault="00267488" w:rsidP="009424A9">
            <w:pPr>
              <w:spacing w:line="276" w:lineRule="auto"/>
              <w:rPr>
                <w:szCs w:val="22"/>
              </w:rPr>
            </w:pPr>
          </w:p>
        </w:tc>
        <w:tc>
          <w:tcPr>
            <w:tcW w:w="732" w:type="dxa"/>
          </w:tcPr>
          <w:p w:rsidR="00267488" w:rsidRPr="00B267CD" w:rsidRDefault="00267488" w:rsidP="009424A9">
            <w:pPr>
              <w:spacing w:line="276" w:lineRule="auto"/>
              <w:rPr>
                <w:szCs w:val="22"/>
              </w:rPr>
            </w:pPr>
          </w:p>
        </w:tc>
        <w:tc>
          <w:tcPr>
            <w:tcW w:w="732" w:type="dxa"/>
          </w:tcPr>
          <w:p w:rsidR="00267488" w:rsidRPr="00B267CD" w:rsidRDefault="00267488" w:rsidP="009424A9">
            <w:pPr>
              <w:spacing w:line="276" w:lineRule="auto"/>
              <w:rPr>
                <w:szCs w:val="22"/>
              </w:rPr>
            </w:pPr>
          </w:p>
        </w:tc>
      </w:tr>
      <w:tr w:rsidR="00617B33" w:rsidRPr="00B267CD" w:rsidTr="00617B33">
        <w:trPr>
          <w:trHeight w:val="131"/>
        </w:trPr>
        <w:tc>
          <w:tcPr>
            <w:tcW w:w="1698" w:type="dxa"/>
          </w:tcPr>
          <w:p w:rsidR="00267488" w:rsidRPr="002B07E8" w:rsidRDefault="002B07E8" w:rsidP="009424A9">
            <w:pPr>
              <w:spacing w:line="276" w:lineRule="auto"/>
              <w:rPr>
                <w:b/>
                <w:szCs w:val="22"/>
              </w:rPr>
            </w:pPr>
            <w:r w:rsidRPr="002B07E8">
              <w:rPr>
                <w:b/>
                <w:szCs w:val="22"/>
              </w:rPr>
              <w:t>Litter C</w:t>
            </w:r>
            <w:r w:rsidR="00CC5532" w:rsidRPr="002B07E8">
              <w:rPr>
                <w:b/>
                <w:szCs w:val="22"/>
              </w:rPr>
              <w:t xml:space="preserve">over </w:t>
            </w:r>
          </w:p>
          <w:p w:rsidR="002B07E8" w:rsidRPr="002B07E8" w:rsidRDefault="002B07E8" w:rsidP="009424A9">
            <w:pPr>
              <w:spacing w:line="276" w:lineRule="auto"/>
              <w:rPr>
                <w:b/>
                <w:szCs w:val="22"/>
              </w:rPr>
            </w:pPr>
          </w:p>
        </w:tc>
        <w:tc>
          <w:tcPr>
            <w:tcW w:w="731" w:type="dxa"/>
          </w:tcPr>
          <w:p w:rsidR="00267488" w:rsidRPr="00B267CD" w:rsidRDefault="00267488" w:rsidP="009424A9">
            <w:pPr>
              <w:spacing w:line="276" w:lineRule="auto"/>
              <w:rPr>
                <w:szCs w:val="22"/>
              </w:rPr>
            </w:pPr>
          </w:p>
        </w:tc>
        <w:tc>
          <w:tcPr>
            <w:tcW w:w="732" w:type="dxa"/>
          </w:tcPr>
          <w:p w:rsidR="00267488" w:rsidRPr="00B267CD" w:rsidRDefault="00267488" w:rsidP="009424A9">
            <w:pPr>
              <w:spacing w:line="276" w:lineRule="auto"/>
              <w:rPr>
                <w:szCs w:val="22"/>
              </w:rPr>
            </w:pPr>
          </w:p>
        </w:tc>
        <w:tc>
          <w:tcPr>
            <w:tcW w:w="732" w:type="dxa"/>
          </w:tcPr>
          <w:p w:rsidR="00267488" w:rsidRPr="00B267CD" w:rsidRDefault="00267488" w:rsidP="009424A9">
            <w:pPr>
              <w:spacing w:line="276" w:lineRule="auto"/>
              <w:rPr>
                <w:szCs w:val="22"/>
              </w:rPr>
            </w:pPr>
          </w:p>
        </w:tc>
        <w:tc>
          <w:tcPr>
            <w:tcW w:w="732" w:type="dxa"/>
            <w:gridSpan w:val="2"/>
          </w:tcPr>
          <w:p w:rsidR="00267488" w:rsidRPr="00B267CD" w:rsidRDefault="00267488" w:rsidP="009424A9">
            <w:pPr>
              <w:spacing w:line="276" w:lineRule="auto"/>
              <w:rPr>
                <w:szCs w:val="22"/>
              </w:rPr>
            </w:pPr>
          </w:p>
        </w:tc>
        <w:tc>
          <w:tcPr>
            <w:tcW w:w="732" w:type="dxa"/>
          </w:tcPr>
          <w:p w:rsidR="00267488" w:rsidRPr="00B267CD" w:rsidRDefault="00267488" w:rsidP="009424A9">
            <w:pPr>
              <w:spacing w:line="276" w:lineRule="auto"/>
              <w:rPr>
                <w:szCs w:val="22"/>
              </w:rPr>
            </w:pPr>
          </w:p>
        </w:tc>
        <w:tc>
          <w:tcPr>
            <w:tcW w:w="731" w:type="dxa"/>
          </w:tcPr>
          <w:p w:rsidR="00267488" w:rsidRPr="00B267CD" w:rsidRDefault="00267488" w:rsidP="009424A9">
            <w:pPr>
              <w:spacing w:line="276" w:lineRule="auto"/>
              <w:rPr>
                <w:szCs w:val="22"/>
              </w:rPr>
            </w:pPr>
          </w:p>
        </w:tc>
        <w:tc>
          <w:tcPr>
            <w:tcW w:w="732" w:type="dxa"/>
            <w:gridSpan w:val="2"/>
          </w:tcPr>
          <w:p w:rsidR="00267488" w:rsidRPr="00B267CD" w:rsidRDefault="00267488" w:rsidP="009424A9">
            <w:pPr>
              <w:spacing w:line="276" w:lineRule="auto"/>
              <w:rPr>
                <w:szCs w:val="22"/>
              </w:rPr>
            </w:pPr>
          </w:p>
        </w:tc>
        <w:tc>
          <w:tcPr>
            <w:tcW w:w="732" w:type="dxa"/>
          </w:tcPr>
          <w:p w:rsidR="00267488" w:rsidRPr="00B267CD" w:rsidRDefault="00267488" w:rsidP="009424A9">
            <w:pPr>
              <w:spacing w:line="276" w:lineRule="auto"/>
              <w:rPr>
                <w:szCs w:val="22"/>
              </w:rPr>
            </w:pPr>
          </w:p>
        </w:tc>
        <w:tc>
          <w:tcPr>
            <w:tcW w:w="732" w:type="dxa"/>
          </w:tcPr>
          <w:p w:rsidR="00267488" w:rsidRPr="00B267CD" w:rsidRDefault="00267488" w:rsidP="009424A9">
            <w:pPr>
              <w:spacing w:line="276" w:lineRule="auto"/>
              <w:rPr>
                <w:szCs w:val="22"/>
              </w:rPr>
            </w:pPr>
          </w:p>
        </w:tc>
        <w:tc>
          <w:tcPr>
            <w:tcW w:w="732" w:type="dxa"/>
          </w:tcPr>
          <w:p w:rsidR="00267488" w:rsidRPr="00B267CD" w:rsidRDefault="00267488" w:rsidP="009424A9">
            <w:pPr>
              <w:spacing w:line="276" w:lineRule="auto"/>
              <w:rPr>
                <w:szCs w:val="22"/>
              </w:rPr>
            </w:pPr>
          </w:p>
        </w:tc>
      </w:tr>
      <w:tr w:rsidR="00C90723" w:rsidRPr="00B267CD" w:rsidTr="005326F7">
        <w:trPr>
          <w:trHeight w:val="131"/>
        </w:trPr>
        <w:tc>
          <w:tcPr>
            <w:tcW w:w="1698" w:type="dxa"/>
          </w:tcPr>
          <w:p w:rsidR="00C90723" w:rsidRPr="002B07E8" w:rsidRDefault="00C90723" w:rsidP="009424A9">
            <w:pPr>
              <w:spacing w:line="276" w:lineRule="auto"/>
              <w:rPr>
                <w:b/>
                <w:szCs w:val="22"/>
              </w:rPr>
            </w:pPr>
            <w:r w:rsidRPr="002B07E8">
              <w:rPr>
                <w:b/>
                <w:szCs w:val="22"/>
              </w:rPr>
              <w:t>Surface Hazard</w:t>
            </w:r>
          </w:p>
        </w:tc>
        <w:tc>
          <w:tcPr>
            <w:tcW w:w="7318" w:type="dxa"/>
            <w:gridSpan w:val="12"/>
          </w:tcPr>
          <w:p w:rsidR="00C90723" w:rsidRPr="00B267CD" w:rsidRDefault="00C90723" w:rsidP="009424A9">
            <w:pPr>
              <w:spacing w:line="276" w:lineRule="auto"/>
              <w:rPr>
                <w:szCs w:val="22"/>
              </w:rPr>
            </w:pPr>
          </w:p>
        </w:tc>
      </w:tr>
      <w:tr w:rsidR="00617B33" w:rsidRPr="00B267CD" w:rsidTr="00617B33">
        <w:trPr>
          <w:trHeight w:val="131"/>
        </w:trPr>
        <w:tc>
          <w:tcPr>
            <w:tcW w:w="1698" w:type="dxa"/>
          </w:tcPr>
          <w:p w:rsidR="00617B33" w:rsidRPr="002B07E8" w:rsidRDefault="00617B33" w:rsidP="009424A9">
            <w:pPr>
              <w:spacing w:line="276" w:lineRule="auto"/>
              <w:rPr>
                <w:b/>
                <w:szCs w:val="22"/>
              </w:rPr>
            </w:pPr>
            <w:r w:rsidRPr="002B07E8">
              <w:rPr>
                <w:b/>
                <w:szCs w:val="22"/>
              </w:rPr>
              <w:t>Near Surface</w:t>
            </w:r>
            <w:r w:rsidRPr="002B07E8">
              <w:rPr>
                <w:b/>
                <w:szCs w:val="22"/>
              </w:rPr>
              <w:t xml:space="preserve"> Height (m)</w:t>
            </w:r>
          </w:p>
        </w:tc>
        <w:tc>
          <w:tcPr>
            <w:tcW w:w="731" w:type="dxa"/>
          </w:tcPr>
          <w:p w:rsidR="00617B33" w:rsidRPr="00B267CD" w:rsidRDefault="00617B33" w:rsidP="009424A9">
            <w:pPr>
              <w:spacing w:line="276" w:lineRule="auto"/>
              <w:rPr>
                <w:szCs w:val="22"/>
              </w:rPr>
            </w:pPr>
          </w:p>
        </w:tc>
        <w:tc>
          <w:tcPr>
            <w:tcW w:w="732" w:type="dxa"/>
          </w:tcPr>
          <w:p w:rsidR="00617B33" w:rsidRPr="00B267CD" w:rsidRDefault="00617B33" w:rsidP="009424A9">
            <w:pPr>
              <w:spacing w:line="276" w:lineRule="auto"/>
              <w:rPr>
                <w:szCs w:val="22"/>
              </w:rPr>
            </w:pPr>
          </w:p>
        </w:tc>
        <w:tc>
          <w:tcPr>
            <w:tcW w:w="732" w:type="dxa"/>
          </w:tcPr>
          <w:p w:rsidR="00617B33" w:rsidRPr="00B267CD" w:rsidRDefault="00617B33" w:rsidP="009424A9">
            <w:pPr>
              <w:spacing w:line="276" w:lineRule="auto"/>
              <w:rPr>
                <w:szCs w:val="22"/>
              </w:rPr>
            </w:pPr>
          </w:p>
        </w:tc>
        <w:tc>
          <w:tcPr>
            <w:tcW w:w="732" w:type="dxa"/>
            <w:gridSpan w:val="2"/>
          </w:tcPr>
          <w:p w:rsidR="00617B33" w:rsidRPr="00B267CD" w:rsidRDefault="00617B33" w:rsidP="009424A9">
            <w:pPr>
              <w:spacing w:line="276" w:lineRule="auto"/>
              <w:rPr>
                <w:szCs w:val="22"/>
              </w:rPr>
            </w:pPr>
          </w:p>
        </w:tc>
        <w:tc>
          <w:tcPr>
            <w:tcW w:w="732" w:type="dxa"/>
          </w:tcPr>
          <w:p w:rsidR="00617B33" w:rsidRPr="00B267CD" w:rsidRDefault="00617B33" w:rsidP="009424A9">
            <w:pPr>
              <w:spacing w:line="276" w:lineRule="auto"/>
              <w:rPr>
                <w:szCs w:val="22"/>
              </w:rPr>
            </w:pPr>
          </w:p>
        </w:tc>
        <w:tc>
          <w:tcPr>
            <w:tcW w:w="731" w:type="dxa"/>
          </w:tcPr>
          <w:p w:rsidR="00617B33" w:rsidRPr="00B267CD" w:rsidRDefault="00617B33" w:rsidP="009424A9">
            <w:pPr>
              <w:spacing w:line="276" w:lineRule="auto"/>
              <w:rPr>
                <w:szCs w:val="22"/>
              </w:rPr>
            </w:pPr>
          </w:p>
        </w:tc>
        <w:tc>
          <w:tcPr>
            <w:tcW w:w="732" w:type="dxa"/>
            <w:gridSpan w:val="2"/>
          </w:tcPr>
          <w:p w:rsidR="00617B33" w:rsidRPr="00B267CD" w:rsidRDefault="00617B33" w:rsidP="009424A9">
            <w:pPr>
              <w:spacing w:line="276" w:lineRule="auto"/>
              <w:rPr>
                <w:szCs w:val="22"/>
              </w:rPr>
            </w:pPr>
          </w:p>
        </w:tc>
        <w:tc>
          <w:tcPr>
            <w:tcW w:w="732" w:type="dxa"/>
          </w:tcPr>
          <w:p w:rsidR="00617B33" w:rsidRPr="00B267CD" w:rsidRDefault="00617B33" w:rsidP="009424A9">
            <w:pPr>
              <w:spacing w:line="276" w:lineRule="auto"/>
              <w:rPr>
                <w:szCs w:val="22"/>
              </w:rPr>
            </w:pPr>
          </w:p>
        </w:tc>
        <w:tc>
          <w:tcPr>
            <w:tcW w:w="732" w:type="dxa"/>
          </w:tcPr>
          <w:p w:rsidR="00617B33" w:rsidRPr="00B267CD" w:rsidRDefault="00617B33" w:rsidP="009424A9">
            <w:pPr>
              <w:spacing w:line="276" w:lineRule="auto"/>
              <w:rPr>
                <w:szCs w:val="22"/>
              </w:rPr>
            </w:pPr>
          </w:p>
        </w:tc>
        <w:tc>
          <w:tcPr>
            <w:tcW w:w="732" w:type="dxa"/>
          </w:tcPr>
          <w:p w:rsidR="00617B33" w:rsidRPr="00B267CD" w:rsidRDefault="00617B33" w:rsidP="009424A9">
            <w:pPr>
              <w:spacing w:line="276" w:lineRule="auto"/>
              <w:rPr>
                <w:szCs w:val="22"/>
              </w:rPr>
            </w:pPr>
          </w:p>
        </w:tc>
      </w:tr>
      <w:tr w:rsidR="00617B33" w:rsidRPr="00B267CD" w:rsidTr="00617B33">
        <w:trPr>
          <w:trHeight w:val="131"/>
        </w:trPr>
        <w:tc>
          <w:tcPr>
            <w:tcW w:w="1698" w:type="dxa"/>
          </w:tcPr>
          <w:p w:rsidR="00617B33" w:rsidRPr="002B07E8" w:rsidRDefault="00617B33" w:rsidP="009424A9">
            <w:pPr>
              <w:spacing w:line="276" w:lineRule="auto"/>
              <w:rPr>
                <w:b/>
                <w:szCs w:val="22"/>
              </w:rPr>
            </w:pPr>
            <w:r w:rsidRPr="002B07E8">
              <w:rPr>
                <w:b/>
                <w:szCs w:val="22"/>
              </w:rPr>
              <w:t xml:space="preserve">Near Surface Cover </w:t>
            </w:r>
          </w:p>
        </w:tc>
        <w:tc>
          <w:tcPr>
            <w:tcW w:w="731" w:type="dxa"/>
          </w:tcPr>
          <w:p w:rsidR="00617B33" w:rsidRPr="00B267CD" w:rsidRDefault="00617B33" w:rsidP="009424A9">
            <w:pPr>
              <w:spacing w:line="276" w:lineRule="auto"/>
              <w:rPr>
                <w:szCs w:val="22"/>
              </w:rPr>
            </w:pPr>
          </w:p>
        </w:tc>
        <w:tc>
          <w:tcPr>
            <w:tcW w:w="732" w:type="dxa"/>
          </w:tcPr>
          <w:p w:rsidR="00617B33" w:rsidRPr="00B267CD" w:rsidRDefault="00617B33" w:rsidP="009424A9">
            <w:pPr>
              <w:spacing w:line="276" w:lineRule="auto"/>
              <w:rPr>
                <w:szCs w:val="22"/>
              </w:rPr>
            </w:pPr>
          </w:p>
        </w:tc>
        <w:tc>
          <w:tcPr>
            <w:tcW w:w="732" w:type="dxa"/>
          </w:tcPr>
          <w:p w:rsidR="00617B33" w:rsidRPr="00B267CD" w:rsidRDefault="00617B33" w:rsidP="009424A9">
            <w:pPr>
              <w:spacing w:line="276" w:lineRule="auto"/>
              <w:rPr>
                <w:szCs w:val="22"/>
              </w:rPr>
            </w:pPr>
          </w:p>
        </w:tc>
        <w:tc>
          <w:tcPr>
            <w:tcW w:w="732" w:type="dxa"/>
            <w:gridSpan w:val="2"/>
          </w:tcPr>
          <w:p w:rsidR="00617B33" w:rsidRPr="00B267CD" w:rsidRDefault="00617B33" w:rsidP="009424A9">
            <w:pPr>
              <w:spacing w:line="276" w:lineRule="auto"/>
              <w:rPr>
                <w:szCs w:val="22"/>
              </w:rPr>
            </w:pPr>
          </w:p>
        </w:tc>
        <w:tc>
          <w:tcPr>
            <w:tcW w:w="732" w:type="dxa"/>
          </w:tcPr>
          <w:p w:rsidR="00617B33" w:rsidRPr="00B267CD" w:rsidRDefault="00617B33" w:rsidP="009424A9">
            <w:pPr>
              <w:spacing w:line="276" w:lineRule="auto"/>
              <w:rPr>
                <w:szCs w:val="22"/>
              </w:rPr>
            </w:pPr>
          </w:p>
        </w:tc>
        <w:tc>
          <w:tcPr>
            <w:tcW w:w="731" w:type="dxa"/>
          </w:tcPr>
          <w:p w:rsidR="00617B33" w:rsidRPr="00B267CD" w:rsidRDefault="00617B33" w:rsidP="009424A9">
            <w:pPr>
              <w:spacing w:line="276" w:lineRule="auto"/>
              <w:rPr>
                <w:szCs w:val="22"/>
              </w:rPr>
            </w:pPr>
          </w:p>
        </w:tc>
        <w:tc>
          <w:tcPr>
            <w:tcW w:w="732" w:type="dxa"/>
            <w:gridSpan w:val="2"/>
          </w:tcPr>
          <w:p w:rsidR="00617B33" w:rsidRPr="00B267CD" w:rsidRDefault="00617B33" w:rsidP="009424A9">
            <w:pPr>
              <w:spacing w:line="276" w:lineRule="auto"/>
              <w:rPr>
                <w:szCs w:val="22"/>
              </w:rPr>
            </w:pPr>
          </w:p>
        </w:tc>
        <w:tc>
          <w:tcPr>
            <w:tcW w:w="732" w:type="dxa"/>
          </w:tcPr>
          <w:p w:rsidR="00617B33" w:rsidRPr="00B267CD" w:rsidRDefault="00617B33" w:rsidP="009424A9">
            <w:pPr>
              <w:spacing w:line="276" w:lineRule="auto"/>
              <w:rPr>
                <w:szCs w:val="22"/>
              </w:rPr>
            </w:pPr>
          </w:p>
        </w:tc>
        <w:tc>
          <w:tcPr>
            <w:tcW w:w="732" w:type="dxa"/>
          </w:tcPr>
          <w:p w:rsidR="00617B33" w:rsidRPr="00B267CD" w:rsidRDefault="00617B33" w:rsidP="009424A9">
            <w:pPr>
              <w:spacing w:line="276" w:lineRule="auto"/>
              <w:rPr>
                <w:szCs w:val="22"/>
              </w:rPr>
            </w:pPr>
          </w:p>
        </w:tc>
        <w:tc>
          <w:tcPr>
            <w:tcW w:w="732" w:type="dxa"/>
          </w:tcPr>
          <w:p w:rsidR="00617B33" w:rsidRPr="00B267CD" w:rsidRDefault="00617B33" w:rsidP="009424A9">
            <w:pPr>
              <w:spacing w:line="276" w:lineRule="auto"/>
              <w:rPr>
                <w:szCs w:val="22"/>
              </w:rPr>
            </w:pPr>
          </w:p>
        </w:tc>
      </w:tr>
      <w:tr w:rsidR="00C90723" w:rsidRPr="00B267CD" w:rsidTr="00863AE6">
        <w:trPr>
          <w:trHeight w:val="131"/>
        </w:trPr>
        <w:tc>
          <w:tcPr>
            <w:tcW w:w="1698" w:type="dxa"/>
          </w:tcPr>
          <w:p w:rsidR="00C90723" w:rsidRPr="002B07E8" w:rsidRDefault="00C90723" w:rsidP="009424A9">
            <w:pPr>
              <w:spacing w:line="276" w:lineRule="auto"/>
              <w:rPr>
                <w:b/>
                <w:szCs w:val="22"/>
              </w:rPr>
            </w:pPr>
            <w:r w:rsidRPr="002B07E8">
              <w:rPr>
                <w:b/>
                <w:szCs w:val="22"/>
              </w:rPr>
              <w:t>Near Surface</w:t>
            </w:r>
            <w:r w:rsidRPr="002B07E8">
              <w:rPr>
                <w:b/>
                <w:szCs w:val="22"/>
              </w:rPr>
              <w:t xml:space="preserve"> Hazard</w:t>
            </w:r>
          </w:p>
        </w:tc>
        <w:tc>
          <w:tcPr>
            <w:tcW w:w="7318" w:type="dxa"/>
            <w:gridSpan w:val="12"/>
          </w:tcPr>
          <w:p w:rsidR="00C90723" w:rsidRPr="00B267CD" w:rsidRDefault="00C90723" w:rsidP="009424A9">
            <w:pPr>
              <w:spacing w:line="276" w:lineRule="auto"/>
              <w:rPr>
                <w:szCs w:val="22"/>
              </w:rPr>
            </w:pPr>
          </w:p>
        </w:tc>
      </w:tr>
      <w:tr w:rsidR="00617B33" w:rsidRPr="00B267CD" w:rsidTr="00617B33">
        <w:trPr>
          <w:trHeight w:val="131"/>
        </w:trPr>
        <w:tc>
          <w:tcPr>
            <w:tcW w:w="1698" w:type="dxa"/>
          </w:tcPr>
          <w:p w:rsidR="00617B33" w:rsidRPr="002B07E8" w:rsidRDefault="00617B33" w:rsidP="009424A9">
            <w:pPr>
              <w:spacing w:line="276" w:lineRule="auto"/>
              <w:rPr>
                <w:b/>
                <w:szCs w:val="22"/>
              </w:rPr>
            </w:pPr>
            <w:r w:rsidRPr="002B07E8">
              <w:rPr>
                <w:b/>
                <w:szCs w:val="22"/>
              </w:rPr>
              <w:t>Elevated Height (m)</w:t>
            </w:r>
          </w:p>
        </w:tc>
        <w:tc>
          <w:tcPr>
            <w:tcW w:w="731" w:type="dxa"/>
          </w:tcPr>
          <w:p w:rsidR="00617B33" w:rsidRPr="00B267CD" w:rsidRDefault="00617B33" w:rsidP="009424A9">
            <w:pPr>
              <w:spacing w:line="276" w:lineRule="auto"/>
              <w:rPr>
                <w:szCs w:val="22"/>
              </w:rPr>
            </w:pPr>
          </w:p>
        </w:tc>
        <w:tc>
          <w:tcPr>
            <w:tcW w:w="732" w:type="dxa"/>
          </w:tcPr>
          <w:p w:rsidR="00617B33" w:rsidRPr="00B267CD" w:rsidRDefault="00617B33" w:rsidP="009424A9">
            <w:pPr>
              <w:spacing w:line="276" w:lineRule="auto"/>
              <w:rPr>
                <w:szCs w:val="22"/>
              </w:rPr>
            </w:pPr>
          </w:p>
        </w:tc>
        <w:tc>
          <w:tcPr>
            <w:tcW w:w="732" w:type="dxa"/>
          </w:tcPr>
          <w:p w:rsidR="00617B33" w:rsidRPr="00B267CD" w:rsidRDefault="00617B33" w:rsidP="009424A9">
            <w:pPr>
              <w:spacing w:line="276" w:lineRule="auto"/>
              <w:rPr>
                <w:szCs w:val="22"/>
              </w:rPr>
            </w:pPr>
          </w:p>
        </w:tc>
        <w:tc>
          <w:tcPr>
            <w:tcW w:w="732" w:type="dxa"/>
            <w:gridSpan w:val="2"/>
          </w:tcPr>
          <w:p w:rsidR="00617B33" w:rsidRPr="00B267CD" w:rsidRDefault="00617B33" w:rsidP="009424A9">
            <w:pPr>
              <w:spacing w:line="276" w:lineRule="auto"/>
              <w:rPr>
                <w:szCs w:val="22"/>
              </w:rPr>
            </w:pPr>
          </w:p>
        </w:tc>
        <w:tc>
          <w:tcPr>
            <w:tcW w:w="732" w:type="dxa"/>
          </w:tcPr>
          <w:p w:rsidR="00617B33" w:rsidRPr="00B267CD" w:rsidRDefault="00617B33" w:rsidP="009424A9">
            <w:pPr>
              <w:spacing w:line="276" w:lineRule="auto"/>
              <w:rPr>
                <w:szCs w:val="22"/>
              </w:rPr>
            </w:pPr>
          </w:p>
        </w:tc>
        <w:tc>
          <w:tcPr>
            <w:tcW w:w="731" w:type="dxa"/>
          </w:tcPr>
          <w:p w:rsidR="00617B33" w:rsidRPr="00B267CD" w:rsidRDefault="00617B33" w:rsidP="009424A9">
            <w:pPr>
              <w:spacing w:line="276" w:lineRule="auto"/>
              <w:rPr>
                <w:szCs w:val="22"/>
              </w:rPr>
            </w:pPr>
          </w:p>
        </w:tc>
        <w:tc>
          <w:tcPr>
            <w:tcW w:w="732" w:type="dxa"/>
            <w:gridSpan w:val="2"/>
          </w:tcPr>
          <w:p w:rsidR="00617B33" w:rsidRPr="00B267CD" w:rsidRDefault="00617B33" w:rsidP="009424A9">
            <w:pPr>
              <w:spacing w:line="276" w:lineRule="auto"/>
              <w:rPr>
                <w:szCs w:val="22"/>
              </w:rPr>
            </w:pPr>
          </w:p>
        </w:tc>
        <w:tc>
          <w:tcPr>
            <w:tcW w:w="732" w:type="dxa"/>
          </w:tcPr>
          <w:p w:rsidR="00617B33" w:rsidRPr="00B267CD" w:rsidRDefault="00617B33" w:rsidP="009424A9">
            <w:pPr>
              <w:spacing w:line="276" w:lineRule="auto"/>
              <w:rPr>
                <w:szCs w:val="22"/>
              </w:rPr>
            </w:pPr>
          </w:p>
        </w:tc>
        <w:tc>
          <w:tcPr>
            <w:tcW w:w="732" w:type="dxa"/>
          </w:tcPr>
          <w:p w:rsidR="00617B33" w:rsidRPr="00B267CD" w:rsidRDefault="00617B33" w:rsidP="009424A9">
            <w:pPr>
              <w:spacing w:line="276" w:lineRule="auto"/>
              <w:rPr>
                <w:szCs w:val="22"/>
              </w:rPr>
            </w:pPr>
          </w:p>
        </w:tc>
        <w:tc>
          <w:tcPr>
            <w:tcW w:w="732" w:type="dxa"/>
          </w:tcPr>
          <w:p w:rsidR="00617B33" w:rsidRPr="00B267CD" w:rsidRDefault="00617B33" w:rsidP="009424A9">
            <w:pPr>
              <w:spacing w:line="276" w:lineRule="auto"/>
              <w:rPr>
                <w:szCs w:val="22"/>
              </w:rPr>
            </w:pPr>
          </w:p>
        </w:tc>
      </w:tr>
      <w:tr w:rsidR="00617B33" w:rsidRPr="00B267CD" w:rsidTr="00617B33">
        <w:trPr>
          <w:trHeight w:val="131"/>
        </w:trPr>
        <w:tc>
          <w:tcPr>
            <w:tcW w:w="1698" w:type="dxa"/>
          </w:tcPr>
          <w:p w:rsidR="00617B33" w:rsidRPr="002B07E8" w:rsidRDefault="00617B33" w:rsidP="009424A9">
            <w:pPr>
              <w:spacing w:line="276" w:lineRule="auto"/>
              <w:rPr>
                <w:b/>
                <w:szCs w:val="22"/>
              </w:rPr>
            </w:pPr>
            <w:r w:rsidRPr="002B07E8">
              <w:rPr>
                <w:b/>
                <w:szCs w:val="22"/>
              </w:rPr>
              <w:t xml:space="preserve">Elevated Cover </w:t>
            </w:r>
          </w:p>
        </w:tc>
        <w:tc>
          <w:tcPr>
            <w:tcW w:w="731" w:type="dxa"/>
          </w:tcPr>
          <w:p w:rsidR="00617B33" w:rsidRPr="00B267CD" w:rsidRDefault="00617B33" w:rsidP="009424A9">
            <w:pPr>
              <w:spacing w:line="276" w:lineRule="auto"/>
              <w:rPr>
                <w:szCs w:val="22"/>
              </w:rPr>
            </w:pPr>
          </w:p>
        </w:tc>
        <w:tc>
          <w:tcPr>
            <w:tcW w:w="732" w:type="dxa"/>
          </w:tcPr>
          <w:p w:rsidR="00617B33" w:rsidRPr="00B267CD" w:rsidRDefault="00617B33" w:rsidP="009424A9">
            <w:pPr>
              <w:spacing w:line="276" w:lineRule="auto"/>
              <w:rPr>
                <w:szCs w:val="22"/>
              </w:rPr>
            </w:pPr>
          </w:p>
        </w:tc>
        <w:tc>
          <w:tcPr>
            <w:tcW w:w="732" w:type="dxa"/>
          </w:tcPr>
          <w:p w:rsidR="00617B33" w:rsidRPr="00B267CD" w:rsidRDefault="00617B33" w:rsidP="009424A9">
            <w:pPr>
              <w:spacing w:line="276" w:lineRule="auto"/>
              <w:rPr>
                <w:szCs w:val="22"/>
              </w:rPr>
            </w:pPr>
          </w:p>
        </w:tc>
        <w:tc>
          <w:tcPr>
            <w:tcW w:w="732" w:type="dxa"/>
            <w:gridSpan w:val="2"/>
          </w:tcPr>
          <w:p w:rsidR="00617B33" w:rsidRPr="00B267CD" w:rsidRDefault="00617B33" w:rsidP="009424A9">
            <w:pPr>
              <w:spacing w:line="276" w:lineRule="auto"/>
              <w:rPr>
                <w:szCs w:val="22"/>
              </w:rPr>
            </w:pPr>
          </w:p>
        </w:tc>
        <w:tc>
          <w:tcPr>
            <w:tcW w:w="732" w:type="dxa"/>
          </w:tcPr>
          <w:p w:rsidR="00617B33" w:rsidRPr="00B267CD" w:rsidRDefault="00617B33" w:rsidP="009424A9">
            <w:pPr>
              <w:spacing w:line="276" w:lineRule="auto"/>
              <w:rPr>
                <w:szCs w:val="22"/>
              </w:rPr>
            </w:pPr>
          </w:p>
        </w:tc>
        <w:tc>
          <w:tcPr>
            <w:tcW w:w="731" w:type="dxa"/>
          </w:tcPr>
          <w:p w:rsidR="00617B33" w:rsidRPr="00B267CD" w:rsidRDefault="00617B33" w:rsidP="009424A9">
            <w:pPr>
              <w:spacing w:line="276" w:lineRule="auto"/>
              <w:rPr>
                <w:szCs w:val="22"/>
              </w:rPr>
            </w:pPr>
          </w:p>
        </w:tc>
        <w:tc>
          <w:tcPr>
            <w:tcW w:w="732" w:type="dxa"/>
            <w:gridSpan w:val="2"/>
          </w:tcPr>
          <w:p w:rsidR="00617B33" w:rsidRPr="00B267CD" w:rsidRDefault="00617B33" w:rsidP="009424A9">
            <w:pPr>
              <w:spacing w:line="276" w:lineRule="auto"/>
              <w:rPr>
                <w:szCs w:val="22"/>
              </w:rPr>
            </w:pPr>
          </w:p>
        </w:tc>
        <w:tc>
          <w:tcPr>
            <w:tcW w:w="732" w:type="dxa"/>
          </w:tcPr>
          <w:p w:rsidR="00617B33" w:rsidRPr="00B267CD" w:rsidRDefault="00617B33" w:rsidP="009424A9">
            <w:pPr>
              <w:spacing w:line="276" w:lineRule="auto"/>
              <w:rPr>
                <w:szCs w:val="22"/>
              </w:rPr>
            </w:pPr>
          </w:p>
        </w:tc>
        <w:tc>
          <w:tcPr>
            <w:tcW w:w="732" w:type="dxa"/>
          </w:tcPr>
          <w:p w:rsidR="00617B33" w:rsidRPr="00B267CD" w:rsidRDefault="00617B33" w:rsidP="009424A9">
            <w:pPr>
              <w:spacing w:line="276" w:lineRule="auto"/>
              <w:rPr>
                <w:szCs w:val="22"/>
              </w:rPr>
            </w:pPr>
          </w:p>
        </w:tc>
        <w:tc>
          <w:tcPr>
            <w:tcW w:w="732" w:type="dxa"/>
          </w:tcPr>
          <w:p w:rsidR="00617B33" w:rsidRPr="00B267CD" w:rsidRDefault="00617B33" w:rsidP="009424A9">
            <w:pPr>
              <w:spacing w:line="276" w:lineRule="auto"/>
              <w:rPr>
                <w:szCs w:val="22"/>
              </w:rPr>
            </w:pPr>
          </w:p>
        </w:tc>
      </w:tr>
      <w:tr w:rsidR="00C90723" w:rsidRPr="00B267CD" w:rsidTr="00617B33">
        <w:trPr>
          <w:trHeight w:val="131"/>
        </w:trPr>
        <w:tc>
          <w:tcPr>
            <w:tcW w:w="1698" w:type="dxa"/>
          </w:tcPr>
          <w:p w:rsidR="00C90723" w:rsidRPr="002B07E8" w:rsidRDefault="00C90723" w:rsidP="009424A9">
            <w:pPr>
              <w:spacing w:line="276" w:lineRule="auto"/>
              <w:rPr>
                <w:b/>
                <w:szCs w:val="22"/>
              </w:rPr>
            </w:pPr>
            <w:r w:rsidRPr="002B07E8">
              <w:rPr>
                <w:b/>
                <w:szCs w:val="22"/>
              </w:rPr>
              <w:t>Elevated Hazard</w:t>
            </w:r>
          </w:p>
        </w:tc>
        <w:tc>
          <w:tcPr>
            <w:tcW w:w="7318" w:type="dxa"/>
            <w:gridSpan w:val="12"/>
          </w:tcPr>
          <w:p w:rsidR="00C90723" w:rsidRPr="00B267CD" w:rsidRDefault="00C90723" w:rsidP="009424A9">
            <w:pPr>
              <w:spacing w:line="276" w:lineRule="auto"/>
              <w:rPr>
                <w:szCs w:val="22"/>
              </w:rPr>
            </w:pPr>
          </w:p>
        </w:tc>
      </w:tr>
      <w:tr w:rsidR="00617B33" w:rsidRPr="00B267CD" w:rsidTr="00617B33">
        <w:trPr>
          <w:trHeight w:val="131"/>
        </w:trPr>
        <w:tc>
          <w:tcPr>
            <w:tcW w:w="1698" w:type="dxa"/>
          </w:tcPr>
          <w:p w:rsidR="00617B33" w:rsidRPr="002B07E8" w:rsidRDefault="00617B33" w:rsidP="009424A9">
            <w:pPr>
              <w:spacing w:line="276" w:lineRule="auto"/>
              <w:rPr>
                <w:b/>
                <w:szCs w:val="22"/>
              </w:rPr>
            </w:pPr>
            <w:r w:rsidRPr="002B07E8">
              <w:rPr>
                <w:b/>
                <w:szCs w:val="22"/>
              </w:rPr>
              <w:t>Bark Type</w:t>
            </w:r>
          </w:p>
          <w:p w:rsidR="002B07E8" w:rsidRPr="002B07E8" w:rsidRDefault="002B07E8" w:rsidP="009424A9">
            <w:pPr>
              <w:spacing w:line="276" w:lineRule="auto"/>
              <w:rPr>
                <w:b/>
                <w:szCs w:val="22"/>
              </w:rPr>
            </w:pPr>
          </w:p>
        </w:tc>
        <w:tc>
          <w:tcPr>
            <w:tcW w:w="7318" w:type="dxa"/>
            <w:gridSpan w:val="12"/>
          </w:tcPr>
          <w:p w:rsidR="00617B33" w:rsidRPr="00B267CD" w:rsidRDefault="00617B33" w:rsidP="009424A9">
            <w:pPr>
              <w:spacing w:line="276" w:lineRule="auto"/>
              <w:rPr>
                <w:szCs w:val="22"/>
              </w:rPr>
            </w:pPr>
          </w:p>
        </w:tc>
      </w:tr>
      <w:tr w:rsidR="00617B33" w:rsidRPr="00B267CD" w:rsidTr="00617B33">
        <w:trPr>
          <w:trHeight w:val="131"/>
        </w:trPr>
        <w:tc>
          <w:tcPr>
            <w:tcW w:w="1698" w:type="dxa"/>
          </w:tcPr>
          <w:p w:rsidR="00617B33" w:rsidRPr="002B07E8" w:rsidRDefault="00617B33" w:rsidP="009424A9">
            <w:pPr>
              <w:spacing w:line="276" w:lineRule="auto"/>
              <w:rPr>
                <w:b/>
                <w:szCs w:val="22"/>
              </w:rPr>
            </w:pPr>
            <w:r w:rsidRPr="002B07E8">
              <w:rPr>
                <w:b/>
                <w:szCs w:val="22"/>
              </w:rPr>
              <w:t>Bark Hazard</w:t>
            </w:r>
          </w:p>
          <w:p w:rsidR="002B07E8" w:rsidRPr="002B07E8" w:rsidRDefault="002B07E8" w:rsidP="009424A9">
            <w:pPr>
              <w:spacing w:line="276" w:lineRule="auto"/>
              <w:rPr>
                <w:b/>
                <w:szCs w:val="22"/>
              </w:rPr>
            </w:pPr>
          </w:p>
        </w:tc>
        <w:tc>
          <w:tcPr>
            <w:tcW w:w="7318" w:type="dxa"/>
            <w:gridSpan w:val="12"/>
          </w:tcPr>
          <w:p w:rsidR="00617B33" w:rsidRPr="00B267CD" w:rsidRDefault="00617B33" w:rsidP="009424A9">
            <w:pPr>
              <w:spacing w:line="276" w:lineRule="auto"/>
              <w:rPr>
                <w:szCs w:val="22"/>
              </w:rPr>
            </w:pPr>
          </w:p>
        </w:tc>
      </w:tr>
      <w:tr w:rsidR="00617B33" w:rsidRPr="00B267CD" w:rsidTr="00617B33">
        <w:trPr>
          <w:trHeight w:val="131"/>
        </w:trPr>
        <w:tc>
          <w:tcPr>
            <w:tcW w:w="1698" w:type="dxa"/>
          </w:tcPr>
          <w:p w:rsidR="00617B33" w:rsidRPr="002B07E8" w:rsidRDefault="00617B33" w:rsidP="009424A9">
            <w:pPr>
              <w:spacing w:line="276" w:lineRule="auto"/>
              <w:rPr>
                <w:b/>
                <w:szCs w:val="22"/>
              </w:rPr>
            </w:pPr>
            <w:r w:rsidRPr="002B07E8">
              <w:rPr>
                <w:b/>
                <w:szCs w:val="22"/>
              </w:rPr>
              <w:t>Canopy Cover %</w:t>
            </w:r>
          </w:p>
        </w:tc>
        <w:tc>
          <w:tcPr>
            <w:tcW w:w="1463" w:type="dxa"/>
            <w:gridSpan w:val="2"/>
          </w:tcPr>
          <w:p w:rsidR="00617B33" w:rsidRPr="00B267CD" w:rsidRDefault="00617B33" w:rsidP="009424A9">
            <w:pPr>
              <w:spacing w:line="276" w:lineRule="auto"/>
              <w:rPr>
                <w:szCs w:val="22"/>
              </w:rPr>
            </w:pPr>
          </w:p>
        </w:tc>
        <w:tc>
          <w:tcPr>
            <w:tcW w:w="1464" w:type="dxa"/>
            <w:gridSpan w:val="3"/>
          </w:tcPr>
          <w:p w:rsidR="00617B33" w:rsidRPr="00B267CD" w:rsidRDefault="00617B33" w:rsidP="009424A9">
            <w:pPr>
              <w:spacing w:line="276" w:lineRule="auto"/>
              <w:rPr>
                <w:szCs w:val="22"/>
              </w:rPr>
            </w:pPr>
          </w:p>
        </w:tc>
        <w:tc>
          <w:tcPr>
            <w:tcW w:w="1463" w:type="dxa"/>
            <w:gridSpan w:val="2"/>
          </w:tcPr>
          <w:p w:rsidR="00617B33" w:rsidRPr="00B267CD" w:rsidRDefault="00617B33" w:rsidP="009424A9">
            <w:pPr>
              <w:spacing w:line="276" w:lineRule="auto"/>
              <w:rPr>
                <w:szCs w:val="22"/>
              </w:rPr>
            </w:pPr>
          </w:p>
        </w:tc>
        <w:tc>
          <w:tcPr>
            <w:tcW w:w="1464" w:type="dxa"/>
            <w:gridSpan w:val="3"/>
          </w:tcPr>
          <w:p w:rsidR="00617B33" w:rsidRPr="00B267CD" w:rsidRDefault="00617B33" w:rsidP="009424A9">
            <w:pPr>
              <w:spacing w:line="276" w:lineRule="auto"/>
              <w:rPr>
                <w:szCs w:val="22"/>
              </w:rPr>
            </w:pPr>
          </w:p>
        </w:tc>
        <w:tc>
          <w:tcPr>
            <w:tcW w:w="1464" w:type="dxa"/>
            <w:gridSpan w:val="2"/>
          </w:tcPr>
          <w:p w:rsidR="00617B33" w:rsidRPr="00B267CD" w:rsidRDefault="00617B33" w:rsidP="009424A9">
            <w:pPr>
              <w:spacing w:line="276" w:lineRule="auto"/>
              <w:rPr>
                <w:szCs w:val="22"/>
              </w:rPr>
            </w:pPr>
          </w:p>
        </w:tc>
      </w:tr>
      <w:tr w:rsidR="00617B33" w:rsidRPr="00B267CD" w:rsidTr="00617B33">
        <w:trPr>
          <w:trHeight w:val="131"/>
        </w:trPr>
        <w:tc>
          <w:tcPr>
            <w:tcW w:w="1698" w:type="dxa"/>
          </w:tcPr>
          <w:p w:rsidR="00617B33" w:rsidRPr="002B07E8" w:rsidRDefault="00617B33" w:rsidP="009424A9">
            <w:pPr>
              <w:spacing w:line="276" w:lineRule="auto"/>
              <w:rPr>
                <w:b/>
                <w:szCs w:val="22"/>
              </w:rPr>
            </w:pPr>
            <w:r w:rsidRPr="002B07E8">
              <w:rPr>
                <w:b/>
                <w:szCs w:val="22"/>
              </w:rPr>
              <w:t>Tree Height (m)</w:t>
            </w:r>
          </w:p>
        </w:tc>
        <w:tc>
          <w:tcPr>
            <w:tcW w:w="1463" w:type="dxa"/>
            <w:gridSpan w:val="2"/>
          </w:tcPr>
          <w:p w:rsidR="00617B33" w:rsidRPr="00B267CD" w:rsidRDefault="00617B33" w:rsidP="009424A9">
            <w:pPr>
              <w:spacing w:line="276" w:lineRule="auto"/>
              <w:rPr>
                <w:szCs w:val="22"/>
              </w:rPr>
            </w:pPr>
          </w:p>
        </w:tc>
        <w:tc>
          <w:tcPr>
            <w:tcW w:w="1464" w:type="dxa"/>
            <w:gridSpan w:val="3"/>
          </w:tcPr>
          <w:p w:rsidR="00617B33" w:rsidRPr="00B267CD" w:rsidRDefault="00617B33" w:rsidP="009424A9">
            <w:pPr>
              <w:spacing w:line="276" w:lineRule="auto"/>
              <w:rPr>
                <w:szCs w:val="22"/>
              </w:rPr>
            </w:pPr>
          </w:p>
        </w:tc>
        <w:tc>
          <w:tcPr>
            <w:tcW w:w="1463" w:type="dxa"/>
            <w:gridSpan w:val="2"/>
          </w:tcPr>
          <w:p w:rsidR="00617B33" w:rsidRPr="00B267CD" w:rsidRDefault="00617B33" w:rsidP="009424A9">
            <w:pPr>
              <w:spacing w:line="276" w:lineRule="auto"/>
              <w:rPr>
                <w:szCs w:val="22"/>
              </w:rPr>
            </w:pPr>
          </w:p>
        </w:tc>
        <w:tc>
          <w:tcPr>
            <w:tcW w:w="1464" w:type="dxa"/>
            <w:gridSpan w:val="3"/>
          </w:tcPr>
          <w:p w:rsidR="00617B33" w:rsidRPr="00B267CD" w:rsidRDefault="00617B33" w:rsidP="009424A9">
            <w:pPr>
              <w:spacing w:line="276" w:lineRule="auto"/>
              <w:rPr>
                <w:szCs w:val="22"/>
              </w:rPr>
            </w:pPr>
          </w:p>
        </w:tc>
        <w:tc>
          <w:tcPr>
            <w:tcW w:w="1464" w:type="dxa"/>
            <w:gridSpan w:val="2"/>
          </w:tcPr>
          <w:p w:rsidR="00617B33" w:rsidRPr="00B267CD" w:rsidRDefault="00617B33" w:rsidP="009424A9">
            <w:pPr>
              <w:spacing w:line="276" w:lineRule="auto"/>
              <w:rPr>
                <w:szCs w:val="22"/>
              </w:rPr>
            </w:pPr>
          </w:p>
        </w:tc>
      </w:tr>
      <w:tr w:rsidR="00C90723" w:rsidRPr="00B267CD" w:rsidTr="00885FD7">
        <w:trPr>
          <w:trHeight w:val="779"/>
        </w:trPr>
        <w:tc>
          <w:tcPr>
            <w:tcW w:w="1698" w:type="dxa"/>
          </w:tcPr>
          <w:p w:rsidR="00C90723" w:rsidRPr="002B07E8" w:rsidRDefault="002B07E8" w:rsidP="00617B33">
            <w:pPr>
              <w:rPr>
                <w:b/>
                <w:szCs w:val="22"/>
              </w:rPr>
            </w:pPr>
            <w:r w:rsidRPr="002B07E8">
              <w:rPr>
                <w:b/>
                <w:szCs w:val="22"/>
              </w:rPr>
              <w:t>Note</w:t>
            </w:r>
            <w:r w:rsidR="00C90723" w:rsidRPr="002B07E8">
              <w:rPr>
                <w:b/>
                <w:szCs w:val="22"/>
              </w:rPr>
              <w:t>s</w:t>
            </w:r>
          </w:p>
        </w:tc>
        <w:tc>
          <w:tcPr>
            <w:tcW w:w="7318" w:type="dxa"/>
            <w:gridSpan w:val="12"/>
          </w:tcPr>
          <w:p w:rsidR="00C90723" w:rsidRDefault="00C90723" w:rsidP="00617B33">
            <w:pPr>
              <w:rPr>
                <w:szCs w:val="22"/>
              </w:rPr>
            </w:pPr>
          </w:p>
          <w:p w:rsidR="00C90723" w:rsidRDefault="00C90723" w:rsidP="00617B33">
            <w:pPr>
              <w:rPr>
                <w:szCs w:val="22"/>
              </w:rPr>
            </w:pPr>
          </w:p>
          <w:p w:rsidR="00C90723" w:rsidRDefault="00C90723" w:rsidP="00617B33">
            <w:pPr>
              <w:rPr>
                <w:szCs w:val="22"/>
              </w:rPr>
            </w:pPr>
          </w:p>
          <w:p w:rsidR="00C90723" w:rsidRDefault="00C90723" w:rsidP="00617B33">
            <w:pPr>
              <w:rPr>
                <w:szCs w:val="22"/>
              </w:rPr>
            </w:pPr>
          </w:p>
          <w:p w:rsidR="00C90723" w:rsidRDefault="00C90723" w:rsidP="00617B33">
            <w:pPr>
              <w:rPr>
                <w:szCs w:val="22"/>
              </w:rPr>
            </w:pPr>
          </w:p>
          <w:p w:rsidR="00C90723" w:rsidRDefault="00C90723" w:rsidP="00617B33">
            <w:pPr>
              <w:rPr>
                <w:szCs w:val="22"/>
              </w:rPr>
            </w:pPr>
          </w:p>
          <w:p w:rsidR="00C90723" w:rsidRPr="00B267CD" w:rsidRDefault="00C90723" w:rsidP="00617B33">
            <w:pPr>
              <w:rPr>
                <w:szCs w:val="22"/>
              </w:rPr>
            </w:pPr>
          </w:p>
        </w:tc>
      </w:tr>
      <w:tr w:rsidR="00EC1696" w:rsidRPr="00B267CD" w:rsidTr="0064605C">
        <w:trPr>
          <w:trHeight w:val="779"/>
        </w:trPr>
        <w:tc>
          <w:tcPr>
            <w:tcW w:w="1698" w:type="dxa"/>
          </w:tcPr>
          <w:p w:rsidR="00EC1696" w:rsidRPr="002B07E8" w:rsidRDefault="00EC1696" w:rsidP="00617B33">
            <w:pPr>
              <w:rPr>
                <w:b/>
                <w:szCs w:val="22"/>
              </w:rPr>
            </w:pPr>
            <w:r w:rsidRPr="002B07E8">
              <w:rPr>
                <w:b/>
                <w:szCs w:val="22"/>
              </w:rPr>
              <w:t>Litter cover</w:t>
            </w:r>
          </w:p>
        </w:tc>
        <w:tc>
          <w:tcPr>
            <w:tcW w:w="2439" w:type="dxa"/>
            <w:gridSpan w:val="4"/>
          </w:tcPr>
          <w:p w:rsidR="00EC1696" w:rsidRDefault="00EC1696" w:rsidP="00C90723">
            <w:pPr>
              <w:rPr>
                <w:szCs w:val="22"/>
              </w:rPr>
            </w:pPr>
            <w:r>
              <w:rPr>
                <w:szCs w:val="22"/>
              </w:rPr>
              <w:t>Ruler touching</w:t>
            </w:r>
          </w:p>
          <w:p w:rsidR="00EC1696" w:rsidRDefault="00EC1696" w:rsidP="00C90723">
            <w:pPr>
              <w:rPr>
                <w:szCs w:val="22"/>
              </w:rPr>
            </w:pPr>
            <w:r>
              <w:rPr>
                <w:szCs w:val="22"/>
              </w:rPr>
              <w:t>1 = Litter</w:t>
            </w:r>
          </w:p>
          <w:p w:rsidR="00EC1696" w:rsidRDefault="00EC1696" w:rsidP="00C90723">
            <w:pPr>
              <w:rPr>
                <w:szCs w:val="22"/>
              </w:rPr>
            </w:pPr>
            <w:r>
              <w:rPr>
                <w:szCs w:val="22"/>
              </w:rPr>
              <w:t>0 = Bare Ground</w:t>
            </w:r>
          </w:p>
        </w:tc>
        <w:tc>
          <w:tcPr>
            <w:tcW w:w="2379" w:type="dxa"/>
            <w:gridSpan w:val="4"/>
          </w:tcPr>
          <w:p w:rsidR="00EC1696" w:rsidRDefault="00EC1696" w:rsidP="00C90723">
            <w:pPr>
              <w:rPr>
                <w:szCs w:val="22"/>
              </w:rPr>
            </w:pPr>
            <w:r w:rsidRPr="002B07E8">
              <w:rPr>
                <w:b/>
                <w:szCs w:val="22"/>
              </w:rPr>
              <w:t>Near Surface</w:t>
            </w:r>
            <w:r>
              <w:rPr>
                <w:b/>
                <w:szCs w:val="22"/>
              </w:rPr>
              <w:t xml:space="preserve"> Height</w:t>
            </w:r>
          </w:p>
        </w:tc>
        <w:tc>
          <w:tcPr>
            <w:tcW w:w="2500" w:type="dxa"/>
            <w:gridSpan w:val="4"/>
          </w:tcPr>
          <w:p w:rsidR="00EC1696" w:rsidRDefault="00EC1696" w:rsidP="0064605C">
            <w:pPr>
              <w:rPr>
                <w:szCs w:val="22"/>
              </w:rPr>
            </w:pPr>
            <w:r>
              <w:rPr>
                <w:szCs w:val="22"/>
              </w:rPr>
              <w:t>Fuel Approx. &lt;</w:t>
            </w:r>
            <w:r w:rsidR="0064605C">
              <w:rPr>
                <w:szCs w:val="22"/>
              </w:rPr>
              <w:t xml:space="preserve"> </w:t>
            </w:r>
            <w:r>
              <w:rPr>
                <w:szCs w:val="22"/>
              </w:rPr>
              <w:t xml:space="preserve">0.5 m </w:t>
            </w:r>
          </w:p>
        </w:tc>
      </w:tr>
      <w:tr w:rsidR="00EC1696" w:rsidRPr="00B267CD" w:rsidTr="0064605C">
        <w:trPr>
          <w:trHeight w:val="779"/>
        </w:trPr>
        <w:tc>
          <w:tcPr>
            <w:tcW w:w="1698" w:type="dxa"/>
          </w:tcPr>
          <w:p w:rsidR="00EC1696" w:rsidRPr="002B07E8" w:rsidRDefault="00EC1696" w:rsidP="00617B33">
            <w:pPr>
              <w:rPr>
                <w:b/>
                <w:szCs w:val="22"/>
              </w:rPr>
            </w:pPr>
            <w:r w:rsidRPr="002B07E8">
              <w:rPr>
                <w:b/>
                <w:szCs w:val="22"/>
              </w:rPr>
              <w:t>NS &amp; Elevated</w:t>
            </w:r>
            <w:r w:rsidRPr="002B07E8">
              <w:rPr>
                <w:b/>
                <w:szCs w:val="22"/>
              </w:rPr>
              <w:br/>
              <w:t>Cover</w:t>
            </w:r>
          </w:p>
        </w:tc>
        <w:tc>
          <w:tcPr>
            <w:tcW w:w="2439" w:type="dxa"/>
            <w:gridSpan w:val="4"/>
          </w:tcPr>
          <w:p w:rsidR="00EC1696" w:rsidRDefault="00EC1696" w:rsidP="002B07E8">
            <w:pPr>
              <w:rPr>
                <w:szCs w:val="22"/>
              </w:rPr>
            </w:pPr>
            <w:r>
              <w:rPr>
                <w:szCs w:val="22"/>
              </w:rPr>
              <w:t>Ruler touching</w:t>
            </w:r>
          </w:p>
          <w:p w:rsidR="00EC1696" w:rsidRDefault="00EC1696" w:rsidP="00EC1696">
            <w:pPr>
              <w:rPr>
                <w:szCs w:val="22"/>
              </w:rPr>
            </w:pPr>
            <w:r>
              <w:rPr>
                <w:szCs w:val="22"/>
              </w:rPr>
              <w:t>D = Dead Fuel</w:t>
            </w:r>
          </w:p>
          <w:p w:rsidR="00EC1696" w:rsidRPr="00C90723" w:rsidRDefault="00EC1696" w:rsidP="00EC1696">
            <w:r>
              <w:rPr>
                <w:szCs w:val="22"/>
              </w:rPr>
              <w:t>L = Live Fuel</w:t>
            </w:r>
            <w:r>
              <w:rPr>
                <w:szCs w:val="22"/>
              </w:rPr>
              <w:br/>
              <w:t>N = No Fuel</w:t>
            </w:r>
          </w:p>
        </w:tc>
        <w:tc>
          <w:tcPr>
            <w:tcW w:w="2379" w:type="dxa"/>
            <w:gridSpan w:val="4"/>
          </w:tcPr>
          <w:p w:rsidR="00EC1696" w:rsidRPr="00C90723" w:rsidRDefault="00EC1696" w:rsidP="002B07E8">
            <w:r>
              <w:rPr>
                <w:b/>
                <w:szCs w:val="22"/>
              </w:rPr>
              <w:t xml:space="preserve">Elevated Height </w:t>
            </w:r>
          </w:p>
        </w:tc>
        <w:tc>
          <w:tcPr>
            <w:tcW w:w="2500" w:type="dxa"/>
            <w:gridSpan w:val="4"/>
          </w:tcPr>
          <w:p w:rsidR="00EC1696" w:rsidRPr="00C90723" w:rsidRDefault="00EC1696" w:rsidP="0064605C">
            <w:r>
              <w:rPr>
                <w:szCs w:val="22"/>
              </w:rPr>
              <w:t xml:space="preserve">Fuel Approx. </w:t>
            </w:r>
            <w:r w:rsidR="0064605C">
              <w:rPr>
                <w:szCs w:val="22"/>
              </w:rPr>
              <w:t>0.5 – 2 m</w:t>
            </w:r>
          </w:p>
        </w:tc>
      </w:tr>
    </w:tbl>
    <w:p w:rsidR="008A1002" w:rsidRPr="00BB4E9F" w:rsidRDefault="008A1002" w:rsidP="00C90723"/>
    <w:sectPr w:rsidR="008A1002" w:rsidRPr="00BB4E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05C" w:rsidRDefault="0064605C" w:rsidP="0064605C">
      <w:r>
        <w:separator/>
      </w:r>
    </w:p>
  </w:endnote>
  <w:endnote w:type="continuationSeparator" w:id="0">
    <w:p w:rsidR="0064605C" w:rsidRDefault="0064605C" w:rsidP="00646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05C" w:rsidRDefault="0064605C" w:rsidP="0064605C">
      <w:r>
        <w:separator/>
      </w:r>
    </w:p>
  </w:footnote>
  <w:footnote w:type="continuationSeparator" w:id="0">
    <w:p w:rsidR="0064605C" w:rsidRDefault="0064605C" w:rsidP="006460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9C16762A"/>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3CD8A758"/>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68D2D5B2"/>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FA87DA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81785C3E"/>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AF10827A"/>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796535E"/>
    <w:multiLevelType w:val="multilevel"/>
    <w:tmpl w:val="9A4031CA"/>
    <w:lvl w:ilvl="0">
      <w:start w:val="1"/>
      <w:numFmt w:val="decimal"/>
      <w:pStyle w:val="ListNumber"/>
      <w:lvlText w:val="%1."/>
      <w:lvlJc w:val="left"/>
      <w:pPr>
        <w:ind w:left="284" w:hanging="284"/>
      </w:pPr>
      <w:rPr>
        <w:rFonts w:ascii="Arial" w:hAnsi="Arial" w:hint="default"/>
        <w:sz w:val="20"/>
      </w:rPr>
    </w:lvl>
    <w:lvl w:ilvl="1">
      <w:start w:val="1"/>
      <w:numFmt w:val="lowerLetter"/>
      <w:pStyle w:val="ListNumber2"/>
      <w:lvlText w:val="%2."/>
      <w:lvlJc w:val="left"/>
      <w:pPr>
        <w:ind w:left="567" w:hanging="283"/>
      </w:pPr>
      <w:rPr>
        <w:rFonts w:ascii="Arial" w:hAnsi="Arial" w:hint="default"/>
        <w:sz w:val="20"/>
      </w:rPr>
    </w:lvl>
    <w:lvl w:ilvl="2">
      <w:start w:val="1"/>
      <w:numFmt w:val="lowerRoman"/>
      <w:pStyle w:val="ListNumber3"/>
      <w:lvlText w:val="%3."/>
      <w:lvlJc w:val="left"/>
      <w:pPr>
        <w:ind w:left="851" w:hanging="284"/>
      </w:pPr>
      <w:rPr>
        <w:rFonts w:ascii="Arial" w:hAnsi="Arial" w:hint="default"/>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2225CC5"/>
    <w:multiLevelType w:val="multilevel"/>
    <w:tmpl w:val="4FB42950"/>
    <w:lvl w:ilvl="0">
      <w:start w:val="1"/>
      <w:numFmt w:val="bullet"/>
      <w:lvlText w:val="›"/>
      <w:lvlJc w:val="left"/>
      <w:pPr>
        <w:ind w:left="284" w:hanging="284"/>
      </w:pPr>
      <w:rPr>
        <w:rFonts w:ascii="Arial Bold" w:hAnsi="Arial Bold" w:hint="default"/>
        <w:b/>
        <w:i w:val="0"/>
        <w:color w:val="E5281B"/>
        <w:spacing w:val="0"/>
        <w:w w:val="150"/>
        <w:position w:val="0"/>
        <w:sz w:val="28"/>
      </w:rPr>
    </w:lvl>
    <w:lvl w:ilvl="1">
      <w:start w:val="1"/>
      <w:numFmt w:val="bullet"/>
      <w:lvlText w:val="›"/>
      <w:lvlJc w:val="left"/>
      <w:pPr>
        <w:ind w:left="567" w:hanging="283"/>
      </w:pPr>
      <w:rPr>
        <w:rFonts w:ascii="Arial Bold" w:hAnsi="Arial Bold" w:hint="default"/>
        <w:b/>
        <w:i w:val="0"/>
        <w:color w:val="464749"/>
        <w:w w:val="150"/>
        <w:position w:val="0"/>
        <w:sz w:val="28"/>
      </w:rPr>
    </w:lvl>
    <w:lvl w:ilvl="2">
      <w:start w:val="1"/>
      <w:numFmt w:val="bullet"/>
      <w:lvlText w:val="›"/>
      <w:lvlJc w:val="left"/>
      <w:pPr>
        <w:ind w:left="851" w:hanging="284"/>
      </w:pPr>
      <w:rPr>
        <w:rFonts w:ascii="Arial Bold" w:hAnsi="Arial Bold" w:hint="default"/>
        <w:b/>
        <w:i w:val="0"/>
        <w:color w:val="E5281B"/>
        <w:w w:val="150"/>
        <w:position w:val="0"/>
        <w:sz w:val="28"/>
      </w:rPr>
    </w:lvl>
    <w:lvl w:ilvl="3">
      <w:start w:val="1"/>
      <w:numFmt w:val="bullet"/>
      <w:lvlText w:val="›"/>
      <w:lvlJc w:val="left"/>
      <w:pPr>
        <w:ind w:left="1021" w:hanging="341"/>
      </w:pPr>
      <w:rPr>
        <w:rFonts w:ascii="Arial Black" w:hAnsi="Arial Black" w:hint="default"/>
        <w:color w:val="EE3424"/>
        <w:w w:val="150"/>
        <w:position w:val="-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63B7607"/>
    <w:multiLevelType w:val="hybridMultilevel"/>
    <w:tmpl w:val="EFC026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3"/>
  </w:num>
  <w:num w:numId="6">
    <w:abstractNumId w:val="7"/>
  </w:num>
  <w:num w:numId="7">
    <w:abstractNumId w:val="2"/>
  </w:num>
  <w:num w:numId="8">
    <w:abstractNumId w:val="7"/>
  </w:num>
  <w:num w:numId="9">
    <w:abstractNumId w:val="1"/>
  </w:num>
  <w:num w:numId="10">
    <w:abstractNumId w:val="6"/>
  </w:num>
  <w:num w:numId="11">
    <w:abstractNumId w:val="0"/>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72"/>
    <w:rsid w:val="00030017"/>
    <w:rsid w:val="00165870"/>
    <w:rsid w:val="001A2143"/>
    <w:rsid w:val="001A4769"/>
    <w:rsid w:val="00223CE4"/>
    <w:rsid w:val="00232217"/>
    <w:rsid w:val="00267488"/>
    <w:rsid w:val="002B07E8"/>
    <w:rsid w:val="002C4C94"/>
    <w:rsid w:val="002D05EF"/>
    <w:rsid w:val="00314B5F"/>
    <w:rsid w:val="003427A0"/>
    <w:rsid w:val="00391AA5"/>
    <w:rsid w:val="003A07DD"/>
    <w:rsid w:val="003B3444"/>
    <w:rsid w:val="003D1EA1"/>
    <w:rsid w:val="003D392C"/>
    <w:rsid w:val="00421C93"/>
    <w:rsid w:val="00430571"/>
    <w:rsid w:val="00432F3C"/>
    <w:rsid w:val="005C461D"/>
    <w:rsid w:val="00617B33"/>
    <w:rsid w:val="006400C5"/>
    <w:rsid w:val="0064605C"/>
    <w:rsid w:val="0064694B"/>
    <w:rsid w:val="00681B9E"/>
    <w:rsid w:val="006C2272"/>
    <w:rsid w:val="006C40F9"/>
    <w:rsid w:val="00783FF8"/>
    <w:rsid w:val="007B35EA"/>
    <w:rsid w:val="007B6053"/>
    <w:rsid w:val="008077A7"/>
    <w:rsid w:val="00814017"/>
    <w:rsid w:val="008146EF"/>
    <w:rsid w:val="008A1002"/>
    <w:rsid w:val="008C4ACF"/>
    <w:rsid w:val="0093079A"/>
    <w:rsid w:val="009424A9"/>
    <w:rsid w:val="00950046"/>
    <w:rsid w:val="009B6487"/>
    <w:rsid w:val="009D3461"/>
    <w:rsid w:val="009E5A28"/>
    <w:rsid w:val="00A83CB8"/>
    <w:rsid w:val="00A928C5"/>
    <w:rsid w:val="00A97703"/>
    <w:rsid w:val="00A97D19"/>
    <w:rsid w:val="00AD7A32"/>
    <w:rsid w:val="00AE1124"/>
    <w:rsid w:val="00B267CD"/>
    <w:rsid w:val="00BB4E9F"/>
    <w:rsid w:val="00BD3D1D"/>
    <w:rsid w:val="00C90723"/>
    <w:rsid w:val="00CB3541"/>
    <w:rsid w:val="00CC5532"/>
    <w:rsid w:val="00CF17E9"/>
    <w:rsid w:val="00D35EE6"/>
    <w:rsid w:val="00D76780"/>
    <w:rsid w:val="00D94C66"/>
    <w:rsid w:val="00E41601"/>
    <w:rsid w:val="00E74317"/>
    <w:rsid w:val="00E7511A"/>
    <w:rsid w:val="00E7629D"/>
    <w:rsid w:val="00E91EDD"/>
    <w:rsid w:val="00EC1696"/>
    <w:rsid w:val="00EC1723"/>
    <w:rsid w:val="00FA2C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F1753"/>
  <w15:chartTrackingRefBased/>
  <w15:docId w15:val="{83400D98-339D-4834-9D59-68388AC71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C64"/>
    <w:rPr>
      <w:rFonts w:ascii="Arial" w:hAnsi="Arial"/>
      <w:sz w:val="22"/>
    </w:rPr>
  </w:style>
  <w:style w:type="paragraph" w:styleId="Heading1">
    <w:name w:val="heading 1"/>
    <w:next w:val="Normal"/>
    <w:link w:val="Heading1Char"/>
    <w:qFormat/>
    <w:rsid w:val="00FA2C64"/>
    <w:pPr>
      <w:keepNext/>
      <w:outlineLvl w:val="0"/>
    </w:pPr>
    <w:rPr>
      <w:rFonts w:ascii="Arial" w:hAnsi="Arial"/>
      <w:b/>
      <w:sz w:val="28"/>
    </w:rPr>
  </w:style>
  <w:style w:type="paragraph" w:styleId="Heading2">
    <w:name w:val="heading 2"/>
    <w:basedOn w:val="Heading1"/>
    <w:next w:val="Normal"/>
    <w:link w:val="Heading2Char"/>
    <w:qFormat/>
    <w:rsid w:val="00FA2C64"/>
    <w:pPr>
      <w:outlineLvl w:val="1"/>
    </w:pPr>
    <w:rPr>
      <w:rFonts w:cs="Arial"/>
      <w:sz w:val="27"/>
      <w:szCs w:val="26"/>
    </w:rPr>
  </w:style>
  <w:style w:type="paragraph" w:styleId="Heading3">
    <w:name w:val="heading 3"/>
    <w:basedOn w:val="Normal"/>
    <w:next w:val="Normal"/>
    <w:link w:val="Heading3Char"/>
    <w:qFormat/>
    <w:rsid w:val="00FA2C64"/>
    <w:pPr>
      <w:keepNext/>
      <w:outlineLvl w:val="2"/>
    </w:pPr>
    <w:rPr>
      <w:rFonts w:cs="Arial"/>
      <w:b/>
      <w:sz w:val="24"/>
      <w:szCs w:val="28"/>
    </w:rPr>
  </w:style>
  <w:style w:type="paragraph" w:styleId="Heading4">
    <w:name w:val="heading 4"/>
    <w:basedOn w:val="Normal"/>
    <w:next w:val="Normal"/>
    <w:link w:val="Heading4Char"/>
    <w:qFormat/>
    <w:rsid w:val="00FA2C64"/>
    <w:pPr>
      <w:keepNext/>
      <w:outlineLvl w:val="3"/>
    </w:pPr>
    <w:rPr>
      <w:rFonts w:ascii="Arial Bold" w:hAnsi="Arial Bold"/>
      <w:b/>
      <w:sz w:val="23"/>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2C64"/>
    <w:rPr>
      <w:rFonts w:ascii="Arial" w:hAnsi="Arial"/>
      <w:b/>
      <w:sz w:val="28"/>
    </w:rPr>
  </w:style>
  <w:style w:type="character" w:customStyle="1" w:styleId="Heading2Char">
    <w:name w:val="Heading 2 Char"/>
    <w:basedOn w:val="DefaultParagraphFont"/>
    <w:link w:val="Heading2"/>
    <w:rsid w:val="00FA2C64"/>
    <w:rPr>
      <w:rFonts w:ascii="Arial" w:hAnsi="Arial" w:cs="Arial"/>
      <w:b/>
      <w:sz w:val="27"/>
      <w:szCs w:val="26"/>
    </w:rPr>
  </w:style>
  <w:style w:type="paragraph" w:styleId="ListParagraph">
    <w:name w:val="List Paragraph"/>
    <w:basedOn w:val="Normal"/>
    <w:qFormat/>
    <w:rsid w:val="00FA2C64"/>
    <w:pPr>
      <w:spacing w:after="200" w:line="276" w:lineRule="auto"/>
      <w:ind w:left="720"/>
      <w:contextualSpacing/>
    </w:pPr>
    <w:rPr>
      <w:rFonts w:asciiTheme="minorHAnsi" w:hAnsiTheme="minorHAnsi"/>
      <w:szCs w:val="22"/>
    </w:rPr>
  </w:style>
  <w:style w:type="paragraph" w:customStyle="1" w:styleId="CaptionStyle">
    <w:name w:val="Caption Style"/>
    <w:basedOn w:val="Normal"/>
    <w:semiHidden/>
    <w:qFormat/>
    <w:rsid w:val="00FA2C64"/>
    <w:pPr>
      <w:spacing w:after="240"/>
    </w:pPr>
    <w:rPr>
      <w:sz w:val="16"/>
    </w:rPr>
  </w:style>
  <w:style w:type="paragraph" w:customStyle="1" w:styleId="TitleLeft1">
    <w:name w:val="Title Left 1"/>
    <w:basedOn w:val="Normal"/>
    <w:next w:val="Normal"/>
    <w:qFormat/>
    <w:rsid w:val="00FA2C64"/>
    <w:pPr>
      <w:spacing w:before="1640" w:after="120"/>
      <w:contextualSpacing/>
    </w:pPr>
    <w:rPr>
      <w:rFonts w:ascii="Arial Black" w:eastAsiaTheme="majorEastAsia" w:hAnsi="Arial Black" w:cs="Arial"/>
      <w:b/>
      <w:bCs/>
      <w:caps/>
      <w:color w:val="E5281B"/>
      <w:spacing w:val="5"/>
      <w:kern w:val="28"/>
      <w:sz w:val="40"/>
      <w:szCs w:val="40"/>
    </w:rPr>
  </w:style>
  <w:style w:type="paragraph" w:customStyle="1" w:styleId="HelpText">
    <w:name w:val="Help Text"/>
    <w:basedOn w:val="Normal"/>
    <w:next w:val="Normal"/>
    <w:link w:val="HelpTextChar"/>
    <w:qFormat/>
    <w:rsid w:val="00FA2C64"/>
    <w:rPr>
      <w:rFonts w:eastAsia="Times New Roman" w:cs="Arial"/>
      <w:color w:val="002060"/>
      <w:szCs w:val="20"/>
    </w:rPr>
  </w:style>
  <w:style w:type="character" w:customStyle="1" w:styleId="HelpTextChar">
    <w:name w:val="Help Text Char"/>
    <w:basedOn w:val="DefaultParagraphFont"/>
    <w:link w:val="HelpText"/>
    <w:rsid w:val="00FA2C64"/>
    <w:rPr>
      <w:rFonts w:ascii="Arial" w:eastAsia="Times New Roman" w:hAnsi="Arial" w:cs="Arial"/>
      <w:color w:val="002060"/>
      <w:sz w:val="22"/>
      <w:szCs w:val="20"/>
    </w:rPr>
  </w:style>
  <w:style w:type="paragraph" w:customStyle="1" w:styleId="TitleLeft2">
    <w:name w:val="Title Left 2"/>
    <w:basedOn w:val="TitleLeft1"/>
    <w:next w:val="Normal"/>
    <w:qFormat/>
    <w:rsid w:val="00FA2C64"/>
    <w:pPr>
      <w:spacing w:before="480"/>
    </w:pPr>
    <w:rPr>
      <w:rFonts w:ascii="Arial Bold" w:hAnsi="Arial Bold"/>
      <w:color w:val="auto"/>
      <w:sz w:val="36"/>
      <w:szCs w:val="36"/>
    </w:rPr>
  </w:style>
  <w:style w:type="paragraph" w:customStyle="1" w:styleId="TitleLeft3">
    <w:name w:val="Title Left 3"/>
    <w:basedOn w:val="TitleLeft2"/>
    <w:next w:val="Normal"/>
    <w:qFormat/>
    <w:rsid w:val="00FA2C64"/>
    <w:pPr>
      <w:spacing w:before="240"/>
    </w:pPr>
    <w:rPr>
      <w:caps w:val="0"/>
      <w:sz w:val="32"/>
      <w:szCs w:val="32"/>
    </w:rPr>
  </w:style>
  <w:style w:type="paragraph" w:customStyle="1" w:styleId="TitleLeft4">
    <w:name w:val="Title Left 4"/>
    <w:basedOn w:val="TitleLeft3"/>
    <w:next w:val="Normal"/>
    <w:qFormat/>
    <w:rsid w:val="00FA2C64"/>
    <w:rPr>
      <w:sz w:val="28"/>
    </w:rPr>
  </w:style>
  <w:style w:type="paragraph" w:customStyle="1" w:styleId="Note">
    <w:name w:val="Note"/>
    <w:basedOn w:val="Normal"/>
    <w:next w:val="Normal"/>
    <w:qFormat/>
    <w:rsid w:val="00FA2C64"/>
    <w:rPr>
      <w:b/>
    </w:rPr>
  </w:style>
  <w:style w:type="paragraph" w:customStyle="1" w:styleId="TableCell-FactSheetName">
    <w:name w:val="Table Cell - Fact Sheet Name"/>
    <w:basedOn w:val="Normal"/>
    <w:next w:val="Normal"/>
    <w:qFormat/>
    <w:rsid w:val="00FA2C64"/>
    <w:pPr>
      <w:keepNext/>
    </w:pPr>
    <w:rPr>
      <w:rFonts w:ascii="Arial Bold" w:hAnsi="Arial Bold"/>
      <w:b/>
      <w:color w:val="FFFFFF" w:themeColor="background1"/>
    </w:rPr>
  </w:style>
  <w:style w:type="character" w:customStyle="1" w:styleId="Heading3Char">
    <w:name w:val="Heading 3 Char"/>
    <w:basedOn w:val="DefaultParagraphFont"/>
    <w:link w:val="Heading3"/>
    <w:rsid w:val="00FA2C64"/>
    <w:rPr>
      <w:rFonts w:ascii="Arial" w:hAnsi="Arial" w:cs="Arial"/>
      <w:b/>
      <w:szCs w:val="28"/>
    </w:rPr>
  </w:style>
  <w:style w:type="character" w:customStyle="1" w:styleId="Heading4Char">
    <w:name w:val="Heading 4 Char"/>
    <w:basedOn w:val="DefaultParagraphFont"/>
    <w:link w:val="Heading4"/>
    <w:rsid w:val="00FA2C64"/>
    <w:rPr>
      <w:rFonts w:ascii="Arial Bold" w:hAnsi="Arial Bold"/>
      <w:b/>
      <w:sz w:val="23"/>
      <w:szCs w:val="22"/>
    </w:rPr>
  </w:style>
  <w:style w:type="paragraph" w:styleId="Footer">
    <w:name w:val="footer"/>
    <w:basedOn w:val="Normal"/>
    <w:link w:val="FooterChar"/>
    <w:uiPriority w:val="99"/>
    <w:unhideWhenUsed/>
    <w:qFormat/>
    <w:rsid w:val="00FA2C64"/>
    <w:pPr>
      <w:spacing w:before="40" w:after="40"/>
      <w:ind w:right="284"/>
      <w:jc w:val="right"/>
    </w:pPr>
    <w:rPr>
      <w:rFonts w:ascii="Arial Black" w:hAnsi="Arial Black"/>
      <w:b/>
      <w:caps/>
      <w:color w:val="464749"/>
      <w:sz w:val="16"/>
      <w:lang w:eastAsia="en-AU"/>
    </w:rPr>
  </w:style>
  <w:style w:type="character" w:customStyle="1" w:styleId="FooterChar">
    <w:name w:val="Footer Char"/>
    <w:basedOn w:val="DefaultParagraphFont"/>
    <w:link w:val="Footer"/>
    <w:uiPriority w:val="99"/>
    <w:rsid w:val="00FA2C64"/>
    <w:rPr>
      <w:rFonts w:ascii="Arial Black" w:hAnsi="Arial Black"/>
      <w:b/>
      <w:caps/>
      <w:color w:val="464749"/>
      <w:sz w:val="16"/>
      <w:lang w:eastAsia="en-AU"/>
    </w:rPr>
  </w:style>
  <w:style w:type="paragraph" w:styleId="TableofFigures">
    <w:name w:val="table of figures"/>
    <w:basedOn w:val="Normal"/>
    <w:next w:val="Normal"/>
    <w:qFormat/>
    <w:rsid w:val="00FA2C64"/>
  </w:style>
  <w:style w:type="paragraph" w:styleId="ListBullet">
    <w:name w:val="List Bullet"/>
    <w:basedOn w:val="Normal"/>
    <w:qFormat/>
    <w:rsid w:val="00FA2C64"/>
  </w:style>
  <w:style w:type="paragraph" w:styleId="ListNumber">
    <w:name w:val="List Number"/>
    <w:basedOn w:val="Normal"/>
    <w:qFormat/>
    <w:rsid w:val="00FA2C64"/>
    <w:pPr>
      <w:numPr>
        <w:numId w:val="12"/>
      </w:numPr>
    </w:pPr>
  </w:style>
  <w:style w:type="paragraph" w:styleId="ListBullet2">
    <w:name w:val="List Bullet 2"/>
    <w:basedOn w:val="Normal"/>
    <w:qFormat/>
    <w:rsid w:val="00FA2C64"/>
  </w:style>
  <w:style w:type="paragraph" w:styleId="ListBullet3">
    <w:name w:val="List Bullet 3"/>
    <w:basedOn w:val="Normal"/>
    <w:qFormat/>
    <w:rsid w:val="00FA2C64"/>
  </w:style>
  <w:style w:type="paragraph" w:styleId="ListNumber2">
    <w:name w:val="List Number 2"/>
    <w:basedOn w:val="Normal"/>
    <w:qFormat/>
    <w:rsid w:val="00FA2C64"/>
    <w:pPr>
      <w:numPr>
        <w:ilvl w:val="1"/>
        <w:numId w:val="12"/>
      </w:numPr>
    </w:pPr>
  </w:style>
  <w:style w:type="paragraph" w:styleId="ListNumber3">
    <w:name w:val="List Number 3"/>
    <w:basedOn w:val="Normal"/>
    <w:qFormat/>
    <w:rsid w:val="00FA2C64"/>
    <w:pPr>
      <w:numPr>
        <w:ilvl w:val="2"/>
        <w:numId w:val="12"/>
      </w:numPr>
    </w:pPr>
  </w:style>
  <w:style w:type="character" w:styleId="Strong">
    <w:name w:val="Strong"/>
    <w:basedOn w:val="DefaultParagraphFont"/>
    <w:uiPriority w:val="22"/>
    <w:qFormat/>
    <w:rsid w:val="00FA2C64"/>
    <w:rPr>
      <w:b/>
      <w:bCs/>
    </w:rPr>
  </w:style>
  <w:style w:type="character" w:styleId="Emphasis">
    <w:name w:val="Emphasis"/>
    <w:basedOn w:val="DefaultParagraphFont"/>
    <w:uiPriority w:val="20"/>
    <w:qFormat/>
    <w:rsid w:val="00FA2C64"/>
    <w:rPr>
      <w:i/>
      <w:iCs/>
    </w:rPr>
  </w:style>
  <w:style w:type="character" w:styleId="SubtleEmphasis">
    <w:name w:val="Subtle Emphasis"/>
    <w:basedOn w:val="DefaultParagraphFont"/>
    <w:uiPriority w:val="19"/>
    <w:qFormat/>
    <w:rsid w:val="00FA2C64"/>
    <w:rPr>
      <w:i/>
      <w:iCs/>
      <w:color w:val="808080" w:themeColor="text1" w:themeTint="7F"/>
    </w:rPr>
  </w:style>
  <w:style w:type="character" w:styleId="IntenseEmphasis">
    <w:name w:val="Intense Emphasis"/>
    <w:basedOn w:val="DefaultParagraphFont"/>
    <w:uiPriority w:val="21"/>
    <w:qFormat/>
    <w:rsid w:val="00FA2C64"/>
    <w:rPr>
      <w:b/>
      <w:bCs/>
      <w:i/>
      <w:iCs/>
      <w:color w:val="EE3424" w:themeColor="accent1"/>
    </w:rPr>
  </w:style>
  <w:style w:type="table" w:styleId="TableGrid">
    <w:name w:val="Table Grid"/>
    <w:basedOn w:val="TableNormal"/>
    <w:uiPriority w:val="39"/>
    <w:rsid w:val="006C22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BB4E9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Hyperlink">
    <w:name w:val="Hyperlink"/>
    <w:basedOn w:val="DefaultParagraphFont"/>
    <w:uiPriority w:val="99"/>
    <w:unhideWhenUsed/>
    <w:rsid w:val="009B6487"/>
    <w:rPr>
      <w:color w:val="0000FF" w:themeColor="hyperlink"/>
      <w:u w:val="single"/>
    </w:rPr>
  </w:style>
  <w:style w:type="character" w:styleId="FollowedHyperlink">
    <w:name w:val="FollowedHyperlink"/>
    <w:basedOn w:val="DefaultParagraphFont"/>
    <w:uiPriority w:val="99"/>
    <w:semiHidden/>
    <w:unhideWhenUsed/>
    <w:rsid w:val="003427A0"/>
    <w:rPr>
      <w:color w:val="800080" w:themeColor="followedHyperlink"/>
      <w:u w:val="single"/>
    </w:rPr>
  </w:style>
  <w:style w:type="paragraph" w:styleId="Header">
    <w:name w:val="header"/>
    <w:basedOn w:val="Normal"/>
    <w:link w:val="HeaderChar"/>
    <w:uiPriority w:val="99"/>
    <w:unhideWhenUsed/>
    <w:rsid w:val="0064605C"/>
    <w:pPr>
      <w:tabs>
        <w:tab w:val="center" w:pos="4513"/>
        <w:tab w:val="right" w:pos="9026"/>
      </w:tabs>
    </w:pPr>
  </w:style>
  <w:style w:type="character" w:customStyle="1" w:styleId="HeaderChar">
    <w:name w:val="Header Char"/>
    <w:basedOn w:val="DefaultParagraphFont"/>
    <w:link w:val="Header"/>
    <w:uiPriority w:val="99"/>
    <w:rsid w:val="0064605C"/>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08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scrufster.habitapp&amp;hl=en_AU&amp;gl=US" TargetMode="External"/><Relationship Id="rId3" Type="http://schemas.openxmlformats.org/officeDocument/2006/relationships/settings" Target="settings.xml"/><Relationship Id="rId7" Type="http://schemas.openxmlformats.org/officeDocument/2006/relationships/hyperlink" Target="https://youtu.be/SAUL76gEIU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pps.apple.com/us/app/canopyapp/id926943048" TargetMode="External"/></Relationships>
</file>

<file path=word/theme/theme1.xml><?xml version="1.0" encoding="utf-8"?>
<a:theme xmlns:a="http://schemas.openxmlformats.org/drawingml/2006/main" name="Office Theme">
  <a:themeElements>
    <a:clrScheme name="Rural Fire">
      <a:dk1>
        <a:sysClr val="windowText" lastClr="000000"/>
      </a:dk1>
      <a:lt1>
        <a:sysClr val="window" lastClr="FFFFFF"/>
      </a:lt1>
      <a:dk2>
        <a:srgbClr val="5F6062"/>
      </a:dk2>
      <a:lt2>
        <a:srgbClr val="DBD3D5"/>
      </a:lt2>
      <a:accent1>
        <a:srgbClr val="EE3424"/>
      </a:accent1>
      <a:accent2>
        <a:srgbClr val="FBB040"/>
      </a:accent2>
      <a:accent3>
        <a:srgbClr val="BBB082"/>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NSW Rural Fire Service</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Meaghan Jenkins</dc:creator>
  <cp:keywords/>
  <dc:description/>
  <cp:lastModifiedBy>Meaghan Jenkins</cp:lastModifiedBy>
  <cp:revision>3</cp:revision>
  <dcterms:created xsi:type="dcterms:W3CDTF">2022-03-14T06:04:00Z</dcterms:created>
  <dcterms:modified xsi:type="dcterms:W3CDTF">2022-03-14T06:04:00Z</dcterms:modified>
</cp:coreProperties>
</file>