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Tms Rmn" w:hAnsi="Tms Rmn"/>
          <w:sz w:val="24"/>
          <w:szCs w:val="24"/>
        </w:rPr>
      </w:pP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@Gulim" w:eastAsia="@Gulim" w:hAnsi="Tms Rmn" w:cs="@Gulim"/>
          <w:b/>
          <w:bCs/>
          <w:color w:val="0000FF"/>
          <w:sz w:val="24"/>
          <w:szCs w:val="24"/>
        </w:rPr>
      </w:pPr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t>Segue tamb</w:t>
      </w:r>
      <w:r>
        <w:rPr>
          <w:rFonts w:ascii="@Gulim" w:eastAsia="@Gulim" w:hAnsi="Tms Rmn" w:cs="@Gulim" w:hint="eastAsia"/>
          <w:b/>
          <w:bCs/>
          <w:color w:val="0000FF"/>
          <w:sz w:val="24"/>
          <w:szCs w:val="24"/>
        </w:rPr>
        <w:t>é</w:t>
      </w:r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t>m um exemplo de configura</w:t>
      </w:r>
      <w:r>
        <w:rPr>
          <w:rFonts w:ascii="@Gulim" w:eastAsia="@Gulim" w:hAnsi="Tms Rmn" w:cs="@Gulim" w:hint="eastAsia"/>
          <w:b/>
          <w:bCs/>
          <w:color w:val="0000FF"/>
          <w:sz w:val="24"/>
          <w:szCs w:val="24"/>
        </w:rPr>
        <w:t>çã</w:t>
      </w:r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t>o da impressora para a nova etiqueta de pre</w:t>
      </w:r>
      <w:r>
        <w:rPr>
          <w:rFonts w:ascii="@Gulim" w:eastAsia="@Gulim" w:hAnsi="Tms Rmn" w:cs="@Gulim" w:hint="eastAsia"/>
          <w:b/>
          <w:bCs/>
          <w:color w:val="0000FF"/>
          <w:sz w:val="24"/>
          <w:szCs w:val="24"/>
        </w:rPr>
        <w:t>ç</w:t>
      </w:r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t>o:</w:t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@Gulim" w:eastAsia="@Gulim" w:hAnsi="Tms Rmn" w:cs="@Gulim"/>
          <w:b/>
          <w:bCs/>
          <w:color w:val="0000FF"/>
          <w:sz w:val="24"/>
          <w:szCs w:val="24"/>
        </w:rPr>
      </w:pP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4"/>
          <w:szCs w:val="24"/>
        </w:rPr>
      </w:pPr>
      <w:r>
        <w:rPr>
          <w:rFonts w:ascii="Helv" w:hAnsi="Helv" w:cs="Helv"/>
          <w:b/>
          <w:bCs/>
          <w:color w:val="000000"/>
          <w:sz w:val="24"/>
          <w:szCs w:val="24"/>
        </w:rPr>
        <w:t xml:space="preserve"> </w:t>
      </w:r>
      <w:r>
        <w:rPr>
          <w:rFonts w:ascii="Helv" w:hAnsi="Helv" w:cs="Helv"/>
          <w:b/>
          <w:bCs/>
          <w:color w:val="000000"/>
          <w:sz w:val="24"/>
          <w:szCs w:val="24"/>
        </w:rPr>
        <w:tab/>
        <w:t>CONFIGURAÇÕES DA APLICAÇÃO DA IMPRESSORA DE PREÇO DA LOJA 084-JACAREI AS</w:t>
      </w:r>
    </w:p>
    <w:p w:rsidR="00CD55EA" w:rsidRPr="00CD55EA" w:rsidRDefault="00CD55EA" w:rsidP="00CD55E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4"/>
          <w:szCs w:val="24"/>
          <w:lang w:val="en-US"/>
        </w:rPr>
      </w:pPr>
      <w:r>
        <w:rPr>
          <w:rFonts w:ascii="Helv" w:hAnsi="Helv" w:cs="Helv"/>
          <w:b/>
          <w:bCs/>
          <w:color w:val="000000"/>
          <w:sz w:val="24"/>
          <w:szCs w:val="24"/>
        </w:rPr>
        <w:tab/>
      </w:r>
      <w:r w:rsidRPr="00CD55EA">
        <w:rPr>
          <w:rFonts w:ascii="Helv" w:hAnsi="Helv" w:cs="Helv"/>
          <w:b/>
          <w:bCs/>
          <w:color w:val="000000"/>
          <w:sz w:val="24"/>
          <w:szCs w:val="24"/>
          <w:lang w:val="en-US"/>
        </w:rPr>
        <w:t>PRINTER</w:t>
      </w:r>
      <w:r w:rsidRPr="00CD55EA">
        <w:rPr>
          <w:rFonts w:ascii="Helv" w:hAnsi="Helv" w:cs="Helv"/>
          <w:b/>
          <w:bCs/>
          <w:color w:val="000000"/>
          <w:sz w:val="24"/>
          <w:szCs w:val="24"/>
          <w:lang w:val="en-US"/>
        </w:rPr>
        <w:tab/>
        <w:t>M4206-MarkII APPLICATION VERSION</w:t>
      </w:r>
      <w:r w:rsidRPr="00CD55EA">
        <w:rPr>
          <w:rFonts w:ascii="Helv" w:hAnsi="Helv" w:cs="Helv"/>
          <w:b/>
          <w:bCs/>
          <w:color w:val="000000"/>
          <w:sz w:val="24"/>
          <w:szCs w:val="24"/>
          <w:lang w:val="en-US"/>
        </w:rPr>
        <w:tab/>
        <w:t>83-2873-14P57 14.157 01/30/2017</w:t>
      </w:r>
    </w:p>
    <w:p w:rsidR="00CD55EA" w:rsidRDefault="00CD55EA" w:rsidP="00CD55E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b/>
          <w:bCs/>
          <w:color w:val="000000"/>
          <w:sz w:val="24"/>
          <w:szCs w:val="24"/>
        </w:rPr>
      </w:pPr>
      <w:r w:rsidRPr="00CD55EA">
        <w:rPr>
          <w:rFonts w:ascii="Helv" w:hAnsi="Helv" w:cs="Helv"/>
          <w:b/>
          <w:bCs/>
          <w:color w:val="000000"/>
          <w:sz w:val="24"/>
          <w:szCs w:val="24"/>
          <w:lang w:val="en-US"/>
        </w:rPr>
        <w:tab/>
      </w:r>
      <w:r>
        <w:rPr>
          <w:rFonts w:ascii="Helv" w:hAnsi="Helv" w:cs="Helv"/>
          <w:b/>
          <w:bCs/>
          <w:color w:val="000000"/>
          <w:sz w:val="24"/>
          <w:szCs w:val="24"/>
        </w:rPr>
        <w:t xml:space="preserve">NA LOJA A MESMA É A FILA LPT12, ELA ESTA COM O IP: </w:t>
      </w:r>
      <w:hyperlink r:id="rId5" w:history="1">
        <w:r>
          <w:rPr>
            <w:rFonts w:ascii="Helv" w:hAnsi="Helv" w:cs="Helv"/>
            <w:b/>
            <w:bCs/>
            <w:color w:val="000000"/>
            <w:sz w:val="24"/>
            <w:szCs w:val="24"/>
          </w:rPr>
          <w:t>http://10.120.160.26/</w:t>
        </w:r>
      </w:hyperlink>
    </w:p>
    <w:p w:rsidR="00CD55EA" w:rsidRDefault="00CD55EA" w:rsidP="00CD55E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ab/>
      </w:r>
    </w:p>
    <w:p w:rsidR="00CD55EA" w:rsidRDefault="00CD55EA" w:rsidP="00CD55EA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noProof/>
          <w:color w:val="000000"/>
          <w:sz w:val="20"/>
          <w:szCs w:val="20"/>
          <w:lang w:eastAsia="pt-BR"/>
        </w:rPr>
        <w:drawing>
          <wp:inline distT="0" distB="0" distL="0" distR="0">
            <wp:extent cx="6946175" cy="3619500"/>
            <wp:effectExtent l="0" t="0" r="762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863" cy="362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BF" w:firstRow="1" w:lastRow="0" w:firstColumn="1" w:lastColumn="0" w:noHBand="0" w:noVBand="0"/>
      </w:tblPr>
      <w:tblGrid>
        <w:gridCol w:w="11822"/>
      </w:tblGrid>
      <w:tr w:rsidR="00CD55EA">
        <w:tc>
          <w:tcPr>
            <w:tcW w:w="5000" w:type="pct"/>
            <w:shd w:val="clear" w:color="auto" w:fill="0000FF"/>
            <w:vAlign w:val="center"/>
          </w:tcPr>
          <w:p w:rsidR="00CD55EA" w:rsidRDefault="00CD55E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NETWORK STATUS AND INFORMATION</w:t>
            </w:r>
          </w:p>
        </w:tc>
      </w:tr>
    </w:tbl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/>
          <w:sz w:val="20"/>
          <w:szCs w:val="20"/>
          <w:lang w:eastAsia="pt-BR"/>
        </w:rPr>
        <w:drawing>
          <wp:inline distT="0" distB="0" distL="0" distR="0" wp14:anchorId="41B7C61F" wp14:editId="42386C5A">
            <wp:extent cx="2895600" cy="3319013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31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BF" w:firstRow="1" w:lastRow="0" w:firstColumn="1" w:lastColumn="0" w:noHBand="0" w:noVBand="0"/>
      </w:tblPr>
      <w:tblGrid>
        <w:gridCol w:w="11822"/>
      </w:tblGrid>
      <w:tr w:rsidR="00CD55EA">
        <w:tc>
          <w:tcPr>
            <w:tcW w:w="5000" w:type="pct"/>
            <w:shd w:val="clear" w:color="auto" w:fill="0000FF"/>
            <w:vAlign w:val="center"/>
          </w:tcPr>
          <w:p w:rsidR="00CD55EA" w:rsidRDefault="00CD55E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GENERIC NETWORK SETTINGS</w:t>
            </w:r>
          </w:p>
        </w:tc>
      </w:tr>
    </w:tbl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@Gulim" w:eastAsia="@Gulim" w:hAnsi="Tms Rmn" w:cs="@Gulim"/>
          <w:b/>
          <w:bCs/>
          <w:color w:val="0000FF"/>
          <w:sz w:val="24"/>
          <w:szCs w:val="24"/>
        </w:rPr>
      </w:pPr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lastRenderedPageBreak/>
        <w:br/>
      </w:r>
      <w:r>
        <w:rPr>
          <w:rFonts w:ascii="@Gulim" w:eastAsia="@Gulim" w:hAnsi="Tms Rmn" w:cs="@Gulim" w:hint="eastAsia"/>
          <w:b/>
          <w:bCs/>
          <w:noProof/>
          <w:color w:val="0000FF"/>
          <w:sz w:val="24"/>
          <w:szCs w:val="24"/>
          <w:lang w:eastAsia="pt-BR"/>
        </w:rPr>
        <w:drawing>
          <wp:inline distT="0" distB="0" distL="0" distR="0" wp14:anchorId="09A1916A" wp14:editId="16544562">
            <wp:extent cx="6457950" cy="57531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t xml:space="preserve"> </w:t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 xml:space="preserve">  </w:t>
      </w:r>
      <w:r>
        <w:rPr>
          <w:rFonts w:ascii="Helv" w:hAnsi="Helv" w:cs="Helv"/>
          <w:noProof/>
          <w:color w:val="000000"/>
          <w:sz w:val="20"/>
          <w:szCs w:val="20"/>
          <w:lang w:eastAsia="pt-BR"/>
        </w:rPr>
        <w:drawing>
          <wp:inline distT="0" distB="0" distL="0" distR="0" wp14:anchorId="39F68B15" wp14:editId="42426D3C">
            <wp:extent cx="6286500" cy="18764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BF" w:firstRow="1" w:lastRow="0" w:firstColumn="1" w:lastColumn="0" w:noHBand="0" w:noVBand="0"/>
      </w:tblPr>
      <w:tblGrid>
        <w:gridCol w:w="11822"/>
      </w:tblGrid>
      <w:tr w:rsidR="00CD55EA">
        <w:tc>
          <w:tcPr>
            <w:tcW w:w="5000" w:type="pct"/>
            <w:shd w:val="clear" w:color="auto" w:fill="0000FF"/>
            <w:vAlign w:val="center"/>
          </w:tcPr>
          <w:p w:rsidR="00CD55EA" w:rsidRDefault="00CD55E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Wired</w:t>
            </w:r>
            <w:proofErr w:type="spellEnd"/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 xml:space="preserve"> Ethernet (802.3) Settings</w:t>
            </w:r>
          </w:p>
        </w:tc>
      </w:tr>
    </w:tbl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/>
          <w:sz w:val="20"/>
          <w:szCs w:val="20"/>
          <w:lang w:eastAsia="pt-BR"/>
        </w:rPr>
        <w:lastRenderedPageBreak/>
        <w:drawing>
          <wp:inline distT="0" distB="0" distL="0" distR="0" wp14:anchorId="09657104" wp14:editId="13AD4E3E">
            <wp:extent cx="6324600" cy="29813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BF" w:firstRow="1" w:lastRow="0" w:firstColumn="1" w:lastColumn="0" w:noHBand="0" w:noVBand="0"/>
      </w:tblPr>
      <w:tblGrid>
        <w:gridCol w:w="11822"/>
      </w:tblGrid>
      <w:tr w:rsidR="00CD55EA" w:rsidRPr="00CD55EA">
        <w:tc>
          <w:tcPr>
            <w:tcW w:w="5000" w:type="pct"/>
            <w:shd w:val="clear" w:color="auto" w:fill="0000FF"/>
            <w:vAlign w:val="center"/>
          </w:tcPr>
          <w:p w:rsidR="00CD55EA" w:rsidRPr="00CD55EA" w:rsidRDefault="00CD55E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CD55EA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n-US"/>
              </w:rPr>
              <w:t>Wireless Ethernet (802.11) and DMXrfNet2 Settings</w:t>
            </w:r>
          </w:p>
        </w:tc>
      </w:tr>
    </w:tbl>
    <w:p w:rsidR="00CD55EA" w:rsidRP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  <w:lang w:val="en-US"/>
        </w:rPr>
      </w:pP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/>
          <w:sz w:val="20"/>
          <w:szCs w:val="20"/>
          <w:lang w:eastAsia="pt-BR"/>
        </w:rPr>
        <w:drawing>
          <wp:inline distT="0" distB="0" distL="0" distR="0" wp14:anchorId="7A9F654E" wp14:editId="4FFE57CC">
            <wp:extent cx="5924550" cy="5853699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776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/>
          <w:sz w:val="20"/>
          <w:szCs w:val="20"/>
          <w:lang w:eastAsia="pt-BR"/>
        </w:rPr>
        <w:lastRenderedPageBreak/>
        <w:drawing>
          <wp:inline distT="0" distB="0" distL="0" distR="0" wp14:anchorId="6B7B0DB1" wp14:editId="6AC91E4F">
            <wp:extent cx="6057900" cy="23050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BF" w:firstRow="1" w:lastRow="0" w:firstColumn="1" w:lastColumn="0" w:noHBand="0" w:noVBand="0"/>
      </w:tblPr>
      <w:tblGrid>
        <w:gridCol w:w="11822"/>
      </w:tblGrid>
      <w:tr w:rsidR="00CD55EA" w:rsidRPr="00CD55EA">
        <w:tc>
          <w:tcPr>
            <w:tcW w:w="5000" w:type="pct"/>
            <w:shd w:val="clear" w:color="auto" w:fill="0000FF"/>
            <w:vAlign w:val="center"/>
          </w:tcPr>
          <w:p w:rsidR="00CD55EA" w:rsidRPr="00CD55EA" w:rsidRDefault="00CD55E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n-US"/>
              </w:rPr>
            </w:pPr>
            <w:r w:rsidRPr="00CD55EA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n-US"/>
              </w:rPr>
              <w:t>Wireless Ethernet (802.11) and DMXrfNet3 Settings</w:t>
            </w:r>
          </w:p>
        </w:tc>
      </w:tr>
    </w:tbl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/>
          <w:sz w:val="20"/>
          <w:szCs w:val="20"/>
          <w:lang w:eastAsia="pt-BR"/>
        </w:rPr>
        <w:drawing>
          <wp:inline distT="0" distB="0" distL="0" distR="0" wp14:anchorId="409CA2D4" wp14:editId="541F68AB">
            <wp:extent cx="6257925" cy="60769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/>
          <w:sz w:val="20"/>
          <w:szCs w:val="20"/>
          <w:lang w:eastAsia="pt-BR"/>
        </w:rPr>
        <w:lastRenderedPageBreak/>
        <w:drawing>
          <wp:inline distT="0" distB="0" distL="0" distR="0" wp14:anchorId="53FF572A" wp14:editId="05BFC772">
            <wp:extent cx="6257925" cy="32194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BF" w:firstRow="1" w:lastRow="0" w:firstColumn="1" w:lastColumn="0" w:noHBand="0" w:noVBand="0"/>
      </w:tblPr>
      <w:tblGrid>
        <w:gridCol w:w="11822"/>
      </w:tblGrid>
      <w:tr w:rsidR="00CD55EA">
        <w:tc>
          <w:tcPr>
            <w:tcW w:w="5000" w:type="pct"/>
            <w:shd w:val="clear" w:color="auto" w:fill="0000FF"/>
            <w:vAlign w:val="center"/>
          </w:tcPr>
          <w:p w:rsidR="00CD55EA" w:rsidRDefault="00CD55E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SYSTEM SETTINGS</w:t>
            </w:r>
          </w:p>
        </w:tc>
      </w:tr>
    </w:tbl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/>
          <w:sz w:val="20"/>
          <w:szCs w:val="20"/>
          <w:lang w:eastAsia="pt-BR"/>
        </w:rPr>
        <w:drawing>
          <wp:inline distT="0" distB="0" distL="0" distR="0" wp14:anchorId="29530415" wp14:editId="70D05EC9">
            <wp:extent cx="6273331" cy="56102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331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/>
          <w:sz w:val="20"/>
          <w:szCs w:val="20"/>
          <w:lang w:eastAsia="pt-BR"/>
        </w:rPr>
        <w:lastRenderedPageBreak/>
        <w:drawing>
          <wp:inline distT="0" distB="0" distL="0" distR="0" wp14:anchorId="04D137F7" wp14:editId="695CA46B">
            <wp:extent cx="6829425" cy="57912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BF" w:firstRow="1" w:lastRow="0" w:firstColumn="1" w:lastColumn="0" w:noHBand="0" w:noVBand="0"/>
      </w:tblPr>
      <w:tblGrid>
        <w:gridCol w:w="11822"/>
      </w:tblGrid>
      <w:tr w:rsidR="00CD55EA">
        <w:tc>
          <w:tcPr>
            <w:tcW w:w="5000" w:type="pct"/>
            <w:shd w:val="clear" w:color="auto" w:fill="0000FF"/>
            <w:vAlign w:val="center"/>
          </w:tcPr>
          <w:p w:rsidR="00CD55EA" w:rsidRDefault="00CD55E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MEDIA SETTINGS</w:t>
            </w:r>
          </w:p>
        </w:tc>
      </w:tr>
    </w:tbl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/>
          <w:sz w:val="20"/>
          <w:szCs w:val="20"/>
          <w:lang w:eastAsia="pt-BR"/>
        </w:rPr>
        <w:lastRenderedPageBreak/>
        <w:drawing>
          <wp:inline distT="0" distB="0" distL="0" distR="0" wp14:anchorId="221C84B9" wp14:editId="3B1C7D9B">
            <wp:extent cx="4457700" cy="386334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BF" w:firstRow="1" w:lastRow="0" w:firstColumn="1" w:lastColumn="0" w:noHBand="0" w:noVBand="0"/>
      </w:tblPr>
      <w:tblGrid>
        <w:gridCol w:w="11822"/>
      </w:tblGrid>
      <w:tr w:rsidR="00CD55EA">
        <w:tc>
          <w:tcPr>
            <w:tcW w:w="5000" w:type="pct"/>
            <w:shd w:val="clear" w:color="auto" w:fill="0000FF"/>
            <w:vAlign w:val="center"/>
          </w:tcPr>
          <w:p w:rsidR="00CD55EA" w:rsidRDefault="00CD55E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PRINT CONTROL</w:t>
            </w:r>
          </w:p>
        </w:tc>
      </w:tr>
    </w:tbl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/>
          <w:sz w:val="20"/>
          <w:szCs w:val="20"/>
          <w:lang w:eastAsia="pt-BR"/>
        </w:rPr>
        <w:drawing>
          <wp:inline distT="0" distB="0" distL="0" distR="0" wp14:anchorId="4F0B7953" wp14:editId="063A5313">
            <wp:extent cx="6334125" cy="37719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BF" w:firstRow="1" w:lastRow="0" w:firstColumn="1" w:lastColumn="0" w:noHBand="0" w:noVBand="0"/>
      </w:tblPr>
      <w:tblGrid>
        <w:gridCol w:w="11822"/>
      </w:tblGrid>
      <w:tr w:rsidR="00CD55EA">
        <w:tc>
          <w:tcPr>
            <w:tcW w:w="5000" w:type="pct"/>
            <w:shd w:val="clear" w:color="auto" w:fill="0000FF"/>
            <w:vAlign w:val="center"/>
          </w:tcPr>
          <w:p w:rsidR="00CD55EA" w:rsidRDefault="00CD55E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PRINTER OPTIONS</w:t>
            </w:r>
          </w:p>
        </w:tc>
      </w:tr>
    </w:tbl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/>
          <w:sz w:val="20"/>
          <w:szCs w:val="20"/>
          <w:lang w:eastAsia="pt-BR"/>
        </w:rPr>
        <w:lastRenderedPageBreak/>
        <w:drawing>
          <wp:inline distT="0" distB="0" distL="0" distR="0" wp14:anchorId="0691C54A" wp14:editId="214A6301">
            <wp:extent cx="6600825" cy="31908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BF" w:firstRow="1" w:lastRow="0" w:firstColumn="1" w:lastColumn="0" w:noHBand="0" w:noVBand="0"/>
      </w:tblPr>
      <w:tblGrid>
        <w:gridCol w:w="11822"/>
      </w:tblGrid>
      <w:tr w:rsidR="00CD55EA">
        <w:tc>
          <w:tcPr>
            <w:tcW w:w="5000" w:type="pct"/>
            <w:shd w:val="clear" w:color="auto" w:fill="0000FF"/>
            <w:vAlign w:val="center"/>
          </w:tcPr>
          <w:p w:rsidR="00CD55EA" w:rsidRDefault="00CD55E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PL-Z</w:t>
            </w:r>
          </w:p>
        </w:tc>
      </w:tr>
    </w:tbl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/>
          <w:sz w:val="20"/>
          <w:szCs w:val="20"/>
          <w:lang w:eastAsia="pt-BR"/>
        </w:rPr>
        <w:drawing>
          <wp:inline distT="0" distB="0" distL="0" distR="0" wp14:anchorId="3DC4DCE7" wp14:editId="445B64F5">
            <wp:extent cx="6334125" cy="16097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BF" w:firstRow="1" w:lastRow="0" w:firstColumn="1" w:lastColumn="0" w:noHBand="0" w:noVBand="0"/>
      </w:tblPr>
      <w:tblGrid>
        <w:gridCol w:w="11822"/>
      </w:tblGrid>
      <w:tr w:rsidR="00CD55EA">
        <w:tc>
          <w:tcPr>
            <w:tcW w:w="5000" w:type="pct"/>
            <w:shd w:val="clear" w:color="auto" w:fill="0000FF"/>
            <w:vAlign w:val="center"/>
          </w:tcPr>
          <w:p w:rsidR="00CD55EA" w:rsidRDefault="00CD55E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COMMUNICATIONS</w:t>
            </w:r>
          </w:p>
        </w:tc>
      </w:tr>
    </w:tbl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/>
          <w:sz w:val="20"/>
          <w:szCs w:val="20"/>
          <w:lang w:eastAsia="pt-BR"/>
        </w:rPr>
        <w:drawing>
          <wp:inline distT="0" distB="0" distL="0" distR="0" wp14:anchorId="013CD915" wp14:editId="1660B873">
            <wp:extent cx="6248400" cy="33623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BF" w:firstRow="1" w:lastRow="0" w:firstColumn="1" w:lastColumn="0" w:noHBand="0" w:noVBand="0"/>
      </w:tblPr>
      <w:tblGrid>
        <w:gridCol w:w="11822"/>
      </w:tblGrid>
      <w:tr w:rsidR="00CD55EA">
        <w:tc>
          <w:tcPr>
            <w:tcW w:w="5000" w:type="pct"/>
            <w:shd w:val="clear" w:color="auto" w:fill="0000FF"/>
            <w:vAlign w:val="center"/>
          </w:tcPr>
          <w:p w:rsidR="00CD55EA" w:rsidRDefault="00CD55E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t>HOST SETTINGS</w:t>
            </w:r>
          </w:p>
        </w:tc>
      </w:tr>
    </w:tbl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  <w:bookmarkStart w:id="0" w:name="_GoBack"/>
      <w:r>
        <w:rPr>
          <w:rFonts w:ascii="Arial" w:hAnsi="Arial" w:cs="Arial"/>
          <w:b/>
          <w:bCs/>
          <w:noProof/>
          <w:color w:val="FFFFFF"/>
          <w:sz w:val="20"/>
          <w:szCs w:val="20"/>
          <w:lang w:eastAsia="pt-BR"/>
        </w:rPr>
        <w:lastRenderedPageBreak/>
        <w:drawing>
          <wp:inline distT="0" distB="0" distL="0" distR="0" wp14:anchorId="1790C1A3" wp14:editId="27614F7D">
            <wp:extent cx="6257925" cy="48387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b/>
          <w:bCs/>
          <w:color w:val="FFFFFF"/>
          <w:sz w:val="20"/>
          <w:szCs w:val="20"/>
        </w:rPr>
        <w:t xml:space="preserve"> </w:t>
      </w:r>
    </w:p>
    <w:tbl>
      <w:tblPr>
        <w:tblW w:w="5000" w:type="pct"/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0BF" w:firstRow="1" w:lastRow="0" w:firstColumn="1" w:lastColumn="0" w:noHBand="0" w:noVBand="0"/>
      </w:tblPr>
      <w:tblGrid>
        <w:gridCol w:w="11822"/>
      </w:tblGrid>
      <w:tr w:rsidR="00CD55EA">
        <w:tc>
          <w:tcPr>
            <w:tcW w:w="5000" w:type="pct"/>
            <w:shd w:val="clear" w:color="auto" w:fill="0000FF"/>
            <w:vAlign w:val="center"/>
          </w:tcPr>
          <w:p w:rsidR="00CD55EA" w:rsidRDefault="00CD55EA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0"/>
                <w:szCs w:val="20"/>
              </w:rPr>
              <w:lastRenderedPageBreak/>
              <w:t>DIAGNOSTICS</w:t>
            </w:r>
          </w:p>
        </w:tc>
      </w:tr>
    </w:tbl>
    <w:p w:rsidR="00CD55EA" w:rsidRP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FFFF"/>
          <w:sz w:val="20"/>
          <w:szCs w:val="20"/>
        </w:rPr>
      </w:pPr>
      <w:r>
        <w:rPr>
          <w:rFonts w:ascii="Arial" w:hAnsi="Arial" w:cs="Arial"/>
          <w:b/>
          <w:bCs/>
          <w:noProof/>
          <w:color w:val="FFFFFF"/>
          <w:sz w:val="20"/>
          <w:szCs w:val="20"/>
          <w:lang w:eastAsia="pt-BR"/>
        </w:rPr>
        <w:drawing>
          <wp:inline distT="0" distB="0" distL="0" distR="0" wp14:anchorId="5B333242" wp14:editId="561BE6E1">
            <wp:extent cx="6305550" cy="60960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@Gulim" w:eastAsia="@Gulim" w:hAnsi="Tms Rmn" w:cs="@Gulim"/>
          <w:b/>
          <w:bCs/>
          <w:color w:val="0000FF"/>
          <w:sz w:val="24"/>
          <w:szCs w:val="24"/>
        </w:rPr>
      </w:pP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@Gulim" w:eastAsia="@Gulim" w:hAnsi="Tms Rmn" w:cs="@Gulim"/>
          <w:b/>
          <w:bCs/>
          <w:color w:val="0000FF"/>
          <w:sz w:val="24"/>
          <w:szCs w:val="24"/>
        </w:rPr>
      </w:pPr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tab/>
      </w:r>
      <w:proofErr w:type="gramStart"/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t>Segue</w:t>
      </w:r>
      <w:proofErr w:type="gramEnd"/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t xml:space="preserve"> nas mensagens, os </w:t>
      </w:r>
      <w:r>
        <w:rPr>
          <w:rFonts w:ascii="@Gulim" w:eastAsia="@Gulim" w:hAnsi="Tms Rmn" w:cs="@Gulim" w:hint="eastAsia"/>
          <w:b/>
          <w:bCs/>
          <w:color w:val="0000FF"/>
          <w:sz w:val="24"/>
          <w:szCs w:val="24"/>
        </w:rPr>
        <w:t>ú</w:t>
      </w:r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t xml:space="preserve">ltimos documentos adquiridos para configurar as impressoras </w:t>
      </w:r>
      <w:proofErr w:type="spellStart"/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t>Datamax</w:t>
      </w:r>
      <w:proofErr w:type="spellEnd"/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t>.</w:t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@Gulim" w:eastAsia="@Gulim" w:hAnsi="Tms Rmn" w:cs="@Gulim"/>
          <w:b/>
          <w:bCs/>
          <w:color w:val="0000FF"/>
          <w:sz w:val="24"/>
          <w:szCs w:val="24"/>
        </w:rPr>
      </w:pPr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tab/>
      </w:r>
      <w:proofErr w:type="spellStart"/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t>Configuar</w:t>
      </w:r>
      <w:proofErr w:type="spellEnd"/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t xml:space="preserve"> para nova etiqueta de pre</w:t>
      </w:r>
      <w:r>
        <w:rPr>
          <w:rFonts w:ascii="@Gulim" w:eastAsia="@Gulim" w:hAnsi="Tms Rmn" w:cs="@Gulim" w:hint="eastAsia"/>
          <w:b/>
          <w:bCs/>
          <w:color w:val="0000FF"/>
          <w:sz w:val="24"/>
          <w:szCs w:val="24"/>
        </w:rPr>
        <w:t>ç</w:t>
      </w:r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t xml:space="preserve">o e </w:t>
      </w:r>
      <w:proofErr w:type="spellStart"/>
      <w:proofErr w:type="gramStart"/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t>lamb</w:t>
      </w:r>
      <w:proofErr w:type="spellEnd"/>
      <w:proofErr w:type="gramEnd"/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t>.</w:t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@Gulim" w:eastAsia="@Gulim" w:hAnsi="Tms Rmn" w:cs="@Gulim"/>
          <w:b/>
          <w:bCs/>
          <w:color w:val="0000FF"/>
          <w:sz w:val="24"/>
          <w:szCs w:val="24"/>
        </w:rPr>
      </w:pPr>
    </w:p>
    <w:p w:rsidR="00CD55EA" w:rsidRP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@Gulim" w:eastAsia="@Gulim" w:hAnsi="Tms Rmn" w:cs="@Gulim"/>
          <w:b/>
          <w:bCs/>
          <w:color w:val="0000FF"/>
          <w:sz w:val="24"/>
          <w:szCs w:val="24"/>
        </w:rPr>
      </w:pPr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br/>
        <w:t>Baixar a aplica</w:t>
      </w:r>
      <w:r>
        <w:rPr>
          <w:rFonts w:ascii="@Gulim" w:eastAsia="@Gulim" w:hAnsi="Tms Rmn" w:cs="@Gulim" w:hint="eastAsia"/>
          <w:b/>
          <w:bCs/>
          <w:color w:val="0000FF"/>
          <w:sz w:val="24"/>
          <w:szCs w:val="24"/>
        </w:rPr>
        <w:t>çã</w:t>
      </w:r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t>o atrav</w:t>
      </w:r>
      <w:r>
        <w:rPr>
          <w:rFonts w:ascii="@Gulim" w:eastAsia="@Gulim" w:hAnsi="Tms Rmn" w:cs="@Gulim" w:hint="eastAsia"/>
          <w:b/>
          <w:bCs/>
          <w:color w:val="0000FF"/>
          <w:sz w:val="24"/>
          <w:szCs w:val="24"/>
        </w:rPr>
        <w:t>é</w:t>
      </w:r>
      <w:r>
        <w:rPr>
          <w:rFonts w:ascii="@Gulim" w:eastAsia="@Gulim" w:hAnsi="Tms Rmn" w:cs="@Gulim"/>
          <w:b/>
          <w:bCs/>
          <w:color w:val="0000FF"/>
          <w:sz w:val="24"/>
          <w:szCs w:val="24"/>
        </w:rPr>
        <w:t xml:space="preserve">s do URL: </w:t>
      </w:r>
      <w:hyperlink r:id="rId24" w:history="1">
        <w:r>
          <w:rPr>
            <w:rFonts w:ascii="@Gulim" w:eastAsia="@Gulim" w:hAnsi="Tms Rmn" w:cs="@Gulim"/>
            <w:b/>
            <w:bCs/>
            <w:color w:val="0000FF"/>
            <w:sz w:val="24"/>
            <w:szCs w:val="24"/>
          </w:rPr>
          <w:t>http://srvnagios.br-atacadao.corp/inicio/</w:t>
        </w:r>
      </w:hyperlink>
      <w:r>
        <w:rPr>
          <w:rFonts w:ascii="@Gulim" w:eastAsia="@Gulim" w:hAnsi="Tms Rmn" w:cs="@Gulim"/>
          <w:b/>
          <w:bCs/>
          <w:color w:val="E01F25"/>
          <w:sz w:val="24"/>
          <w:szCs w:val="24"/>
        </w:rPr>
        <w:t xml:space="preserve"> </w:t>
      </w: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@Gulim" w:eastAsia="@Gulim" w:hAnsi="Tms Rmn" w:cs="@Gulim"/>
          <w:b/>
          <w:bCs/>
          <w:color w:val="E01F25"/>
          <w:sz w:val="24"/>
          <w:szCs w:val="24"/>
        </w:rPr>
      </w:pPr>
    </w:p>
    <w:p w:rsid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@Gulim" w:eastAsia="@Gulim" w:hAnsi="Tms Rmn" w:cs="@Gulim"/>
          <w:b/>
          <w:bCs/>
          <w:color w:val="E01F25"/>
          <w:sz w:val="24"/>
          <w:szCs w:val="24"/>
        </w:rPr>
      </w:pPr>
    </w:p>
    <w:p w:rsidR="00CD55EA" w:rsidRPr="00CD55EA" w:rsidRDefault="00CD55EA" w:rsidP="00CD55EA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800080"/>
          <w:sz w:val="18"/>
          <w:szCs w:val="18"/>
        </w:rPr>
      </w:pPr>
    </w:p>
    <w:sectPr w:rsidR="00CD55EA" w:rsidRPr="00CD55EA" w:rsidSect="00CD55EA">
      <w:pgSz w:w="12240" w:h="15840"/>
      <w:pgMar w:top="284" w:right="284" w:bottom="284" w:left="28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@Guli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5EA"/>
    <w:rsid w:val="00CD55EA"/>
    <w:rsid w:val="00D840D8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D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5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srvnagios.br-atacadao.corp/inicio/" TargetMode="External"/><Relationship Id="rId5" Type="http://schemas.openxmlformats.org/officeDocument/2006/relationships/hyperlink" Target="http://10.120.160.26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Pedro Da Silva</dc:creator>
  <cp:lastModifiedBy>Wilson Pedro Da Silva</cp:lastModifiedBy>
  <cp:revision>2</cp:revision>
  <dcterms:created xsi:type="dcterms:W3CDTF">2017-10-09T18:35:00Z</dcterms:created>
  <dcterms:modified xsi:type="dcterms:W3CDTF">2017-10-09T18:47:00Z</dcterms:modified>
</cp:coreProperties>
</file>