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 d'exécution — Phase 0 AInonymous Relay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plan-dexécution-phase-0-spikes"/>
    <w:p>
      <w:pPr>
        <w:pStyle w:val="Heading1"/>
      </w:pPr>
      <w:r>
        <w:t xml:space="preserve">Plan d’exécution — Phase 0 « Spikes »</w:t>
      </w:r>
    </w:p>
    <w:bookmarkStart w:id="10" w:name="X15878d9a918509e59621b1f40b6cb7a354ff509"/>
    <w:p>
      <w:pPr>
        <w:pStyle w:val="Heading2"/>
      </w:pPr>
      <w:r>
        <w:t xml:space="preserve">AInonymous Relay — validation des hypothèses avant engagement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21 octobre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Décisions amont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  <w:r>
              <w:t xml:space="preserve"> </w:t>
            </w:r>
            <w:r>
              <w:t xml:space="preserve">mesh privé ·</w:t>
            </w:r>
            <w:r>
              <w:t xml:space="preserve"> </w:t>
            </w:r>
            <w:r>
              <w:rPr>
                <w:b/>
                <w:bCs/>
              </w:rPr>
              <w:t xml:space="preserve">D7</w:t>
            </w:r>
            <w:r>
              <w:t xml:space="preserve"> </w:t>
            </w:r>
            <w:r>
              <w:t xml:space="preserve">Android agent complet via Tauri ·</w:t>
            </w:r>
            <w:r>
              <w:t xml:space="preserve"> </w:t>
            </w:r>
            <w:r>
              <w:rPr>
                <w:b/>
                <w:bCs/>
              </w:rPr>
              <w:t xml:space="preserve">D8</w:t>
            </w:r>
            <w:r>
              <w:t xml:space="preserve"> </w:t>
            </w:r>
            <w:r>
              <w:t xml:space="preserve">distribution directe signée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4 semaines de spikes + 1 semaine de préparation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parent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cahier-des-charges-relay-gpu.md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Règle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  <w:r>
              <w:t xml:space="preserve"> </w:t>
            </w:r>
            <w:r>
              <w:rPr>
                <w:b/>
                <w:bCs/>
              </w:rPr>
              <w:t xml:space="preserve">timeboxée</w:t>
            </w:r>
            <w:r>
              <w:t xml:space="preserve"> </w:t>
            </w:r>
            <w:r>
              <w:t xml:space="preserve">: on ne code pas le produit, on prouve ou on invalide les hypothèses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objectif"/>
    <w:p>
      <w:pPr>
        <w:pStyle w:val="Heading2"/>
      </w:pPr>
      <w:r>
        <w:t xml:space="preserve">1. Objectif</w:t>
      </w:r>
    </w:p>
    <w:p>
      <w:pPr>
        <w:pStyle w:val="FirstParagraph"/>
      </w:pPr>
      <w:r>
        <w:t xml:space="preserve">La Phase 0 doit répondre à quatre questions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d’engager 150 homme-semaines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Android</w:t>
      </w:r>
      <w:r>
        <w:t xml:space="preserve"> </w:t>
      </w:r>
      <w:r>
        <w:t xml:space="preserve">: un agent Holochain complet peut-il tourner dans une application Tauri 2, avec un conductor 0.7, une membrane proof privée et un service de premier plan stable 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GPU mobile</w:t>
      </w:r>
      <w:r>
        <w:t xml:space="preserve"> </w:t>
      </w:r>
      <w:r>
        <w:t xml:space="preserve">: llama.cpp Vulkan peut-il exécuter un modèle 1B Q4 sur un téléphone réel avec un débit et une thermique acceptables 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</w:t>
      </w:r>
      <w:r>
        <w:t xml:space="preserve"> </w:t>
      </w:r>
      <w:r>
        <w:t xml:space="preserve">: les backends CUDA et Vulkan fonctionnent-ils sur au moins deux GPU, et un installeur per-user signé est-il réaliste 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Réseau et pipeline</w:t>
      </w:r>
      <w:r>
        <w:t xml:space="preserve"> </w:t>
      </w:r>
      <w:r>
        <w:t xml:space="preserve">: deux nœuds peuvent-ils échanger des activations en QUIC sur LAN/VPN, et le patch layer-range produit-il un résultat correct ?</w:t>
      </w:r>
    </w:p>
    <w:bookmarkStart w:id="11" w:name="ce-que-la-phase-0-ne-fait-pas"/>
    <w:p>
      <w:pPr>
        <w:pStyle w:val="Heading3"/>
      </w:pPr>
      <w:r>
        <w:t xml:space="preserve">1.1 Ce que la Phase 0 ne fait pas</w:t>
      </w:r>
    </w:p>
    <w:p>
      <w:pPr>
        <w:pStyle w:val="Compact"/>
        <w:numPr>
          <w:ilvl w:val="0"/>
          <w:numId w:val="1002"/>
        </w:numPr>
      </w:pPr>
      <w:r>
        <w:t xml:space="preserve">Pas de produit fini, pas d’UI complète, pas de zome</w:t>
      </w:r>
      <w:r>
        <w:t xml:space="preserve"> </w:t>
      </w:r>
      <w:r>
        <w:rPr>
          <w:rStyle w:val="VerbatimChar"/>
        </w:rPr>
        <w:t xml:space="preserve">relay-market</w:t>
      </w:r>
      <w:r>
        <w:t xml:space="preserve"> </w:t>
      </w:r>
      <w:r>
        <w:t xml:space="preserve">complet.</w:t>
      </w:r>
    </w:p>
    <w:p>
      <w:pPr>
        <w:pStyle w:val="Compact"/>
        <w:numPr>
          <w:ilvl w:val="0"/>
          <w:numId w:val="1002"/>
        </w:numPr>
      </w:pPr>
      <w:r>
        <w:t xml:space="preserve">Pas de scheduler, pas de quotas, pas de comptabilité.</w:t>
      </w:r>
    </w:p>
    <w:p>
      <w:pPr>
        <w:pStyle w:val="Compact"/>
        <w:numPr>
          <w:ilvl w:val="0"/>
          <w:numId w:val="1002"/>
        </w:numPr>
      </w:pPr>
      <w:r>
        <w:t xml:space="preserve">Pas de sécurité production, pas d’audit.</w:t>
      </w:r>
    </w:p>
    <w:p>
      <w:pPr>
        <w:pStyle w:val="Compact"/>
        <w:numPr>
          <w:ilvl w:val="0"/>
          <w:numId w:val="1002"/>
        </w:numPr>
      </w:pPr>
      <w:r>
        <w:t xml:space="preserve">Pas de promesse de date de release.</w:t>
      </w:r>
    </w:p>
    <w:bookmarkEnd w:id="11"/>
    <w:bookmarkStart w:id="12" w:name="critère-de-sortie-global"/>
    <w:p>
      <w:pPr>
        <w:pStyle w:val="Heading3"/>
      </w:pPr>
      <w:r>
        <w:t xml:space="preserve">1.2 Critère de sortie global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rapport de Phase 0</w:t>
      </w:r>
      <w:r>
        <w:t xml:space="preserve"> </w:t>
      </w: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t xml:space="preserve">les mesures reproductibles ;</w:t>
      </w:r>
    </w:p>
    <w:p>
      <w:pPr>
        <w:pStyle w:val="Compact"/>
        <w:numPr>
          <w:ilvl w:val="0"/>
          <w:numId w:val="1003"/>
        </w:numPr>
      </w:pPr>
      <w:r>
        <w:t xml:space="preserve">une décision</w:t>
      </w:r>
      <w:r>
        <w:t xml:space="preserve"> </w:t>
      </w:r>
      <w:r>
        <w:rPr>
          <w:b/>
          <w:bCs/>
        </w:rPr>
        <w:t xml:space="preserve">go / no-go / go conditionnel</w:t>
      </w:r>
      <w:r>
        <w:t xml:space="preserve"> </w:t>
      </w:r>
      <w:r>
        <w:t xml:space="preserve">par spike ;</w:t>
      </w:r>
    </w:p>
    <w:p>
      <w:pPr>
        <w:pStyle w:val="Compact"/>
        <w:numPr>
          <w:ilvl w:val="0"/>
          <w:numId w:val="1003"/>
        </w:numPr>
      </w:pPr>
      <w:r>
        <w:t xml:space="preserve">une mise à jour des estimations ;</w:t>
      </w:r>
    </w:p>
    <w:p>
      <w:pPr>
        <w:pStyle w:val="Compact"/>
        <w:numPr>
          <w:ilvl w:val="0"/>
          <w:numId w:val="1003"/>
        </w:numPr>
      </w:pPr>
      <w:r>
        <w:t xml:space="preserve">une décision explicite sur D7 (Android Tauri) et sur le pipeline ;</w:t>
      </w:r>
    </w:p>
    <w:p>
      <w:pPr>
        <w:pStyle w:val="Compact"/>
        <w:numPr>
          <w:ilvl w:val="0"/>
          <w:numId w:val="1003"/>
        </w:numPr>
      </w:pPr>
      <w:r>
        <w:t xml:space="preserve">les prérequis et le backlog révisé pour la Phase 1.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audit-de-lenvironnement-local"/>
    <w:p>
      <w:pPr>
        <w:pStyle w:val="Heading2"/>
      </w:pPr>
      <w:r>
        <w:t xml:space="preserve">2. Audit de l’environnement local</w:t>
      </w:r>
    </w:p>
    <w:p>
      <w:pPr>
        <w:pStyle w:val="FirstParagraph"/>
      </w:pPr>
      <w:r>
        <w:t xml:space="preserve">Relevé effectué le 21 octobre 2026 sur la machine de travail Windows. Ces éléments conditionnent le démarrage :</w:t>
      </w:r>
      <w:r>
        <w:t xml:space="preserve"> </w:t>
      </w:r>
      <w:r>
        <w:rPr>
          <w:b/>
          <w:bCs/>
        </w:rPr>
        <w:t xml:space="preserve">la Phase 0 Android ne peut pas commencer sans installation préalable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État constaté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11, build 26300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1.95.0</w:t>
            </w:r>
          </w:p>
        </w:tc>
        <w:tc>
          <w:tcPr/>
          <w:p>
            <w:pPr>
              <w:pStyle w:val="Compact"/>
            </w:pPr>
            <w:r>
              <w:t xml:space="preserve">OK (≥ 1.91)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Cibles Rust installées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wasm32-unknown-unknown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x86_64-pc-windows-msvc</w:t>
            </w:r>
          </w:p>
        </w:tc>
        <w:tc>
          <w:tcPr/>
          <w:p>
            <w:pPr>
              <w:pStyle w:val="Compact"/>
            </w:pPr>
            <w:r>
              <w:t xml:space="preserve">Ajouter</w:t>
            </w:r>
            <w:r>
              <w:t xml:space="preserve"> </w:t>
            </w:r>
            <w:r>
              <w:rPr>
                <w:rStyle w:val="VerbatimChar"/>
              </w:rPr>
              <w:t xml:space="preserve">aarch64-linux-android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MSVC / Build Tools</w:t>
            </w:r>
          </w:p>
        </w:tc>
        <w:tc>
          <w:tcPr/>
          <w:p>
            <w:pPr>
              <w:pStyle w:val="Compact"/>
            </w:pPr>
            <w:r>
              <w:t xml:space="preserve">Visual Studio Build Tools 18 présent</w:t>
            </w:r>
          </w:p>
        </w:tc>
        <w:tc>
          <w:tcPr/>
          <w:p>
            <w:pPr>
              <w:pStyle w:val="Compact"/>
            </w:pPr>
            <w:r>
              <w:t xml:space="preserve">OK, vérifier</w:t>
            </w:r>
            <w:r>
              <w:t xml:space="preserve"> </w:t>
            </w:r>
            <w:r>
              <w:rPr>
                <w:rStyle w:val="VerbatimChar"/>
              </w:rPr>
              <w:t xml:space="preserve">cl</w:t>
            </w:r>
            <w:r>
              <w:t xml:space="preserve"> </w:t>
            </w:r>
            <w:r>
              <w:t xml:space="preserve">en shell développeur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 / Ninja</w:t>
            </w:r>
          </w:p>
        </w:tc>
        <w:tc>
          <w:tcPr/>
          <w:p>
            <w:pPr>
              <w:pStyle w:val="Compact"/>
            </w:pPr>
            <w:r>
              <w:t xml:space="preserve">3.29.2 / 1.12.0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/ pnpm</w:t>
            </w:r>
          </w:p>
        </w:tc>
        <w:tc>
          <w:tcPr/>
          <w:p>
            <w:pPr>
              <w:pStyle w:val="Compact"/>
            </w:pPr>
            <w:r>
              <w:t xml:space="preserve">24.14.0 / 11.1.2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3.11.15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2.53.0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Holochain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Installer 0.7.0</w:t>
            </w:r>
            <w:r>
              <w:t xml:space="preserve"> </w:t>
            </w:r>
            <w:r>
              <w:t xml:space="preserve">(le dépôt exige 0.7.0)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Installer 0.7.0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Lair</w:t>
            </w:r>
          </w:p>
        </w:tc>
        <w:tc>
          <w:tcPr/>
          <w:p>
            <w:pPr>
              <w:pStyle w:val="Compact"/>
            </w:pPr>
            <w:r>
              <w:t xml:space="preserve">0.7.1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Tauri CLI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Installer Tauri 2.x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Installer JDK 17+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SDK / NDK / ADB</w:t>
            </w:r>
          </w:p>
        </w:tc>
        <w:tc>
          <w:tcPr/>
          <w:p>
            <w:pPr>
              <w:pStyle w:val="Compact"/>
            </w:pPr>
            <w:r>
              <w:t xml:space="preserve">Absents (</w:t>
            </w:r>
            <w:r>
              <w:rPr>
                <w:rStyle w:val="VerbatimChar"/>
              </w:rPr>
              <w:t xml:space="preserve">ANDROID_HOME</w:t>
            </w:r>
            <w:r>
              <w:t xml:space="preserve"> </w:t>
            </w:r>
            <w:r>
              <w:t xml:space="preserve">vide)</w:t>
            </w:r>
          </w:p>
        </w:tc>
        <w:tc>
          <w:tcPr/>
          <w:p>
            <w:pPr>
              <w:pStyle w:val="Compact"/>
            </w:pPr>
            <w:r>
              <w:t xml:space="preserve">Installer Android Studio/SDK, NDK, platform-tools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Nix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Installer via WSL2 ou utiliser un host Linux/CI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WSL2</w:t>
            </w:r>
          </w:p>
        </w:tc>
        <w:tc>
          <w:tcPr/>
          <w:p>
            <w:pPr>
              <w:pStyle w:val="Compact"/>
            </w:pPr>
            <w:r>
              <w:t xml:space="preserve">Non vérifiable depuis le sandbox</w:t>
            </w:r>
          </w:p>
        </w:tc>
        <w:tc>
          <w:tcPr/>
          <w:p>
            <w:pPr>
              <w:pStyle w:val="Compact"/>
            </w:pPr>
            <w:r>
              <w:t xml:space="preserve">Vérifier manuellement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/ CUDA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nvidia-smi</w:t>
            </w:r>
            <w:r>
              <w:t xml:space="preserve"> </w:t>
            </w:r>
            <w:r>
              <w:t xml:space="preserve">absent du PATH ; GPU non inspectable</w:t>
            </w:r>
          </w:p>
        </w:tc>
        <w:tc>
          <w:tcPr/>
          <w:p>
            <w:pPr>
              <w:pStyle w:val="Compact"/>
            </w:pPr>
            <w:r>
              <w:t xml:space="preserve">Identifier la machine de test GPU ; installer driver + CUDA/Vulkan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Windows</w:t>
            </w:r>
          </w:p>
        </w:tc>
        <w:tc>
          <w:tcPr/>
          <w:p>
            <w:pPr>
              <w:pStyle w:val="Compact"/>
            </w:pPr>
            <w:r>
              <w:t xml:space="preserve">Certificat non vérifié</w:t>
            </w:r>
          </w:p>
        </w:tc>
        <w:tc>
          <w:tcPr/>
          <w:p>
            <w:pPr>
              <w:pStyle w:val="Compact"/>
            </w:pPr>
            <w:r>
              <w:t xml:space="preserve">Prévoir un certificat EV ou un certificat de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Android</w:t>
            </w:r>
          </w:p>
        </w:tc>
        <w:tc>
          <w:tcPr/>
          <w:p>
            <w:pPr>
              <w:pStyle w:val="Compact"/>
            </w:pPr>
            <w:r>
              <w:t xml:space="preserve">Keystore non vérifié</w:t>
            </w:r>
          </w:p>
        </w:tc>
        <w:tc>
          <w:tcPr/>
          <w:p>
            <w:pPr>
              <w:pStyle w:val="Compact"/>
            </w:pPr>
            <w:r>
              <w:t xml:space="preserve">Créer un keystore de test, puis un keystore de release</w:t>
            </w:r>
          </w:p>
        </w:tc>
      </w:tr>
    </w:tbl>
    <w:bookmarkStart w:id="14" w:name="conséquence"/>
    <w:p>
      <w:pPr>
        <w:pStyle w:val="Heading3"/>
      </w:pPr>
      <w:r>
        <w:t xml:space="preserve">2.1 Conséquence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Chemin critique Android</w:t>
      </w:r>
      <w:r>
        <w:t xml:space="preserve"> </w:t>
      </w:r>
      <w:r>
        <w:t xml:space="preserve">: il faut 1 à 3 jours d’installation (JDK, SDK, NDK, Tauri 2, Nix/WSL2) avant le premier spike.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Holochain 0.4.1</w:t>
      </w:r>
      <w:r>
        <w:t xml:space="preserve"> </w:t>
      </w:r>
      <w:r>
        <w:t xml:space="preserve">doit être remplacé ou isolé : un</w:t>
      </w:r>
      <w:r>
        <w:t xml:space="preserve"> </w:t>
      </w:r>
      <w:r>
        <w:rPr>
          <w:rStyle w:val="VerbatimChar"/>
        </w:rPr>
        <w:t xml:space="preserve">holochain</w:t>
      </w:r>
      <w:r>
        <w:t xml:space="preserve"> </w:t>
      </w:r>
      <w:r>
        <w:t xml:space="preserve">0.4.1 dans le PATH fera échouer les tests 0.7.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Tauri CLI 1.6.6</w:t>
      </w:r>
      <w:r>
        <w:t xml:space="preserve"> </w:t>
      </w:r>
      <w:r>
        <w:t xml:space="preserve">ne permet pas de builder Tauri 2 : installer la CLI 2.x.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 de GPU NVIDIA visible</w:t>
      </w:r>
      <w:r>
        <w:t xml:space="preserve"> </w:t>
      </w:r>
      <w:r>
        <w:t xml:space="preserve">: le spike Windows CUDA nécessite une machine de test dédiée ; sinon, le spike se limite à Vulkan/CPU et le risque CUDA reste ouvert.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orkstreams"/>
    <w:p>
      <w:pPr>
        <w:pStyle w:val="Heading2"/>
      </w:pPr>
      <w:r>
        <w:t xml:space="preserve">3. Workstreams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Dépendances</w:t>
            </w:r>
          </w:p>
        </w:tc>
        <w:tc>
          <w:tcPr/>
          <w:p>
            <w:pPr>
              <w:pStyle w:val="Compact"/>
            </w:pPr>
            <w:r>
              <w:t xml:space="preserve">Sortie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Android Tauri + Holochain</w:t>
            </w:r>
          </w:p>
        </w:tc>
        <w:tc>
          <w:tcPr/>
          <w:p>
            <w:pPr>
              <w:pStyle w:val="Compact"/>
            </w:pPr>
            <w:r>
              <w:t xml:space="preserve">Un agent complet tourne-t-il dans Tauri 2 ?</w:t>
            </w:r>
          </w:p>
        </w:tc>
        <w:tc>
          <w:tcPr/>
          <w:p>
            <w:pPr>
              <w:pStyle w:val="Compact"/>
            </w:pPr>
            <w:r>
              <w:t xml:space="preserve">3 semaines</w:t>
            </w:r>
          </w:p>
        </w:tc>
        <w:tc>
          <w:tcPr/>
          <w:p>
            <w:pPr>
              <w:pStyle w:val="Compact"/>
            </w:pPr>
            <w:r>
              <w:t xml:space="preserve">JDK, SDK, NDK, Tauri 2, Nix/WSL</w:t>
            </w:r>
          </w:p>
        </w:tc>
        <w:tc>
          <w:tcPr/>
          <w:p>
            <w:pPr>
              <w:pStyle w:val="Compact"/>
            </w:pPr>
            <w:r>
              <w:t xml:space="preserve">APK de spike, mesures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Android GPU</w:t>
            </w:r>
          </w:p>
        </w:tc>
        <w:tc>
          <w:tcPr/>
          <w:p>
            <w:pPr>
              <w:pStyle w:val="Compact"/>
            </w:pPr>
            <w:r>
              <w:t xml:space="preserve">Vulkan/llama.cpp est-il utilisable sur téléphone ?</w:t>
            </w:r>
          </w:p>
        </w:tc>
        <w:tc>
          <w:tcPr/>
          <w:p>
            <w:pPr>
              <w:pStyle w:val="Compact"/>
            </w:pPr>
            <w:r>
              <w:t xml:space="preserve">2 semaines</w:t>
            </w:r>
          </w:p>
        </w:tc>
        <w:tc>
          <w:tcPr/>
          <w:p>
            <w:pPr>
              <w:pStyle w:val="Compact"/>
            </w:pPr>
            <w:r>
              <w:t xml:space="preserve">S1 (app), NDK, appareil réel</w:t>
            </w:r>
          </w:p>
        </w:tc>
        <w:tc>
          <w:tcPr/>
          <w:p>
            <w:pPr>
              <w:pStyle w:val="Compact"/>
            </w:pPr>
            <w:r>
              <w:t xml:space="preserve">Benchmark 1B/3B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Windows GPU + packaging</w:t>
            </w:r>
          </w:p>
        </w:tc>
        <w:tc>
          <w:tcPr/>
          <w:p>
            <w:pPr>
              <w:pStyle w:val="Compact"/>
            </w:pPr>
            <w:r>
              <w:t xml:space="preserve">CUDA/Vulkan et installeur per-user ?</w:t>
            </w:r>
          </w:p>
        </w:tc>
        <w:tc>
          <w:tcPr/>
          <w:p>
            <w:pPr>
              <w:pStyle w:val="Compact"/>
            </w:pPr>
            <w:r>
              <w:t xml:space="preserve">2 semaines</w:t>
            </w:r>
          </w:p>
        </w:tc>
        <w:tc>
          <w:tcPr/>
          <w:p>
            <w:pPr>
              <w:pStyle w:val="Compact"/>
            </w:pPr>
            <w:r>
              <w:t xml:space="preserve">Machine GPU, Tauri 2, MSVC</w:t>
            </w:r>
          </w:p>
        </w:tc>
        <w:tc>
          <w:tcPr/>
          <w:p>
            <w:pPr>
              <w:pStyle w:val="Compact"/>
            </w:pPr>
            <w:r>
              <w:t xml:space="preserve">Binaires, installeur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QUIC / pipeline / réseau</w:t>
            </w:r>
          </w:p>
        </w:tc>
        <w:tc>
          <w:tcPr/>
          <w:p>
            <w:pPr>
              <w:pStyle w:val="Compact"/>
            </w:pPr>
            <w:r>
              <w:t xml:space="preserve">Deux nœuds échangent-ils en QUIC ? Le layer-range est-il correct ?</w:t>
            </w:r>
          </w:p>
        </w:tc>
        <w:tc>
          <w:tcPr/>
          <w:p>
            <w:pPr>
              <w:pStyle w:val="Compact"/>
            </w:pPr>
            <w:r>
              <w:t xml:space="preserve">2 semaines</w:t>
            </w:r>
          </w:p>
        </w:tc>
        <w:tc>
          <w:tcPr/>
          <w:p>
            <w:pPr>
              <w:pStyle w:val="Compact"/>
            </w:pPr>
            <w:r>
              <w:t xml:space="preserve">S3 ou deux PCs</w:t>
            </w:r>
          </w:p>
        </w:tc>
        <w:tc>
          <w:tcPr/>
          <w:p>
            <w:pPr>
              <w:pStyle w:val="Compact"/>
            </w:pPr>
            <w:r>
              <w:t xml:space="preserve">Rapport réseau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Signature / distribution</w:t>
            </w:r>
          </w:p>
        </w:tc>
        <w:tc>
          <w:tcPr/>
          <w:p>
            <w:pPr>
              <w:pStyle w:val="Compact"/>
            </w:pPr>
            <w:r>
              <w:t xml:space="preserve">Un manifeste signé et un installeur/APK vérifiable ?</w:t>
            </w:r>
          </w:p>
        </w:tc>
        <w:tc>
          <w:tcPr/>
          <w:p>
            <w:pPr>
              <w:pStyle w:val="Compact"/>
            </w:pPr>
            <w:r>
              <w:t xml:space="preserve">1 semaine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Prototype de release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S1 est la porte dure</w:t>
      </w:r>
      <w:r>
        <w:t xml:space="preserve"> </w:t>
      </w:r>
      <w:r>
        <w:t xml:space="preserve">: si S1 échoue, D7 est rouverte et le planning est révisé. Les autres spikes peuvent être partiels sans bloquer la Phase 1, mais leurs résultats conditionnent le périmètre.</w:t>
      </w:r>
    </w:p>
    <w:p>
      <w:r>
        <w:pict>
          <v:rect style="width:0;height:1.5pt" o:hralign="center" o:hrstd="t" o:hr="t"/>
        </w:pict>
      </w:r>
    </w:p>
    <w:bookmarkEnd w:id="16"/>
    <w:bookmarkStart w:id="22" w:name="planning-sur-5-semaines"/>
    <w:p>
      <w:pPr>
        <w:pStyle w:val="Heading2"/>
      </w:pPr>
      <w:r>
        <w:t xml:space="preserve">4. Planning sur 5 semaines</w:t>
      </w:r>
    </w:p>
    <w:bookmarkStart w:id="17" w:name="semaine-0-préparation-indispensable"/>
    <w:p>
      <w:pPr>
        <w:pStyle w:val="Heading3"/>
      </w:pPr>
      <w:r>
        <w:t xml:space="preserve">Semaine 0 — Préparation (indispensable)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Critère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Installer JDK 17, Android Studio, SDK 35, NDK 27/28, platform-tools ; configurer</w:t>
            </w:r>
            <w:r>
              <w:t xml:space="preserve"> </w:t>
            </w:r>
            <w:r>
              <w:rPr>
                <w:rStyle w:val="VerbatimChar"/>
              </w:rPr>
              <w:t xml:space="preserve">ANDROID_HOME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ANDROID_SDK_ROOT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adb devices</w:t>
            </w:r>
            <w:r>
              <w:t xml:space="preserve"> </w:t>
            </w:r>
            <w:r>
              <w:t xml:space="preserve">répond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Installer Tauri 2 CLI (</w:t>
            </w:r>
            <w:r>
              <w:rPr>
                <w:rStyle w:val="VerbatimChar"/>
              </w:rPr>
              <w:t xml:space="preserve">cargo install tauri-cli --version "^2" --locked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pnpm add -D @tauri-apps/cli@^2</w:t>
            </w:r>
            <w:r>
              <w:t xml:space="preserve">) ; désinstaller/renommer la 1.6.6 pour éviter les collisions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tauri --version</w:t>
            </w:r>
            <w:r>
              <w:t xml:space="preserve"> </w:t>
            </w:r>
            <w:r>
              <w:t xml:space="preserve">≥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Installer Holochain 0.7.0 et</w:t>
            </w:r>
            <w:r>
              <w:t xml:space="preserve"> </w:t>
            </w:r>
            <w:r>
              <w:rPr>
                <w:rStyle w:val="VerbatimChar"/>
              </w:rPr>
              <w:t xml:space="preserve">hc</w:t>
            </w:r>
            <w:r>
              <w:t xml:space="preserve"> </w:t>
            </w:r>
            <w:r>
              <w:t xml:space="preserve">0.7.0 ; isoler 0.4.1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holochain --version</w:t>
            </w:r>
            <w:r>
              <w:t xml:space="preserve"> </w:t>
            </w:r>
            <w:r>
              <w:t xml:space="preserve">= 0.7.0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Ajouter la cible</w:t>
            </w:r>
            <w:r>
              <w:t xml:space="preserve"> </w:t>
            </w:r>
            <w:r>
              <w:rPr>
                <w:rStyle w:val="VerbatimChar"/>
              </w:rPr>
              <w:t xml:space="preserve">aarch64-linux-android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rustup target list --installed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Vérifier WSL2 + Nix ; sinon provisionner un host Linux/CI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nix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Identifier la machine GPU de test (NVIDIA + AMD/Intel)</w:t>
            </w:r>
          </w:p>
        </w:tc>
        <w:tc>
          <w:tcPr/>
          <w:p>
            <w:pPr>
              <w:pStyle w:val="Compact"/>
            </w:pPr>
            <w:r>
              <w:t xml:space="preserve">driver + outil de détection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Créer les keystores de test Windows/Android</w:t>
            </w:r>
          </w:p>
        </w:tc>
        <w:tc>
          <w:tcPr/>
          <w:p>
            <w:pPr>
              <w:pStyle w:val="Compact"/>
            </w:pPr>
            <w:r>
              <w:t xml:space="preserve">signature de test vérifiée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Créer un compte de test et une invitation de mesh privé</w:t>
            </w:r>
          </w:p>
        </w:tc>
        <w:tc>
          <w:tcPr/>
          <w:p>
            <w:pPr>
              <w:pStyle w:val="Compact"/>
            </w:pPr>
            <w:r>
              <w:t xml:space="preserve">preuve de membrane générée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Geler la matrice de matériel de test</w:t>
            </w:r>
          </w:p>
        </w:tc>
        <w:tc>
          <w:tcPr/>
          <w:p>
            <w:pPr>
              <w:pStyle w:val="Compact"/>
            </w:pPr>
            <w:r>
              <w:t xml:space="preserve">2 Windows + 1 Android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Revue de lancement : risques, accès, planning</w:t>
            </w:r>
          </w:p>
        </w:tc>
        <w:tc>
          <w:tcPr/>
          <w:p>
            <w:pPr>
              <w:pStyle w:val="Compact"/>
            </w:pPr>
            <w:r>
              <w:t xml:space="preserve">go interne</w:t>
            </w:r>
          </w:p>
        </w:tc>
      </w:tr>
    </w:tbl>
    <w:p>
      <w:pPr>
        <w:pStyle w:val="BodyText"/>
      </w:pPr>
      <w:r>
        <w:rPr>
          <w:b/>
          <w:bCs/>
        </w:rPr>
        <w:t xml:space="preserve">Livrable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phase-0-env.md</w:t>
      </w:r>
      <w:r>
        <w:t xml:space="preserve"> </w:t>
      </w:r>
      <w:r>
        <w:t xml:space="preserve">avec versions, chemins, matériel, accès.</w:t>
      </w:r>
    </w:p>
    <w:bookmarkEnd w:id="17"/>
    <w:bookmarkStart w:id="18" w:name="semaine-1-s1-démarrage-s3"/>
    <w:p>
      <w:pPr>
        <w:pStyle w:val="Heading3"/>
      </w:pPr>
      <w:r>
        <w:t xml:space="preserve">Semaine 1 — S1 démarrage + S3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Tâches</w:t>
            </w:r>
          </w:p>
        </w:tc>
        <w:tc>
          <w:tcPr/>
          <w:p>
            <w:pPr>
              <w:pStyle w:val="Compact"/>
            </w:pPr>
            <w:r>
              <w:t xml:space="preserve">Sortie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Scaffold Tauri 2 Android ; build APK vide ; lancer sur appareil</w:t>
            </w:r>
          </w:p>
        </w:tc>
        <w:tc>
          <w:tcPr/>
          <w:p>
            <w:pPr>
              <w:pStyle w:val="Compact"/>
            </w:pPr>
            <w:r>
              <w:t xml:space="preserve">APK installé, UI minimale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Intégrer le plugin Holochain / p2p Shipyard ; démarrer le conductor</w:t>
            </w:r>
          </w:p>
        </w:tc>
        <w:tc>
          <w:tcPr/>
          <w:p>
            <w:pPr>
              <w:pStyle w:val="Compact"/>
            </w:pPr>
            <w:r>
              <w:t xml:space="preserve">conductor 0.7 démarre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Installer le hApp de test ; genesis avec membrane proof privée</w:t>
            </w:r>
          </w:p>
        </w:tc>
        <w:tc>
          <w:tcPr/>
          <w:p>
            <w:pPr>
              <w:pStyle w:val="Compact"/>
            </w:pPr>
            <w:r>
              <w:t xml:space="preserve">agent admis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Détection GPU Windows (DXGI/NVML) ; lancer</w:t>
            </w:r>
            <w:r>
              <w:t xml:space="preserve"> </w:t>
            </w:r>
            <w:r>
              <w:rPr>
                <w:rStyle w:val="VerbatimChar"/>
              </w:rPr>
              <w:t xml:space="preserve">llama-server</w:t>
            </w:r>
            <w:r>
              <w:t xml:space="preserve"> </w:t>
            </w:r>
            <w:r>
              <w:t xml:space="preserve">CUDA et Vulkan</w:t>
            </w:r>
          </w:p>
        </w:tc>
        <w:tc>
          <w:tcPr/>
          <w:p>
            <w:pPr>
              <w:pStyle w:val="Compact"/>
            </w:pPr>
            <w:r>
              <w:t xml:space="preserve">7B Q4 répond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Mesurer le débit de référence llama.cpp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</w:tbl>
    <w:bookmarkEnd w:id="18"/>
    <w:bookmarkStart w:id="19" w:name="semaine-2-s1-fin-s2"/>
    <w:p>
      <w:pPr>
        <w:pStyle w:val="Heading3"/>
      </w:pPr>
      <w:r>
        <w:t xml:space="preserve">Semaine 2 — S1 fin + S2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Tâches</w:t>
            </w:r>
          </w:p>
        </w:tc>
        <w:tc>
          <w:tcPr/>
          <w:p>
            <w:pPr>
              <w:pStyle w:val="Compact"/>
            </w:pPr>
            <w:r>
              <w:t xml:space="preserve">Sortie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Zome call depuis l’UI ; signal ; persistance de l’identité</w:t>
            </w:r>
          </w:p>
        </w:tc>
        <w:tc>
          <w:tcPr/>
          <w:p>
            <w:pPr>
              <w:pStyle w:val="Compact"/>
            </w:pPr>
            <w:r>
              <w:t xml:space="preserve">preuve de bout en 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Service de premier plan : démarrage, arrêt, redémarrage, survie 30 min en arrière-plan ; tester avec et sans optimisation batterie</w:t>
            </w:r>
          </w:p>
        </w:tc>
        <w:tc>
          <w:tcPr/>
          <w:p>
            <w:pPr>
              <w:pStyle w:val="Compact"/>
            </w:pPr>
            <w:r>
              <w:t xml:space="preserve">test de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Mesurer cold start, RAM, taille APK, consommation conductor</w:t>
            </w:r>
          </w:p>
        </w:tc>
        <w:tc>
          <w:tcPr/>
          <w:p>
            <w:pPr>
              <w:pStyle w:val="Compact"/>
            </w:pPr>
            <w:r>
              <w:t xml:space="preserve">chiffres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Compiler llama.cpp Vulkan pour</w:t>
            </w:r>
            <w:r>
              <w:t xml:space="preserve"> </w:t>
            </w:r>
            <w:r>
              <w:rPr>
                <w:rStyle w:val="VerbatimChar"/>
              </w:rPr>
              <w:t xml:space="preserve">arm64-v8a</w:t>
            </w:r>
            <w:r>
              <w:t xml:space="preserve"> </w:t>
            </w:r>
            <w:r>
              <w:t xml:space="preserve">; JNI minimal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chargé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Exécuter un 1B Q4 sur appareil réel</w:t>
            </w:r>
          </w:p>
        </w:tc>
        <w:tc>
          <w:tcPr/>
          <w:p>
            <w:pPr>
              <w:pStyle w:val="Compact"/>
            </w:pPr>
            <w:r>
              <w:t xml:space="preserve">tokens générés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Mesurer tok/s, thermique 10 min, batterie</w:t>
            </w:r>
          </w:p>
        </w:tc>
        <w:tc>
          <w:tcPr/>
          <w:p>
            <w:pPr>
              <w:pStyle w:val="Compact"/>
            </w:pPr>
            <w:r>
              <w:t xml:space="preserve">chiffres</w:t>
            </w:r>
          </w:p>
        </w:tc>
      </w:tr>
    </w:tbl>
    <w:bookmarkEnd w:id="19"/>
    <w:bookmarkStart w:id="20" w:name="semaine-3-s2-fin-s3-fin-s4"/>
    <w:p>
      <w:pPr>
        <w:pStyle w:val="Heading3"/>
      </w:pPr>
      <w:r>
        <w:t xml:space="preserve">Semaine 3 — S2 fin + S3 fin + S4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Tâches</w:t>
            </w:r>
          </w:p>
        </w:tc>
        <w:tc>
          <w:tcPr/>
          <w:p>
            <w:pPr>
              <w:pStyle w:val="Compact"/>
            </w:pPr>
            <w:r>
              <w:t xml:space="preserve">Sortie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Test 3B Q4 ; fallback CPU ; limites mémoire</w:t>
            </w:r>
          </w:p>
        </w:tc>
        <w:tc>
          <w:tcPr/>
          <w:p>
            <w:pPr>
              <w:pStyle w:val="Compact"/>
            </w:pPr>
            <w:r>
              <w:t xml:space="preserve">matrice de faisabilité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Installeur per-user Tauri 2 ; signature de test ; installation/désinstallation</w:t>
            </w:r>
          </w:p>
        </w:tc>
        <w:tc>
          <w:tcPr/>
          <w:p>
            <w:pPr>
              <w:pStyle w:val="Compact"/>
            </w:pPr>
            <w:r>
              <w:t xml:space="preserve">installeur vérifié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Deux nœuds Windows en QUIC sur LAN ; échange d’activations</w:t>
            </w:r>
          </w:p>
        </w:tc>
        <w:tc>
          <w:tcPr/>
          <w:p>
            <w:pPr>
              <w:pStyle w:val="Compact"/>
            </w:pPr>
            <w:r>
              <w:t xml:space="preserve">transfert réussi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Test Tailscale/VPN ; mesure RTT/débit/perte</w:t>
            </w:r>
          </w:p>
        </w:tc>
        <w:tc>
          <w:tcPr/>
          <w:p>
            <w:pPr>
              <w:pStyle w:val="Compact"/>
            </w:pPr>
            <w:r>
              <w:t xml:space="preserve">chiffres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Patch layer-range : petit modèle, 2 étages, sortie comparée</w:t>
            </w:r>
          </w:p>
        </w:tc>
        <w:tc>
          <w:tcPr/>
          <w:p>
            <w:pPr>
              <w:pStyle w:val="Compact"/>
            </w:pPr>
            <w:r>
              <w:t xml:space="preserve">équivalence ou écart documenté</w:t>
            </w:r>
          </w:p>
        </w:tc>
      </w:tr>
    </w:tbl>
    <w:bookmarkEnd w:id="20"/>
    <w:bookmarkStart w:id="21" w:name="semaine-4-s4-fin-s5-restitution"/>
    <w:p>
      <w:pPr>
        <w:pStyle w:val="Heading3"/>
      </w:pPr>
      <w:r>
        <w:t xml:space="preserve">Semaine 4 — S4 fin + S5 + restitution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Tâches</w:t>
            </w:r>
          </w:p>
        </w:tc>
        <w:tc>
          <w:tcPr/>
          <w:p>
            <w:pPr>
              <w:pStyle w:val="Compact"/>
            </w:pPr>
            <w:r>
              <w:t xml:space="preserve">Sortie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Test pipeline 2 nœuds, mesure TTFT/tok/s ; test d’échec d’un étage</w:t>
            </w:r>
          </w:p>
        </w:tc>
        <w:tc>
          <w:tcPr/>
          <w:p>
            <w:pPr>
              <w:pStyle w:val="Compact"/>
            </w:pPr>
            <w:r>
              <w:t xml:space="preserve">décision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Manifeste signé, vérification d’installateur/APK, rollback</w:t>
            </w:r>
          </w:p>
        </w:tc>
        <w:tc>
          <w:tcPr/>
          <w:p>
            <w:pPr>
              <w:pStyle w:val="Compact"/>
            </w:pPr>
            <w:r>
              <w:t xml:space="preserve">prototype de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  <w:r>
              <w:t xml:space="preserve">Consolidation des mesures, nettoyage, rapport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phase-0-report.md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  <w:r>
              <w:t xml:space="preserve">Revue go/no-go ; mise à jour des estimations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critères-gono-go"/>
    <w:p>
      <w:pPr>
        <w:pStyle w:val="Heading2"/>
      </w:pPr>
      <w:r>
        <w:t xml:space="preserve">5. Critères go/no-go</w:t>
      </w:r>
    </w:p>
    <w:bookmarkStart w:id="23" w:name="portes-dures"/>
    <w:p>
      <w:pPr>
        <w:pStyle w:val="Heading3"/>
      </w:pPr>
      <w:r>
        <w:t xml:space="preserve">5.1 Portes dures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Porte</w:t>
            </w:r>
          </w:p>
        </w:tc>
        <w:tc>
          <w:tcPr/>
          <w:p>
            <w:pPr>
              <w:pStyle w:val="Compact"/>
            </w:pPr>
            <w:r>
              <w:t xml:space="preserve">Critère de succès</w:t>
            </w:r>
          </w:p>
        </w:tc>
        <w:tc>
          <w:tcPr/>
          <w:p>
            <w:pPr>
              <w:pStyle w:val="Compact"/>
            </w:pPr>
            <w:r>
              <w:t xml:space="preserve">Échec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— Android agent complet</w:t>
            </w:r>
          </w:p>
        </w:tc>
        <w:tc>
          <w:tcPr/>
          <w:p>
            <w:pPr>
              <w:pStyle w:val="Compact"/>
            </w:pPr>
            <w:r>
              <w:t xml:space="preserve">APK installé ; conductor 0.7 démarre ; membrane proof privée acceptée ; zome call réussi ; service survit 30 min en arrière-plan ; cold start &lt; 10 s ; APK &lt; 200 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</w:t>
            </w:r>
            <w:r>
              <w:t xml:space="preserve"> </w:t>
            </w:r>
            <w:r>
              <w:t xml:space="preserve">: D7 rouverte, pas de bascule silencieuse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— Windows GPU</w:t>
            </w:r>
          </w:p>
        </w:tc>
        <w:tc>
          <w:tcPr/>
          <w:p>
            <w:pPr>
              <w:pStyle w:val="Compact"/>
            </w:pPr>
            <w:r>
              <w:t xml:space="preserve">CUDA et Vulkan exécutent un 7B Q4 ; détection GPU correcte ; débit ≥ 80 % de la baseline llama.cpp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Conditionnel</w:t>
            </w:r>
            <w:r>
              <w:t xml:space="preserve"> </w:t>
            </w:r>
            <w:r>
              <w:t xml:space="preserve">: un seul backend → périmètre réduit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— Windows packaging</w:t>
            </w:r>
          </w:p>
        </w:tc>
        <w:tc>
          <w:tcPr/>
          <w:p>
            <w:pPr>
              <w:pStyle w:val="Compact"/>
            </w:pPr>
            <w:r>
              <w:t xml:space="preserve">Installeur per-user signé ; installation/désinstallation &lt; 5 min ; aucune élévation pour l’usage local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Conditionnel</w:t>
            </w:r>
            <w:r>
              <w:t xml:space="preserve"> </w:t>
            </w:r>
            <w:r>
              <w:t xml:space="preserve">: packaging manuel en attendant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 — QUIC deux nœuds</w:t>
            </w:r>
          </w:p>
        </w:tc>
        <w:tc>
          <w:tcPr/>
          <w:p>
            <w:pPr>
              <w:pStyle w:val="Compact"/>
            </w:pPr>
            <w:r>
              <w:t xml:space="preserve">Session mTLS + token ; transfert d’activations ; RTT et débit mesurés ; échec propre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 Phase 1 mesh</w:t>
            </w:r>
            <w:r>
              <w:t xml:space="preserve"> </w:t>
            </w:r>
            <w:r>
              <w:t xml:space="preserve">: revoir le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 — Distribution</w:t>
            </w:r>
          </w:p>
        </w:tc>
        <w:tc>
          <w:tcPr/>
          <w:p>
            <w:pPr>
              <w:pStyle w:val="Compact"/>
            </w:pPr>
            <w:r>
              <w:t xml:space="preserve">Manifeste signé vérifié ; installateur/APK refusé si hash/signature invalide ; rollback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Conditionnel</w:t>
            </w:r>
            <w:r>
              <w:t xml:space="preserve"> </w:t>
            </w:r>
            <w:r>
              <w:t xml:space="preserve">: release manuelle</w:t>
            </w:r>
          </w:p>
        </w:tc>
      </w:tr>
    </w:tbl>
    <w:bookmarkEnd w:id="23"/>
    <w:bookmarkStart w:id="24" w:name="portes-souples"/>
    <w:p>
      <w:pPr>
        <w:pStyle w:val="Heading3"/>
      </w:pPr>
      <w:r>
        <w:t xml:space="preserve">5.2 Portes souples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Porte</w:t>
            </w:r>
          </w:p>
        </w:tc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Si échec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 — Android GPU</w:t>
            </w:r>
          </w:p>
        </w:tc>
        <w:tc>
          <w:tcPr/>
          <w:p>
            <w:pPr>
              <w:pStyle w:val="Compact"/>
            </w:pPr>
            <w:r>
              <w:t xml:space="preserve">1B Q4 ≥ 5 tok/s sur appareil de référence ; 10 min sans arrêt thermique</w:t>
            </w:r>
          </w:p>
        </w:tc>
        <w:tc>
          <w:tcPr/>
          <w:p>
            <w:pPr>
              <w:pStyle w:val="Compact"/>
            </w:pPr>
            <w:r>
              <w:t xml:space="preserve">Android CPU-only ; valeur réduite, D7 reste valide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G7 — Pipeline layer-range</w:t>
            </w:r>
          </w:p>
        </w:tc>
        <w:tc>
          <w:tcPr/>
          <w:p>
            <w:pPr>
              <w:pStyle w:val="Compact"/>
            </w:pPr>
            <w:r>
              <w:t xml:space="preserve">Sortie équivalente au modèle entier sur petit modèle déterministe ; 2 étages stables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Réplique uniquement en v1</w:t>
            </w:r>
            <w:r>
              <w:t xml:space="preserve"> </w:t>
            </w:r>
            <w:r>
              <w:t xml:space="preserve">; pipeline en phase ultérieure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G8 — NAT</w:t>
            </w:r>
          </w:p>
        </w:tc>
        <w:tc>
          <w:tcPr/>
          <w:p>
            <w:pPr>
              <w:pStyle w:val="Compact"/>
            </w:pPr>
            <w:r>
              <w:t xml:space="preserve">LAN + Tailscale OK ; WAN direct non requis</w:t>
            </w:r>
          </w:p>
        </w:tc>
        <w:tc>
          <w:tcPr/>
          <w:p>
            <w:pPr>
              <w:pStyle w:val="Compact"/>
            </w:pPr>
            <w:r>
              <w:t xml:space="preserve">Documenter LAN/VPN ; relais en phase 2</w:t>
            </w:r>
          </w:p>
        </w:tc>
      </w:tr>
    </w:tbl>
    <w:bookmarkEnd w:id="24"/>
    <w:bookmarkStart w:id="25" w:name="règle-de-décision"/>
    <w:p>
      <w:pPr>
        <w:pStyle w:val="Heading3"/>
      </w:pPr>
      <w:r>
        <w:t xml:space="preserve">5.3 Règle de décision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G1 + G2 + G3 + G4 + G5 verts</w:t>
      </w:r>
      <w:r>
        <w:t xml:space="preserve"> </w:t>
      </w:r>
      <w:r>
        <w:t xml:space="preserve">→ Phase 1 complète.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G1 rouge</w:t>
      </w:r>
      <w:r>
        <w:t xml:space="preserve"> </w:t>
      </w:r>
      <w:r>
        <w:t xml:space="preserve">→ arrêt, revue de D7, réestimation.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G4 rouge</w:t>
      </w:r>
      <w:r>
        <w:t xml:space="preserve"> </w:t>
      </w:r>
      <w:r>
        <w:t xml:space="preserve">→ arrêt du volet mesh, retour au Local-only, revue d’architecture.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G6/G7/G8 rouges</w:t>
      </w:r>
      <w:r>
        <w:t xml:space="preserve"> </w:t>
      </w:r>
      <w:r>
        <w:t xml:space="preserve">→ Phase 1 réduite (Windows local + réplique LAN), pas d’arrêt.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mesures-à-collecter"/>
    <w:p>
      <w:pPr>
        <w:pStyle w:val="Heading2"/>
      </w:pPr>
      <w:r>
        <w:t xml:space="preserve">6. Mesures à collecter</w:t>
      </w:r>
    </w:p>
    <w:bookmarkStart w:id="27" w:name="android"/>
    <w:p>
      <w:pPr>
        <w:pStyle w:val="Heading3"/>
      </w:pPr>
      <w:r>
        <w:t xml:space="preserve">6.1 Android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adb shell am start -W</w:t>
            </w:r>
          </w:p>
        </w:tc>
        <w:tc>
          <w:tcPr/>
          <w:p>
            <w:pPr>
              <w:pStyle w:val="Compact"/>
            </w:pPr>
            <w:r>
              <w:t xml:space="preserve">&lt; 10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Taille APK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&lt; 200 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au repos / en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dumpsys meminfo</w:t>
            </w:r>
          </w:p>
        </w:tc>
        <w:tc>
          <w:tcPr/>
          <w:p>
            <w:pPr>
              <w:pStyle w:val="Compact"/>
            </w:pPr>
            <w:r>
              <w:t xml:space="preserve">&lt; 500 Mo / &lt; 2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Démarrage conductor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&lt; 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Latence zome call</w:t>
            </w:r>
          </w:p>
        </w:tc>
        <w:tc>
          <w:tcPr/>
          <w:p>
            <w:pPr>
              <w:pStyle w:val="Compact"/>
            </w:pPr>
            <w:r>
              <w:t xml:space="preserve">chrono</w:t>
            </w:r>
          </w:p>
        </w:tc>
        <w:tc>
          <w:tcPr/>
          <w:p>
            <w:pPr>
              <w:pStyle w:val="Compact"/>
            </w:pPr>
            <w:r>
              <w:t xml:space="preserve">&lt; 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Tokens/s 1B Q4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≥ 5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Température 10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PowerManager</w:t>
            </w:r>
            <w:r>
              <w:t xml:space="preserve"> </w:t>
            </w:r>
            <w:r>
              <w:t xml:space="preserve">/ logs</w:t>
            </w:r>
          </w:p>
        </w:tc>
        <w:tc>
          <w:tcPr/>
          <w:p>
            <w:pPr>
              <w:pStyle w:val="Compact"/>
            </w:pPr>
            <w:r>
              <w:t xml:space="preserve">pas d’arrêt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dumpsys batterystats</w:t>
            </w:r>
          </w:p>
        </w:tc>
        <w:tc>
          <w:tcPr/>
          <w:p>
            <w:pPr>
              <w:pStyle w:val="Compact"/>
            </w:pPr>
            <w:r>
              <w:t xml:space="preserve">&lt; 10 %/h en contribution</w:t>
            </w:r>
          </w:p>
        </w:tc>
      </w:tr>
    </w:tbl>
    <w:bookmarkEnd w:id="27"/>
    <w:bookmarkStart w:id="28" w:name="windows"/>
    <w:p>
      <w:pPr>
        <w:pStyle w:val="Heading3"/>
      </w:pPr>
      <w:r>
        <w:t xml:space="preserve">6.2 Windows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GPU</w:t>
            </w:r>
          </w:p>
        </w:tc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correcte (NVIDIA/AMD/Intel)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Tokens/s 7B Q4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≥ 80 %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 utilisée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llama-server</w:t>
            </w:r>
            <w:r>
              <w:t xml:space="preserve"> </w:t>
            </w:r>
            <w:r>
              <w:t xml:space="preserve">/ NVML</w:t>
            </w:r>
          </w:p>
        </w:tc>
        <w:tc>
          <w:tcPr/>
          <w:p>
            <w:pPr>
              <w:pStyle w:val="Compact"/>
            </w:pPr>
            <w:r>
              <w:t xml:space="preserve">&lt; 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chrono</w:t>
            </w:r>
          </w:p>
        </w:tc>
        <w:tc>
          <w:tcPr/>
          <w:p>
            <w:pPr>
              <w:pStyle w:val="Compact"/>
            </w:pPr>
            <w:r>
              <w:t xml:space="preserve">&lt;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signtool verify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bookmarkEnd w:id="28"/>
    <w:bookmarkStart w:id="29" w:name="réseau-pipeline"/>
    <w:p>
      <w:pPr>
        <w:pStyle w:val="Heading3"/>
      </w:pPr>
      <w:r>
        <w:t xml:space="preserve">6.3 Réseau / pipeline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RTT</w:t>
            </w:r>
          </w:p>
        </w:tc>
        <w:tc>
          <w:tcPr/>
          <w:p>
            <w:pPr>
              <w:pStyle w:val="Compact"/>
            </w:pPr>
            <w:r>
              <w:t xml:space="preserve">ping/QUIC</w:t>
            </w:r>
          </w:p>
        </w:tc>
        <w:tc>
          <w:tcPr/>
          <w:p>
            <w:pPr>
              <w:pStyle w:val="Compact"/>
            </w:pPr>
            <w:r>
              <w:t xml:space="preserve">LAN &lt; 2 ms ; VPN &lt; 50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Débit</w:t>
            </w:r>
          </w:p>
        </w:tc>
        <w:tc>
          <w:tcPr/>
          <w:p>
            <w:pPr>
              <w:pStyle w:val="Compact"/>
            </w:pPr>
            <w:r>
              <w:t xml:space="preserve">transfert 100 Mo</w:t>
            </w:r>
          </w:p>
        </w:tc>
        <w:tc>
          <w:tcPr/>
          <w:p>
            <w:pPr>
              <w:pStyle w:val="Compact"/>
            </w:pPr>
            <w:r>
              <w:t xml:space="preserve">≥ 500 Mb/s 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session</w:t>
            </w:r>
          </w:p>
        </w:tc>
        <w:tc>
          <w:tcPr/>
          <w:p>
            <w:pPr>
              <w:pStyle w:val="Compact"/>
            </w:pPr>
            <w:r>
              <w:t xml:space="preserve">chrono</w:t>
            </w:r>
          </w:p>
        </w:tc>
        <w:tc>
          <w:tcPr/>
          <w:p>
            <w:pPr>
              <w:pStyle w:val="Compact"/>
            </w:pPr>
            <w:r>
              <w:t xml:space="preserve">&lt; 1 s 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 pipeline</w:t>
            </w:r>
          </w:p>
        </w:tc>
        <w:tc>
          <w:tcPr/>
          <w:p>
            <w:pPr>
              <w:pStyle w:val="Compact"/>
            </w:pPr>
            <w:r>
              <w:t xml:space="preserve">chrono</w:t>
            </w:r>
          </w:p>
        </w:tc>
        <w:tc>
          <w:tcPr/>
          <w:p>
            <w:pPr>
              <w:pStyle w:val="Compact"/>
            </w:pPr>
            <w:r>
              <w:t xml:space="preserve">&lt; 2 s (2k prompt)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Tokens/s pipeline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≥ 15 tok/s (30B Q4, 2 nœuds 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Équivalence</w:t>
            </w:r>
          </w:p>
        </w:tc>
        <w:tc>
          <w:tcPr/>
          <w:p>
            <w:pPr>
              <w:pStyle w:val="Compact"/>
            </w:pPr>
            <w:r>
              <w:t xml:space="preserve">comparaison de sortie</w:t>
            </w:r>
          </w:p>
        </w:tc>
        <w:tc>
          <w:tcPr/>
          <w:p>
            <w:pPr>
              <w:pStyle w:val="Compact"/>
            </w:pPr>
            <w:r>
              <w:t xml:space="preserve">identique ou écart documenté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prérequis-techniques-détaillés"/>
    <w:p>
      <w:pPr>
        <w:pStyle w:val="Heading2"/>
      </w:pPr>
      <w:r>
        <w:t xml:space="preserve">7. Prérequis techniques détaillés</w:t>
      </w:r>
    </w:p>
    <w:bookmarkStart w:id="31" w:name="android-1"/>
    <w:p>
      <w:pPr>
        <w:pStyle w:val="Heading3"/>
      </w:pPr>
      <w:r>
        <w:t xml:space="preserve">7.1 Android</w:t>
      </w:r>
    </w:p>
    <w:p>
      <w:pPr>
        <w:pStyle w:val="Compact"/>
        <w:numPr>
          <w:ilvl w:val="0"/>
          <w:numId w:val="1006"/>
        </w:numPr>
      </w:pPr>
      <w:r>
        <w:t xml:space="preserve">JDK 17+ (Microsoft OpenJDK ou Temurin).</w:t>
      </w:r>
    </w:p>
    <w:p>
      <w:pPr>
        <w:pStyle w:val="Compact"/>
        <w:numPr>
          <w:ilvl w:val="0"/>
          <w:numId w:val="1006"/>
        </w:numPr>
      </w:pPr>
      <w:r>
        <w:t xml:space="preserve">Android Studio, SDK Platform 35, Build-Tools, Platform-Tools, NDK 27/28.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ANDROID_HOME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ANDROID_SDK_ROOT</w:t>
      </w:r>
      <w:r>
        <w:t xml:space="preserve"> </w:t>
      </w:r>
      <w:r>
        <w:t xml:space="preserve">définis ;</w:t>
      </w:r>
      <w:r>
        <w:t xml:space="preserve"> </w:t>
      </w:r>
      <w:r>
        <w:rPr>
          <w:rStyle w:val="VerbatimChar"/>
        </w:rPr>
        <w:t xml:space="preserve">adb</w:t>
      </w:r>
      <w:r>
        <w:t xml:space="preserve"> </w:t>
      </w:r>
      <w:r>
        <w:t xml:space="preserve">dans le PATH.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rustup target add aarch64-linux-android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Tauri 2 CLI et dépendances Android (</w:t>
      </w:r>
      <w:r>
        <w:rPr>
          <w:rStyle w:val="VerbatimChar"/>
        </w:rPr>
        <w:t xml:space="preserve">tauri android init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Nix + p2p Shipyard sur WSL2/Linux, ou CI Linux avec cache Nix.</w:t>
      </w:r>
    </w:p>
    <w:p>
      <w:pPr>
        <w:pStyle w:val="Compact"/>
        <w:numPr>
          <w:ilvl w:val="0"/>
          <w:numId w:val="1006"/>
        </w:numPr>
      </w:pPr>
      <w:r>
        <w:t xml:space="preserve">Appareil réel arm64 (pas seulement l’émulateur), Android 10+.</w:t>
      </w:r>
    </w:p>
    <w:bookmarkEnd w:id="31"/>
    <w:bookmarkStart w:id="32" w:name="windows-1"/>
    <w:p>
      <w:pPr>
        <w:pStyle w:val="Heading3"/>
      </w:pPr>
      <w:r>
        <w:t xml:space="preserve">7.2 Windows</w:t>
      </w:r>
    </w:p>
    <w:p>
      <w:pPr>
        <w:pStyle w:val="Compact"/>
        <w:numPr>
          <w:ilvl w:val="0"/>
          <w:numId w:val="1007"/>
        </w:numPr>
      </w:pPr>
      <w:r>
        <w:t xml:space="preserve">Visual Studio Build Tools avec charge de travail C++.</w:t>
      </w:r>
    </w:p>
    <w:p>
      <w:pPr>
        <w:pStyle w:val="Compact"/>
        <w:numPr>
          <w:ilvl w:val="0"/>
          <w:numId w:val="1007"/>
        </w:numPr>
      </w:pPr>
      <w:r>
        <w:t xml:space="preserve">CMake/Ninja (présents).</w:t>
      </w:r>
    </w:p>
    <w:p>
      <w:pPr>
        <w:pStyle w:val="Compact"/>
        <w:numPr>
          <w:ilvl w:val="0"/>
          <w:numId w:val="1007"/>
        </w:numPr>
      </w:pPr>
      <w:r>
        <w:t xml:space="preserve">CUDA Toolkit + driver NVIDIA sur la machine de test.</w:t>
      </w:r>
    </w:p>
    <w:p>
      <w:pPr>
        <w:pStyle w:val="Compact"/>
        <w:numPr>
          <w:ilvl w:val="0"/>
          <w:numId w:val="1007"/>
        </w:numPr>
      </w:pPr>
      <w:r>
        <w:t xml:space="preserve">Vulkan SDK + driver AMD/Intel.</w:t>
      </w:r>
    </w:p>
    <w:p>
      <w:pPr>
        <w:pStyle w:val="Compact"/>
        <w:numPr>
          <w:ilvl w:val="0"/>
          <w:numId w:val="1007"/>
        </w:numPr>
      </w:pPr>
      <w:r>
        <w:t xml:space="preserve">Certificat de signature (test puis EV).</w:t>
      </w:r>
    </w:p>
    <w:p>
      <w:pPr>
        <w:pStyle w:val="Compact"/>
        <w:numPr>
          <w:ilvl w:val="0"/>
          <w:numId w:val="1007"/>
        </w:numPr>
      </w:pPr>
      <w:r>
        <w:t xml:space="preserve">Machine avec au moins 16 Go RAM et 50 Go libres.</w:t>
      </w:r>
    </w:p>
    <w:bookmarkEnd w:id="32"/>
    <w:bookmarkStart w:id="33" w:name="holochain"/>
    <w:p>
      <w:pPr>
        <w:pStyle w:val="Heading3"/>
      </w:pPr>
      <w:r>
        <w:t xml:space="preserve">7.3 Holochain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holochain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hc</w:t>
      </w:r>
      <w:r>
        <w:t xml:space="preserve"> </w:t>
      </w:r>
      <w:r>
        <w:rPr>
          <w:b/>
          <w:bCs/>
        </w:rPr>
        <w:t xml:space="preserve">0.7.0</w:t>
      </w:r>
      <w:r>
        <w:t xml:space="preserve"> </w:t>
      </w:r>
      <w:r>
        <w:t xml:space="preserve">(pas 0.4.1).</w:t>
      </w:r>
    </w:p>
    <w:p>
      <w:pPr>
        <w:pStyle w:val="Compact"/>
        <w:numPr>
          <w:ilvl w:val="0"/>
          <w:numId w:val="1008"/>
        </w:numPr>
      </w:pPr>
      <w:r>
        <w:t xml:space="preserve">Lair 0.7.1 (présent).</w:t>
      </w:r>
    </w:p>
    <w:p>
      <w:pPr>
        <w:pStyle w:val="Compact"/>
        <w:numPr>
          <w:ilvl w:val="0"/>
          <w:numId w:val="1008"/>
        </w:numPr>
      </w:pPr>
      <w:r>
        <w:t xml:space="preserve">hApp de test construit avec</w:t>
      </w:r>
      <w:r>
        <w:t xml:space="preserve"> </w:t>
      </w:r>
      <w:r>
        <w:rPr>
          <w:rStyle w:val="VerbatimChar"/>
        </w:rPr>
        <w:t xml:space="preserve">hc</w:t>
      </w:r>
      <w:r>
        <w:t xml:space="preserve"> </w:t>
      </w:r>
      <w:r>
        <w:t xml:space="preserve">0.7.0.</w:t>
      </w:r>
    </w:p>
    <w:p>
      <w:pPr>
        <w:pStyle w:val="Compact"/>
        <w:numPr>
          <w:ilvl w:val="0"/>
          <w:numId w:val="1008"/>
        </w:numPr>
      </w:pPr>
      <w:r>
        <w:t xml:space="preserve">Bootstrap/signal privés ou locaux pour le mesh de test.</w:t>
      </w:r>
    </w:p>
    <w:p>
      <w:pPr>
        <w:pStyle w:val="Compact"/>
        <w:numPr>
          <w:ilvl w:val="0"/>
          <w:numId w:val="1008"/>
        </w:numPr>
      </w:pPr>
      <w:r>
        <w:t xml:space="preserve">Une preuve de membrane générée pour l’agent de test.</w:t>
      </w:r>
    </w:p>
    <w:bookmarkEnd w:id="33"/>
    <w:bookmarkStart w:id="34" w:name="comptes-et-accès"/>
    <w:p>
      <w:pPr>
        <w:pStyle w:val="Heading3"/>
      </w:pPr>
      <w:r>
        <w:t xml:space="preserve">7.4 Comptes et accès</w:t>
      </w:r>
    </w:p>
    <w:p>
      <w:pPr>
        <w:pStyle w:val="Compact"/>
        <w:numPr>
          <w:ilvl w:val="0"/>
          <w:numId w:val="1009"/>
        </w:numPr>
      </w:pPr>
      <w:r>
        <w:t xml:space="preserve">Un administrateur de mesh de test.</w:t>
      </w:r>
    </w:p>
    <w:p>
      <w:pPr>
        <w:pStyle w:val="Compact"/>
        <w:numPr>
          <w:ilvl w:val="0"/>
          <w:numId w:val="1009"/>
        </w:numPr>
      </w:pPr>
      <w:r>
        <w:t xml:space="preserve">Un appareil Android réel.</w:t>
      </w:r>
    </w:p>
    <w:p>
      <w:pPr>
        <w:pStyle w:val="Compact"/>
        <w:numPr>
          <w:ilvl w:val="0"/>
          <w:numId w:val="1009"/>
        </w:numPr>
      </w:pPr>
      <w:r>
        <w:t xml:space="preserve">Deux PC Windows (idéalement un NVIDIA, un AMD/Intel).</w:t>
      </w:r>
    </w:p>
    <w:p>
      <w:pPr>
        <w:pStyle w:val="Compact"/>
        <w:numPr>
          <w:ilvl w:val="0"/>
          <w:numId w:val="1009"/>
        </w:numPr>
      </w:pPr>
      <w:r>
        <w:t xml:space="preserve">Un réseau LAN contrôlé + un compte Tailscale/WireGuard.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isques-de-la-phase-0-et-contingences"/>
    <w:p>
      <w:pPr>
        <w:pStyle w:val="Heading2"/>
      </w:pPr>
      <w:r>
        <w:t xml:space="preserve">8. Risques de la Phase 0 et contingences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Contingence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Tauri 2 Android instable</w:t>
            </w:r>
          </w:p>
        </w:tc>
        <w:tc>
          <w:tcPr/>
          <w:p>
            <w:pPr>
              <w:pStyle w:val="Compact"/>
            </w:pPr>
            <w:r>
              <w:t xml:space="preserve">build ou lifecycle échoue</w:t>
            </w:r>
          </w:p>
        </w:tc>
        <w:tc>
          <w:tcPr/>
          <w:p>
            <w:pPr>
              <w:pStyle w:val="Compact"/>
            </w:pPr>
            <w:r>
              <w:t xml:space="preserve">réouverture D7 ; option Kotlin/JNI ; pas de bascule silencieuse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p2p Shipyard/Nix impossible sur Windows</w:t>
            </w:r>
          </w:p>
        </w:tc>
        <w:tc>
          <w:tcPr/>
          <w:p>
            <w:pPr>
              <w:pStyle w:val="Compact"/>
            </w:pPr>
            <w:r>
              <w:t xml:space="preserve">pas de build Android</w:t>
            </w:r>
          </w:p>
        </w:tc>
        <w:tc>
          <w:tcPr/>
          <w:p>
            <w:pPr>
              <w:pStyle w:val="Compact"/>
            </w:pPr>
            <w:r>
              <w:t xml:space="preserve">host Linux/CI ; si indisponible, blocage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Holochain 0.7 ne compile pas pour Android</w:t>
            </w:r>
          </w:p>
        </w:tc>
        <w:tc>
          <w:tcPr/>
          <w:p>
            <w:pPr>
              <w:pStyle w:val="Compact"/>
            </w:pPr>
            <w:r>
              <w:t xml:space="preserve">erreur NDK/link</w:t>
            </w:r>
          </w:p>
        </w:tc>
        <w:tc>
          <w:tcPr/>
          <w:p>
            <w:pPr>
              <w:pStyle w:val="Compact"/>
            </w:pPr>
            <w:r>
              <w:t xml:space="preserve">conductor FFI ou build custom ; sinon réouverture 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GPU NVIDIA de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nvidia-smi</w:t>
            </w:r>
            <w:r>
              <w:t xml:space="preserve"> </w:t>
            </w: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machine dédiée ou spike CUDA reporté ; Vulkan/CPU en attendant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Vulkan mobile décevant</w:t>
            </w:r>
          </w:p>
        </w:tc>
        <w:tc>
          <w:tcPr/>
          <w:p>
            <w:pPr>
              <w:pStyle w:val="Compact"/>
            </w:pPr>
            <w:r>
              <w:t xml:space="preserve">&lt; 3 tok/s ou arrêt thermique</w:t>
            </w:r>
          </w:p>
        </w:tc>
        <w:tc>
          <w:tcPr/>
          <w:p>
            <w:pPr>
              <w:pStyle w:val="Compact"/>
            </w:pPr>
            <w:r>
              <w:t xml:space="preserve">Android CPU-only, périmètre réduit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layer-range incorrect</w:t>
            </w:r>
          </w:p>
        </w:tc>
        <w:tc>
          <w:tcPr/>
          <w:p>
            <w:pPr>
              <w:pStyle w:val="Compact"/>
            </w:pPr>
            <w:r>
              <w:t xml:space="preserve">sortie divergente</w:t>
            </w:r>
          </w:p>
        </w:tc>
        <w:tc>
          <w:tcPr/>
          <w:p>
            <w:pPr>
              <w:pStyle w:val="Compact"/>
            </w:pPr>
            <w:r>
              <w:t xml:space="preserve">pipeline abandonné en v1 ; réplique uniquement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Manque de temps</w:t>
            </w:r>
          </w:p>
        </w:tc>
        <w:tc>
          <w:tcPr/>
          <w:p>
            <w:pPr>
              <w:pStyle w:val="Compact"/>
            </w:pPr>
            <w:r>
              <w:t xml:space="preserve">semaine 4</w:t>
            </w:r>
          </w:p>
        </w:tc>
        <w:tc>
          <w:tcPr/>
          <w:p>
            <w:pPr>
              <w:pStyle w:val="Compact"/>
            </w:pPr>
            <w:r>
              <w:t xml:space="preserve">réduire le scope aux portes G1/G4/G5, reporter G7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non disponible</w:t>
            </w:r>
          </w:p>
        </w:tc>
        <w:tc>
          <w:tcPr/>
          <w:p>
            <w:pPr>
              <w:pStyle w:val="Compact"/>
            </w:pPr>
            <w:r>
              <w:t xml:space="preserve">pas de certificat</w:t>
            </w:r>
          </w:p>
        </w:tc>
        <w:tc>
          <w:tcPr/>
          <w:p>
            <w:pPr>
              <w:pStyle w:val="Compact"/>
            </w:pPr>
            <w:r>
              <w:t xml:space="preserve">signature de test + release interne ; EV avant public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livrables-de-la-phase-0"/>
    <w:p>
      <w:pPr>
        <w:pStyle w:val="Heading2"/>
      </w:pPr>
      <w:r>
        <w:t xml:space="preserve">9. Livrables de la Phase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Livrable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phase-0-env.md</w:t>
            </w:r>
          </w:p>
        </w:tc>
        <w:tc>
          <w:tcPr/>
          <w:p>
            <w:pPr>
              <w:pStyle w:val="Compact"/>
            </w:pPr>
            <w:r>
              <w:t xml:space="preserve">Versions, chemins, matériel, accès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spike-android/</w:t>
            </w:r>
          </w:p>
        </w:tc>
        <w:tc>
          <w:tcPr/>
          <w:p>
            <w:pPr>
              <w:pStyle w:val="Compact"/>
            </w:pPr>
            <w:r>
              <w:t xml:space="preserve">Projet Tauri 2 + conductor + APK de test</w:t>
            </w:r>
          </w:p>
        </w:tc>
        <w:tc>
          <w:tcPr/>
          <w:p>
            <w:pPr>
              <w:pStyle w:val="Compact"/>
            </w:pPr>
            <w:r>
              <w:t xml:space="preserve">Android/Rust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spike-android-gpu/</w:t>
            </w:r>
          </w:p>
        </w:tc>
        <w:tc>
          <w:tcPr/>
          <w:p>
            <w:pPr>
              <w:pStyle w:val="Compact"/>
            </w:pPr>
            <w:r>
              <w:t xml:space="preserve">JNI llama.cpp Vulkan + benchmark</w:t>
            </w:r>
          </w:p>
        </w:tc>
        <w:tc>
          <w:tcPr/>
          <w:p>
            <w:pPr>
              <w:pStyle w:val="Compact"/>
            </w:pPr>
            <w:r>
              <w:t xml:space="preserve">Android/C++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spike-windows/</w:t>
            </w:r>
          </w:p>
        </w:tc>
        <w:tc>
          <w:tcPr/>
          <w:p>
            <w:pPr>
              <w:pStyle w:val="Compact"/>
            </w:pPr>
            <w:r>
              <w:t xml:space="preserve">Détection GPU, backends, installeur</w:t>
            </w:r>
          </w:p>
        </w:tc>
        <w:tc>
          <w:tcPr/>
          <w:p>
            <w:pPr>
              <w:pStyle w:val="Compact"/>
            </w:pPr>
            <w:r>
              <w:t xml:space="preserve">Windows/C++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spike-quic/</w:t>
            </w:r>
          </w:p>
        </w:tc>
        <w:tc>
          <w:tcPr/>
          <w:p>
            <w:pPr>
              <w:pStyle w:val="Compact"/>
            </w:pPr>
            <w:r>
              <w:t xml:space="preserve">Deux nœuds, transfert, mesures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spike-pipeline/</w:t>
            </w:r>
          </w:p>
        </w:tc>
        <w:tc>
          <w:tcPr/>
          <w:p>
            <w:pPr>
              <w:pStyle w:val="Compact"/>
            </w:pPr>
            <w:r>
              <w:t xml:space="preserve">Patch layer-range, test 2 étages</w:t>
            </w:r>
          </w:p>
        </w:tc>
        <w:tc>
          <w:tcPr/>
          <w:p>
            <w:pPr>
              <w:pStyle w:val="Compact"/>
            </w:pPr>
            <w:r>
              <w:t xml:space="preserve">Rust/C++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phase-0-report.md</w:t>
            </w:r>
          </w:p>
        </w:tc>
        <w:tc>
          <w:tcPr/>
          <w:p>
            <w:pPr>
              <w:pStyle w:val="Compact"/>
            </w:pPr>
            <w:r>
              <w:t xml:space="preserve">Mesures, décisions, estimations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decision-memo.md</w:t>
            </w:r>
          </w:p>
        </w:tc>
        <w:tc>
          <w:tcPr/>
          <w:p>
            <w:pPr>
              <w:pStyle w:val="Compact"/>
            </w:pPr>
            <w:r>
              <w:t xml:space="preserve">D7, pipeline, périmètre Phase 1</w:t>
            </w:r>
          </w:p>
        </w:tc>
        <w:tc>
          <w:tcPr/>
          <w:p>
            <w:pPr>
              <w:pStyle w:val="Compact"/>
            </w:pPr>
            <w:r>
              <w:t xml:space="preserve">Produit/Tech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ritères-dentrée-en-phase-1"/>
    <w:p>
      <w:pPr>
        <w:pStyle w:val="Heading2"/>
      </w:pPr>
      <w:r>
        <w:t xml:space="preserve">10. Critères d’entrée en Phase 1</w:t>
      </w:r>
    </w:p>
    <w:p>
      <w:pPr>
        <w:pStyle w:val="FirstParagraph"/>
      </w:pPr>
      <w:r>
        <w:t xml:space="preserve">La Phase 1 ne démarre que si :</w:t>
      </w:r>
    </w:p>
    <w:p>
      <w:pPr>
        <w:pStyle w:val="Compact"/>
        <w:numPr>
          <w:ilvl w:val="0"/>
          <w:numId w:val="1010"/>
        </w:numPr>
      </w:pPr>
      <w:r>
        <w:t xml:space="preserve">G1 (Android agent complet) est</w:t>
      </w:r>
      <w:r>
        <w:t xml:space="preserve"> </w:t>
      </w:r>
      <w:r>
        <w:rPr>
          <w:b/>
          <w:bCs/>
        </w:rPr>
        <w:t xml:space="preserve">vert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G2 et G3 (Windows GPU/packaging) sont</w:t>
      </w:r>
      <w:r>
        <w:t xml:space="preserve"> </w:t>
      </w:r>
      <w:r>
        <w:rPr>
          <w:b/>
          <w:bCs/>
        </w:rPr>
        <w:t xml:space="preserve">verts ou conditionnels</w:t>
      </w:r>
      <w:r>
        <w:t xml:space="preserve"> </w:t>
      </w:r>
      <w:r>
        <w:t xml:space="preserve">avec un plan.</w:t>
      </w:r>
    </w:p>
    <w:p>
      <w:pPr>
        <w:pStyle w:val="Compact"/>
        <w:numPr>
          <w:ilvl w:val="0"/>
          <w:numId w:val="1012"/>
        </w:numPr>
      </w:pPr>
      <w:r>
        <w:t xml:space="preserve">G4 (QUIC deux nœuds) est</w:t>
      </w:r>
      <w:r>
        <w:t xml:space="preserve"> </w:t>
      </w:r>
      <w:r>
        <w:rPr>
          <w:b/>
          <w:bCs/>
        </w:rPr>
        <w:t xml:space="preserve">vert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G5 (distribution) est</w:t>
      </w:r>
      <w:r>
        <w:t xml:space="preserve"> </w:t>
      </w:r>
      <w:r>
        <w:rPr>
          <w:b/>
          <w:bCs/>
        </w:rPr>
        <w:t xml:space="preserve">vert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 rapport de Phase 0 est relu et accepté.</w:t>
      </w:r>
    </w:p>
    <w:p>
      <w:pPr>
        <w:pStyle w:val="Compact"/>
        <w:numPr>
          <w:ilvl w:val="0"/>
          <w:numId w:val="1015"/>
        </w:numPr>
      </w:pPr>
      <w:r>
        <w:t xml:space="preserve">Les estimations de la Phase 1 sont révisées avec les mesures réelles.</w:t>
      </w:r>
    </w:p>
    <w:p>
      <w:pPr>
        <w:pStyle w:val="Compact"/>
        <w:numPr>
          <w:ilvl w:val="0"/>
          <w:numId w:val="1016"/>
        </w:numPr>
      </w:pPr>
      <w:r>
        <w:t xml:space="preserve">Les décisions D6/D7/D8 sont confirmées ou explicitement révisées.</w:t>
      </w:r>
    </w:p>
    <w:p>
      <w:pPr>
        <w:pStyle w:val="Compact"/>
        <w:numPr>
          <w:ilvl w:val="0"/>
          <w:numId w:val="1017"/>
        </w:numPr>
      </w:pPr>
      <w:r>
        <w:t xml:space="preserve">Les accès (GPU, Android, signatures, réseau) sont disponibles pour toute la Phase 1.</w:t>
      </w:r>
    </w:p>
    <w:p>
      <w:r>
        <w:pict>
          <v:rect style="width:0;height:1.5pt" o:hralign="center" o:hrstd="t" o:hr="t"/>
        </w:pict>
      </w:r>
    </w:p>
    <w:bookmarkEnd w:id="38"/>
    <w:bookmarkStart w:id="39" w:name="prochaine-action"/>
    <w:p>
      <w:pPr>
        <w:pStyle w:val="Heading2"/>
      </w:pPr>
      <w:r>
        <w:t xml:space="preserve">11. Prochaine action</w:t>
      </w:r>
    </w:p>
    <w:p>
      <w:pPr>
        <w:pStyle w:val="FirstParagraph"/>
      </w:pPr>
      <w:r>
        <w:rPr>
          <w:b/>
          <w:bCs/>
        </w:rPr>
        <w:t xml:space="preserve">Semaine 0, J1</w:t>
      </w:r>
      <w:r>
        <w:t xml:space="preserve"> </w:t>
      </w:r>
      <w:r>
        <w:t xml:space="preserve">: installer la chaîne Android et Tauri 2, remplacer Holochain 0.4.1 par 0.7.0, et vérifier WSL2/Nix. Sans cela, le spike S1 ne peut pas démarrer.</w:t>
      </w:r>
    </w:p>
    <w:p>
      <w:pPr>
        <w:pStyle w:val="BodyText"/>
      </w:pPr>
      <w:r>
        <w:t xml:space="preserve">Une fois ces prérequis en place, le premier test à lancer est</w:t>
      </w:r>
      <w:r>
        <w:t xml:space="preserve"> </w:t>
      </w:r>
      <w:r>
        <w:rPr>
          <w:b/>
          <w:bCs/>
        </w:rPr>
        <w:t xml:space="preserve">S1/G1</w:t>
      </w:r>
      <w:r>
        <w:t xml:space="preserve"> </w:t>
      </w:r>
      <w:r>
        <w:t xml:space="preserve">: une application Tauri 2 Android vide, un conductor Holochain 0.7, une membrane proof privée et un zome call. C’est la preuve minimale qui justifie (ou invalide) la décision D7.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ahier-des-charges-relay-gpu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ahier-des-charges-relay-gpu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d'exécution — Phase 0 AInonymous Relay</dc:title>
  <dc:creator/>
  <dc:language>fr-FR</dc:language>
  <cp:keywords/>
  <dcterms:created xsi:type="dcterms:W3CDTF">2026-10-21T13:24:43Z</dcterms:created>
  <dcterms:modified xsi:type="dcterms:W3CDTF">2026-10-21T13:24:43Z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