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300" w:lineRule="auto"/>
        <w:jc w:val="left"/>
      </w:pPr>
      <w:r>
        <w:rPr>
          <w:rFonts w:ascii="NanumSquare" w:hAnsi="NanumSquare" w:eastAsia="NanumSquare"/>
          <w:b/>
          <w:i w:val="0"/>
          <w:color w:val="147D43"/>
          <w:sz w:val="20"/>
        </w:rPr>
        <w:t>SEVEN-ELEVEN MD OPERATIONS</w:t>
      </w:r>
    </w:p>
    <w:p>
      <w:pPr>
        <w:spacing w:before="0" w:after="240" w:line="300" w:lineRule="auto"/>
        <w:jc w:val="left"/>
      </w:pPr>
      <w:r>
        <w:rPr>
          <w:rFonts w:ascii="NanumSquare" w:hAnsi="NanumSquare" w:eastAsia="NanumSquare"/>
          <w:b/>
          <w:i w:val="0"/>
          <w:color w:val="172033"/>
          <w:sz w:val="56"/>
        </w:rPr>
        <w:t>MD 신상품 초도발주</w:t>
        <w:br/>
        <w:t>대시보드 사용 매뉴얼</w:t>
      </w:r>
    </w:p>
    <w:p>
      <w:pPr>
        <w:spacing w:before="0" w:after="640" w:line="300" w:lineRule="auto"/>
        <w:jc w:val="left"/>
      </w:pPr>
      <w:r>
        <w:rPr>
          <w:rFonts w:ascii="NanumSquare" w:hAnsi="NanumSquare" w:eastAsia="NanumSquare"/>
          <w:b w:val="0"/>
          <w:i w:val="0"/>
          <w:color w:val="667085"/>
          <w:sz w:val="28"/>
        </w:rPr>
        <w:t>처음 사용하는 MD를 위한 목적·지표·업무 절차 안내서</w:t>
      </w:r>
    </w:p>
    <w:p>
      <w:pPr>
        <w:pBdr>
          <w:bottom w:val="single" w:sz="28" w:space="5" w:color="147D43"/>
        </w:pBdr>
        <w:spacing w:after="5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이 문서의 목표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대시보드를 처음 보는 사용자가 별도의 구두 설명 없이도 금일 발주 대상 상품을 확인하고, 발주 수량을 검토·조정·확정하며, 과거 상품의 실제 성과를 분석할 수 있도록 안내합니다.</w:t>
            </w:r>
          </w:p>
        </w:tc>
      </w:tr>
    </w:tbl>
    <w:p>
      <w:pPr>
        <w:spacing w:after="40"/>
      </w:pPr>
    </w:p>
    <w:p>
      <w:pPr>
        <w:spacing w:before="240" w:after="60" w:line="300" w:lineRule="auto"/>
        <w:jc w:val="left"/>
      </w:pPr>
      <w:r>
        <w:rPr>
          <w:rFonts w:ascii="NanumSquare" w:hAnsi="NanumSquare" w:eastAsia="NanumSquare"/>
          <w:b/>
          <w:i w:val="0"/>
          <w:color w:val="147D43"/>
          <w:sz w:val="20"/>
        </w:rPr>
        <w:t>대상 사용자</w:t>
      </w:r>
    </w:p>
    <w:p>
      <w:pPr>
        <w:spacing w:before="0" w:after="24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신상품 초도발주를 검토하는 MD, 발주 결과를 분석하는 운영 담당자, 대시보드를 처음 인수받은 프로젝트 구성원</w:t>
      </w:r>
    </w:p>
    <w:p>
      <w:pPr>
        <w:spacing w:before="0" w:after="60" w:line="300" w:lineRule="auto"/>
        <w:jc w:val="left"/>
      </w:pPr>
      <w:r>
        <w:rPr>
          <w:rFonts w:ascii="NanumSquare" w:hAnsi="NanumSquare" w:eastAsia="NanumSquare"/>
          <w:b/>
          <w:i w:val="0"/>
          <w:color w:val="147D43"/>
          <w:sz w:val="20"/>
        </w:rPr>
        <w:t>문서 기준</w:t>
      </w:r>
    </w:p>
    <w:p>
      <w:pPr>
        <w:spacing w:before="0" w:after="24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2026년 6월 9일 현재 구현된 React 대시보드 및 데이터 산출 로직 기준</w:t>
      </w:r>
    </w:p>
    <w:p>
      <w:pPr>
        <w:spacing w:before="0" w:after="60" w:line="300" w:lineRule="auto"/>
        <w:jc w:val="left"/>
      </w:pPr>
      <w:r>
        <w:rPr>
          <w:rFonts w:ascii="NanumSquare" w:hAnsi="NanumSquare" w:eastAsia="NanumSquare"/>
          <w:b/>
          <w:i w:val="0"/>
          <w:color w:val="147D43"/>
          <w:sz w:val="20"/>
        </w:rPr>
        <w:t>중요한 전제</w:t>
      </w:r>
    </w:p>
    <w:p>
      <w:pPr>
        <w:spacing w:before="0" w:after="36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본 대시보드는 MD 의사결정을 지원하는 도구입니다. 권장값과 경고 색상은 검토의 출발점이며, 프로모션·진열·공급 제약·상품 특성 등 현업 판단을 대체하지 않습니다.</w:t>
      </w:r>
    </w:p>
    <w:p>
      <w:pPr>
        <w:spacing w:before="0" w:after="0" w:line="300" w:lineRule="auto"/>
        <w:jc w:val="left"/>
      </w:pPr>
      <w:r>
        <w:rPr>
          <w:rFonts w:ascii="NanumSquare" w:hAnsi="NanumSquare" w:eastAsia="NanumSquare"/>
          <w:b w:val="0"/>
          <w:i w:val="0"/>
          <w:color w:val="667085"/>
          <w:sz w:val="18"/>
        </w:rPr>
        <w:t>Version 1.0</w:t>
      </w:r>
    </w:p>
    <w:p>
      <w:r>
        <w:br w:type="page"/>
      </w:r>
    </w:p>
    <w:p>
      <w:pPr>
        <w:pStyle w:val="Heading1"/>
        <w:keepNext/>
      </w:pPr>
      <w:r>
        <w:t>0. 가장 먼저 알아둘 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FF8FF"/>
          <w:left w:val="single" w:sz="8" w:space="0" w:color="EFF8FF"/>
          <w:bottom w:val="single" w:sz="8" w:space="0" w:color="EFF8FF"/>
          <w:right w:val="single" w:sz="8" w:space="0" w:color="EFF8FF"/>
          <w:insideH w:val="single" w:sz="8" w:space="0" w:color="EFF8FF"/>
          <w:insideV w:val="single" w:sz="8" w:space="0" w:color="EFF8F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FF8F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175CD3"/>
                <w:sz w:val="22"/>
              </w:rPr>
              <w:t>5분 안에 이해하는 화면 구조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상단에는 두 개의 탭이 있습니다. ‘금일 신상품 작업’은 오늘 처리할 발주 업무를 수행하는 화면이고, ‘과거 신상품 조회’는 이미 출시된 상품의 실제 발주·출고 결과를 분석하는 화면입니다.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두 탭의 역할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금일 신상품 작업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선택 날짜에 마감되는 신상품과 ML 권장 발주량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발주 박스 수를 입력하고 센터 분배를 검토한 뒤 발주를 확정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과거 신상품 조회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과거 상품의 실제 초도 발주량, 7일 출고율, 예약주문 및 센터별 성과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유사 상품 탐색, 과거 의사결정 평가, 향후 발주 판단 근거 확보</w:t>
            </w:r>
          </w:p>
        </w:tc>
      </w:tr>
    </w:tbl>
    <w:p/>
    <w:p>
      <w:pPr>
        <w:pStyle w:val="Heading2"/>
        <w:keepNext/>
      </w:pPr>
      <w:r>
        <w:t>초보 사용자의 기본 동선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상단 탭에서 수행하려는 업무를 선택합니다.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날짜와 필터를 설정해 대상 상품을 좁힙니다.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상품 행의 수량·출고율·색상 판정을 먼저 확인합니다.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상품 행을 클릭하여 상세 그래프와 센터 정보를 확인합니다.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금일 작업에서는 박스 수량을 입력하고 필요하면 센터 분배량·가중치를 조정합니다.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최종 검토 후 ‘발주 확정’을 누릅니다.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과거 조회에서는 결과를 비교하고 필요하면 엑셀로 내려받습니다.</w:t>
      </w:r>
    </w:p>
    <w:p>
      <w:pPr>
        <w:pStyle w:val="Heading2"/>
        <w:keepNext/>
      </w:pPr>
      <w:r>
        <w:t>색상은 무엇을 의미하나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800"/>
        <w:gridCol w:w="2300"/>
        <w:gridCol w:w="52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업무상 의미</w:t>
            </w:r>
          </w:p>
        </w:tc>
      </w:tr>
      <w:tr>
        <w:tc>
          <w:tcPr>
            <w:tcW w:type="dxa" w:w="180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B42318"/>
                <w:sz w:val="19"/>
              </w:rPr>
              <w:t>과발주</w:t>
            </w:r>
          </w:p>
        </w:tc>
        <w:tc>
          <w:tcPr>
            <w:tcW w:type="dxa" w:w="230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출고율 &lt; 50%</w:t>
            </w:r>
          </w:p>
        </w:tc>
        <w:tc>
          <w:tcPr>
            <w:tcW w:type="dxa" w:w="526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물량의 절반 미만만 7일 내 소화</w:t>
            </w:r>
          </w:p>
        </w:tc>
      </w:tr>
      <w:tr>
        <w:tc>
          <w:tcPr>
            <w:tcW w:type="dxa" w:w="180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B5D32"/>
                <w:sz w:val="19"/>
              </w:rPr>
              <w:t>정상발주</w:t>
            </w:r>
          </w:p>
        </w:tc>
        <w:tc>
          <w:tcPr>
            <w:tcW w:type="dxa" w:w="230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50% ≤ 출고율 ≤ 100%</w:t>
            </w:r>
          </w:p>
        </w:tc>
        <w:tc>
          <w:tcPr>
            <w:tcW w:type="dxa" w:w="526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 범위 안에서 적정하게 소화</w:t>
            </w:r>
          </w:p>
        </w:tc>
      </w:tr>
      <w:tr>
        <w:tc>
          <w:tcPr>
            <w:tcW w:type="dxa" w:w="180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B54708"/>
                <w:sz w:val="19"/>
              </w:rPr>
              <w:t>과소발주</w:t>
            </w:r>
          </w:p>
        </w:tc>
        <w:tc>
          <w:tcPr>
            <w:tcW w:type="dxa" w:w="230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출고율 &gt; 100%</w:t>
            </w:r>
          </w:p>
        </w:tc>
        <w:tc>
          <w:tcPr>
            <w:tcW w:type="dxa" w:w="526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물량을 초과하는 출고 수요가 발생할 가능성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AEB"/>
          <w:left w:val="single" w:sz="8" w:space="0" w:color="FFFAEB"/>
          <w:bottom w:val="single" w:sz="8" w:space="0" w:color="FFFAEB"/>
          <w:right w:val="single" w:sz="8" w:space="0" w:color="FFFAEB"/>
          <w:insideH w:val="single" w:sz="8" w:space="0" w:color="FFFAEB"/>
          <w:insideV w:val="single" w:sz="8" w:space="0" w:color="FFFA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AEB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54708"/>
                <w:sz w:val="22"/>
              </w:rPr>
              <w:t>판정 용어 주의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화면의 ‘과소발주’는 주문량이 부족해 결품 위험이 높아질 수 있다는 의미입니다. ‘과발주’는 주문량이 수요보다 많아 재고가 남을 가능성이 높다는 의미입니다.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핵심 용어와 계산 기준</w:t>
      </w:r>
    </w:p>
    <w:p>
      <w:pPr>
        <w:pStyle w:val="Heading2"/>
        <w:keepNext/>
      </w:pPr>
      <w:r>
        <w:t>박스와 EA</w:t>
      </w:r>
    </w:p>
    <w:p>
      <w:pPr>
        <w:spacing w:before="0" w:after="120" w:line="300" w:lineRule="auto"/>
      </w:pPr>
      <w:r>
        <w:rPr>
          <w:rFonts w:ascii="NanumSquare" w:hAnsi="NanumSquare" w:eastAsia="NanumSquare"/>
          <w:b/>
          <w:color w:val="147D43"/>
          <w:sz w:val="21"/>
        </w:rPr>
        <w:t>박스</w:t>
      </w:r>
      <w:r>
        <w:rPr>
          <w:rFonts w:ascii="NanumSquare" w:hAnsi="NanumSquare" w:eastAsia="NanumSquare"/>
          <w:b w:val="0"/>
          <w:color w:val="172033"/>
          <w:sz w:val="21"/>
        </w:rPr>
        <w:t xml:space="preserve">는 MD가 실제 입력하는 발주 단위입니다. </w:t>
      </w:r>
      <w:r>
        <w:rPr>
          <w:rFonts w:ascii="NanumSquare" w:hAnsi="NanumSquare" w:eastAsia="NanumSquare"/>
          <w:b/>
          <w:color w:val="147D43"/>
          <w:sz w:val="21"/>
        </w:rPr>
        <w:t>EA</w:t>
      </w:r>
      <w:r>
        <w:rPr>
          <w:rFonts w:ascii="NanumSquare" w:hAnsi="NanumSquare" w:eastAsia="NanumSquare"/>
          <w:b w:val="0"/>
          <w:color w:val="172033"/>
          <w:sz w:val="21"/>
        </w:rPr>
        <w:t>는 낱개 수량입니다. 상품별 입수량(LDU)에 따라 ‘박스 × 박스당 EA’로 환산됩니다.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예시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1박스에 20EA가 들어 있는 상품을 100박스 발주하면 총 발주량은 2,000EA입니다. 화면의 입력칸에는 100을 입력하고, 입력칸 아래에서 EA 환산값 2,000을 확인합니다.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권장 초도 발주량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ML 예측 결과를 기반으로 제안되는 전체 초도 발주량입니다. 화면에서는 업무 입력 단위에 맞춰 박스로 표시하고, 상세 영역에서는 EA 기준 값도 함께 확인할 수 있습니다.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권장값은 자동 확정값이 아니라 비교 기준입니다.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사용자가 발주량을 바꾸면 예상 출고율과 센터별 분배량이 함께 변합니다.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입수량이 상품마다 다르므로 서로 다른 상품의 박스 수만 단순 비교하지 않습니다.</w:t>
      </w:r>
    </w:p>
    <w:p>
      <w:pPr>
        <w:pStyle w:val="Heading2"/>
        <w:keepNext/>
      </w:pPr>
      <w:r>
        <w:t>금일 탭의 예상 출고율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EF3F2"/>
          <w:left w:val="single" w:sz="8" w:space="0" w:color="FEF3F2"/>
          <w:bottom w:val="single" w:sz="8" w:space="0" w:color="FEF3F2"/>
          <w:right w:val="single" w:sz="8" w:space="0" w:color="FEF3F2"/>
          <w:insideH w:val="single" w:sz="8" w:space="0" w:color="FEF3F2"/>
          <w:insideV w:val="single" w:sz="8" w:space="0" w:color="FEF3F2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EF3F2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42318"/>
                <w:sz w:val="22"/>
              </w:rPr>
              <w:t>현재 구현 기준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금일 탭의 예상 출고율은 ‘ML 권장 발주 EA ÷ 사용자가 입력한 발주 EA × 100’으로 계산됩니다. 따라서 권장량과 동일하게 입력하면 약 100%, 권장량보다 많이 입력하면 100%보다 낮아지고, 적게 입력하면 100%보다 높아집니다.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이 값은 실제 미래 출고량을 직접 예측한 판매율이 아니라, 권장량 대비 입력량의 적정성을 보여주는 현재의 통제 지표입니다. 따라서 프로모션이나 공급 이슈까지 반영된 확정 수요예측으로 해석하면 안 됩니다.</w:t>
      </w:r>
    </w:p>
    <w:p>
      <w:pPr>
        <w:pStyle w:val="Heading2"/>
        <w:keepNext/>
      </w:pPr>
      <w:r>
        <w:t>과거 탭의 실제 초도 발주량과 7일 출고율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실제 초도 발주량: 센터 재고 데이터에서 출시일까지 발생한 양(+)의 재고 증가분을 센터별로 합산한 값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출시 후 7일 출고량: 출시일 재고와 출시 7일 후 재고의 순감소분을 기준으로 집계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실제 출고율: 출시 후 7일 출고량 ÷ 실제 초도 발주량 × 100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과거 탭의 출고율은 실제 재고 흐름을 이용한 사후 성과 지표입니다. 금일 탭의 예상 출고율과 계산 목적이 다릅니다.</w:t>
      </w:r>
    </w:p>
    <w:p>
      <w:pPr>
        <w:pStyle w:val="Heading2"/>
        <w:keepNext/>
      </w:pPr>
      <w:r>
        <w:t>센터 분배 기준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전체 발주 박스는 센터별 점포 비중과 가중치를 함께 반영하여 배분합니다.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FF8FF"/>
          <w:left w:val="single" w:sz="8" w:space="0" w:color="EFF8FF"/>
          <w:bottom w:val="single" w:sz="8" w:space="0" w:color="EFF8FF"/>
          <w:right w:val="single" w:sz="8" w:space="0" w:color="EFF8FF"/>
          <w:insideH w:val="single" w:sz="8" w:space="0" w:color="EFF8FF"/>
          <w:insideV w:val="single" w:sz="8" w:space="0" w:color="EFF8F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FF8F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175CD3"/>
                <w:sz w:val="22"/>
              </w:rPr>
              <w:t>센터 배분 지수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센터별 배분 지수 = 해당 센터 점포 비중 × 센터 가중치</w:t>
              <w:br/>
              <w:t>센터별 박스 수 = 전체 입력 박스 × (해당 센터 배분 지수 ÷ 전체 센터 배분 지수 합)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반올림으로 발생하는 잔여 박스는 소수점 비중이 큰 센터부터 배정되어, 센터별 박스 합이 사용자가 입력한 전체 박스 수와 일치하도록 처리됩니다.</w:t>
      </w:r>
    </w:p>
    <w:p>
      <w:pPr>
        <w:pStyle w:val="Heading1"/>
        <w:keepNext/>
      </w:pPr>
      <w:r>
        <w:t>2. 금일 신상품 작업 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탭의 목적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선택한 날짜에 발주 마감 대상이 되는 신상품을 확인하고, ML 권장량을 기준으로 실제 발주량을 검토·조정·확정하는 업무 화면입니다.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어떤 상품이 표시되는가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현재 날짜 설정에서 선택한 날짜와 발주 마감일이 일치하고, 예약주문 4일 데이터가 모두 존재하며 각 일자의 예약주문 수량이 0보다 큰 상품만 표시됩니다.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날짜를 바꿨는데 상품이 없다면 해당 날짜에 마감되는 상품이 없거나 예약주문 4일 데이터가 완전하지 않을 수 있습니다.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날짜를 변경하면 화면의 발주 확정 상태는 초기화됩니다.</w:t>
      </w:r>
    </w:p>
    <w:p>
      <w:pPr>
        <w:pStyle w:val="Heading2"/>
        <w:keepNext/>
      </w:pPr>
      <w:r>
        <w:t>상단 요약 카드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이번 주 신규 상품 수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선택한 날짜에 조회된 고유 신상품 수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오늘 처리해야 할 전체 업무량 파악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검토 필요 상품 수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예상 출고율이 50% 미만 또는 100% 초과인 상품 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과발주·결품 위험 상품을 우선 검토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발주 완료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현재 화면에서 발주 확정한 상품 수 / 전체 상품 수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업무 완료 여부 확인</w:t>
            </w:r>
          </w:p>
        </w:tc>
      </w:tr>
    </w:tbl>
    <w:p/>
    <w:p>
      <w:pPr>
        <w:pStyle w:val="Heading2"/>
        <w:keepNext/>
      </w:pPr>
      <w:r>
        <w:t>상품 목록의 각 열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상품코드 / 상품명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대상 상품 식별 정보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다른 자료와 대조하거나 상품 검색 시 사용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카테고리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 분류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유사 상품과 특성을 판단하는 참고 정보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판매가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소비자 판매가격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가격대와 수요 특성 검토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예상 출고율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현재 입력량 대비 ML 권장량 비율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과발주·정상·과소발주 가능성 판단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권장 발주량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ML 권장 초도 발주량을 박스로 환산한 값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입력량의 기본값 및 비교 기준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발주 수량 입력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사용자가 확정하려는 전체 박스 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직접 수정 가능하며 아래 EA 환산값 확인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처리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발주 확정 / 확정 완료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상품별 작업 상태 기록</w:t>
            </w:r>
          </w:p>
        </w:tc>
      </w:tr>
    </w:tbl>
    <w:p/>
    <w:p>
      <w:pPr>
        <w:pStyle w:val="Heading2"/>
        <w:keepNext/>
      </w:pPr>
      <w:r>
        <w:t>금일 작업: 단계별 사용 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1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현재 날짜 설정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상단 달력에서 업무 기준일을 선택합니다.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조회 가능 구간 안의 날짜인지, 오늘 실제 처리하려는 마감일인지 확인합니다.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2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요약 카드 확인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신규 상품 수, 검토 필요 상품 수, 발주 완료 수를 확인합니다.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검토 필요 상품을 먼저 처리하면 위험 상품을 놓칠 가능성이 줄어듭니다.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3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상품 행 1차 검토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판매가, 예상 출고율, 권장 발주량을 확인합니다.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빨강·주황 색상 상품은 원인을 확인하기 전 바로 확정하지 않습니다.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4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상품 상세 열기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상품 행을 한 번 클릭하면 바로 아래에 상세 정보가 열립니다. 다시 클릭하면 닫힙니다.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입력칸이나 버튼을 누른 동작과 행 펼치기를 구분합니다.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5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발주 박스 수 입력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기본값은 권장 박스 수입니다. 기존 값을 지우고 원하는 숫자를 입력할 수 있습니다.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입력칸 아래의 EA 환산값과 권장 대비 과다·과소 문구를 함께 봅니다.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6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센터별 분배 검토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전체 박스 수가 센터별로 어떻게 배분되는지 확인합니다. 센터별 입력칸을 직접 수정할 수도 있습니다.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센터 수량을 수정하면 전체 발주 박스 합도 함께 변경됩니다.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7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센터 가중치 조정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점포 비중 외에 지역·상권 특성을 반영할 필요가 있으면 센터 가중치를 수정합니다.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가중치 변경 후 센터별 분배량이 의도한 방향으로 바뀌었는지 확인합니다.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8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발주 확정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전체 수량과 센터 분배를 최종 검토한 뒤 ‘발주 확정’을 누릅니다.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확정 후에도 버튼을 다시 눌러 확정 상태를 해제할 수 있습니다.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상품 상세 화면 읽는 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예약주문 4일 추세선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발주 마감 기준 4일간의 일자별 예약주문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초기 수요 강도와 증가·감소 패턴 확인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예약주문 4일 총합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4일 예약주문 합계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ML 권장량과 함께 수요 규모를 판단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유사상품 과거 발주량 조회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같은 카테고리의 설정일 이전 상품을 최신순으로 표시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신상품 판단 시 과거 사례를 보조 근거로 사용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센터 가중치 수정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점포 비중과 가중치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지역별 차이를 배분량에 반영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센터별 분배 수량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전체 발주량을 센터별 박스로 배분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과다·부족 여부를 검토하고 직접 수정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AEB"/>
          <w:left w:val="single" w:sz="8" w:space="0" w:color="FFFAEB"/>
          <w:bottom w:val="single" w:sz="8" w:space="0" w:color="FFFAEB"/>
          <w:right w:val="single" w:sz="8" w:space="0" w:color="FFFAEB"/>
          <w:insideH w:val="single" w:sz="8" w:space="0" w:color="FFFAEB"/>
          <w:insideV w:val="single" w:sz="8" w:space="0" w:color="FFFA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AEB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54708"/>
                <w:sz w:val="22"/>
              </w:rPr>
              <w:t>확정 전 필수 확인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권장량을 그대로 사용하는 경우에도 예약주문 추세, EA 환산, 센터별 분배 합계, 가중치 변경 여부를 반드시 확인하십시오. 권장량은 판단을 돕는 기준이지 자동 승인값이 아닙니다.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과거 신상품 조회 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탭의 목적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과거 출시 상품의 실제 초도 발주량과 출시 후 7일 소화 성과를 조회하여, 과거 의사결정이 적정했는지 검토하고 향후 유사 상품 발주에 활용하는 분석 화면입니다.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필터 사용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날짜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출시일 시작~종료 구간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특정 시즌·행사·분기의 상품만 조회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대분류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가장 넓은 상품 분류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선택하면 중분류 선택지가 해당 대분류에 맞게 변경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중분류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대분류 아래의 세부 분류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선택하면 소분류 선택지가 해당 중분류에 맞게 변경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소분류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가장 구체적인 상품 분류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유사성이 높은 상품만 좁혀 조회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정렬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최신순·출고율 높은순·낮은순·발주량 높은순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분석 목적에 맞춰 우선순위 변경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검색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상품명 또는 상품코드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특정 상품을 빠르게 찾기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엑셀 다운로드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현재 필터 결과 전체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추가 분석·보고 자료 작성에 활용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분류 필터는 대분류 → 중분류 → 소분류 순으로 선택하는 것이 가장 안전합니다. 상위 분류를 바꾸면 하위 선택지를 다시 확인합니다.</w:t>
      </w:r>
    </w:p>
    <w:p>
      <w:pPr>
        <w:pStyle w:val="Heading2"/>
        <w:keepNext/>
      </w:pPr>
      <w:r>
        <w:t>상품 목록 해석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상품코드 / 상품명 / 출시일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 식별과 출시 시점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동일 상품 및 시즌 비교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대·중·소분류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 분류 체계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유사 상품군 구성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과거 발주량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실제 초도 배분량의 합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당시 전체 초도 물량 확인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출고율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출시 후 7일 출고량 ÷ 실제 초도 발주량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초도 물량의 7일 소화 성과 평가</w:t>
            </w:r>
          </w:p>
        </w:tc>
      </w:tr>
    </w:tbl>
    <w:p/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과거 발주량 숫자의 색상은 출고율 판정과 연동됩니다. 빨강은 과발주, 초록은 정상발주, 주황은 과소발주를 의미합니다.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AEB"/>
          <w:left w:val="single" w:sz="8" w:space="0" w:color="FFFAEB"/>
          <w:bottom w:val="single" w:sz="8" w:space="0" w:color="FFFAEB"/>
          <w:right w:val="single" w:sz="8" w:space="0" w:color="FFFAEB"/>
          <w:insideH w:val="single" w:sz="8" w:space="0" w:color="FFFAEB"/>
          <w:insideV w:val="single" w:sz="8" w:space="0" w:color="FFFA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AEB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54708"/>
                <w:sz w:val="22"/>
              </w:rPr>
              <w:t>상세 조회가 열리지 않는 상품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과거 발주량이 0인 상품은 상세 정보가 열리지 않습니다. 해당 행의 발주량 또는 출고율 아래에 센터 매핑 없음, 출시일까지 재고 증가분 미확인 등 사유가 표시될 수 있습니다.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과거 상품 상세 화면 읽는 법</w:t>
      </w:r>
    </w:p>
    <w:p>
      <w:pPr>
        <w:pStyle w:val="Heading3"/>
        <w:keepNext/>
      </w:pPr>
      <w:r>
        <w:t>예약주문 수량 시각화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실선: 날짜별 예약주문 수량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점선과 연한 영역: 예약주문 누적합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예약주문 초기 4일 합: 예약주문 접수 초기 4일간의 합계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예약주문 수량 합: 시각화된 전체 예약주문 기간의 합계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초기 반응과 전체 누적 반응을 함께 보면, 초반에 수요가 집중된 상품인지 뒤늦게 수요가 붙은 상품인지 구분할 수 있습니다.</w:t>
      </w:r>
    </w:p>
    <w:p>
      <w:pPr>
        <w:pStyle w:val="Heading3"/>
        <w:keepNext/>
      </w:pPr>
      <w:r>
        <w:t>출시 후 7일 출고 흐름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실선: 출시 다음 날부터 7일간의 일자별 센터 순출고량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점선과 연한 영역: 7일 누적 출고량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출시 후 센터 7일 출고 합: 센터별 출고량을 일자별로 합산한 값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예약주문 그래프와 동일한 축 기준을 사용하므로 출시 전 관심과 출시 후 실제 소화 규모를 시각적으로 비교할 수 있습니다.</w:t>
      </w:r>
    </w:p>
    <w:p>
      <w:pPr>
        <w:pStyle w:val="Heading3"/>
        <w:keepNext/>
      </w:pPr>
      <w:r>
        <w:t>실제 센터 분배량·성과 맵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회색 바: 센터에 배분된 실제 초도 물량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색상 바: 해당 초도 물량 중 출시 후 7일간 소화된 비율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행 위에 마우스를 올리면 센터의 7일 소화 물량이 즉시 표시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센터별 과발주·정상발주·과소발주 문구와 색상으로 판정 확인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센터별 분배량의 합은 상품 행의 과거 발주량과 일치합니다. 특정 센터만 과발주 또는 과소발주라면 전체 수량보다 배분 방식이 문제였을 가능성을 검토합니다.</w:t>
      </w:r>
    </w:p>
    <w:p>
      <w:pPr>
        <w:pStyle w:val="Heading3"/>
        <w:keepNext/>
      </w:pPr>
      <w:r>
        <w:t>ML 기반 예측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비교 상태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ML 권장량 대비 실제 초도량 차이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과대 발주·적정 발주·과소 발주 여부 확인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ML 권장 초도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모델이 제안한 초도 EA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모델 기준점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실제 초도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 재고로 산출한 실제 초도 EA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실행된 의사결정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편차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실제 초도 - ML 권장 초도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수량 및 비율 차이 확인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실제 출고율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7일 실제 출고량 ÷ 실제 초도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실행 결과 평가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ML 기준 기대 출고율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7일 실제 출고량 ÷ ML 권장량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모델 권장량을 썼을 때의 사후 비교 지표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정상 발주량 범주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7일 출고량~7일 출고량의 2배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출고율 50~100%를 만족하는 초도 수량 범위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FF8FF"/>
          <w:left w:val="single" w:sz="8" w:space="0" w:color="EFF8FF"/>
          <w:bottom w:val="single" w:sz="8" w:space="0" w:color="EFF8FF"/>
          <w:right w:val="single" w:sz="8" w:space="0" w:color="EFF8FF"/>
          <w:insideH w:val="single" w:sz="8" w:space="0" w:color="EFF8FF"/>
          <w:insideV w:val="single" w:sz="8" w:space="0" w:color="EFF8F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FF8F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175CD3"/>
                <w:sz w:val="22"/>
              </w:rPr>
              <w:t>ML 비교 해석 시 주의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ML 권장량과 실제 발주량이 다르다는 사실만으로 어느 쪽이 맞았다고 단정할 수 없습니다. 실제 출고율, 센터별 편차, 프로모션, 품절 여부, 추가 입고 여부를 함께 확인해야 합니다.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과거 조회: 단계별 사용 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1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분석 목적 정하기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특정 상품 확인, 카테고리 벤치마킹, 과발주 사례 탐색 등 목적을 먼저 정합니다.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2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날짜 범위 설정</w:t>
            </w:r>
          </w:p>
          <w:p>
            <w:pPr>
              <w:spacing w:after="6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비교하려는 출시 기간을 선택합니다.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/>
                <w:color w:val="B54708"/>
                <w:sz w:val="18"/>
              </w:rPr>
              <w:t>확인 포인트: 시즌성이 강한 상품은 유사 시즌끼리 비교합니다.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3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분류 필터 적용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대분류 → 중분류 → 소분류 순으로 범위를 좁힙니다.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4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정렬과 검색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출고율 또는 발주량 정렬을 사용하거나 상품명·코드를 검색합니다.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5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행 판정 확인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과거 발주량의 색상과 출고율을 보고 우선 분석할 상품을 고릅니다.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6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상품 상세 열기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행을 클릭해 예약주문, 7일 출고, 센터 성과, ML 비교를 확인합니다.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7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원인 가설 세우기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전체 과발주인지, 특정 센터 배분 문제인지, ML 권장과 실제 실행의 차이인지 구분합니다.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2DD"/>
          <w:left w:val="single" w:sz="5" w:space="0" w:color="D9E2DD"/>
          <w:bottom w:val="single" w:sz="5" w:space="0" w:color="D9E2DD"/>
          <w:right w:val="single" w:sz="5" w:space="0" w:color="D9E2DD"/>
          <w:insideH w:val="single" w:sz="5" w:space="0" w:color="D9E2DD"/>
          <w:insideV w:val="single" w:sz="5" w:space="0" w:color="D9E2DD"/>
        </w:tblBorders>
      </w:tblPr>
      <w:tblGrid>
        <w:gridCol w:w="860"/>
        <w:gridCol w:w="8500"/>
      </w:tblGrid>
      <w:tr>
        <w:tc>
          <w:tcPr>
            <w:tcW w:type="dxa" w:w="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STEP</w:t>
              <w:br/>
              <w:t>8</w:t>
            </w:r>
          </w:p>
        </w:tc>
        <w:tc>
          <w:tcPr>
            <w:tcW w:type="dxa" w:w="8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5FBF7"/>
          </w:tcPr>
          <w:p>
            <w:r>
              <w:rPr>
                <w:rFonts w:ascii="NanumSquare" w:hAnsi="NanumSquare" w:eastAsia="NanumSquare"/>
                <w:b/>
                <w:color w:val="0B5D32"/>
                <w:sz w:val="21"/>
              </w:rPr>
              <w:t>결과 활용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19"/>
              </w:rPr>
              <w:t>유사 상품의 신규 발주 근거로 활용하거나, 필터 결과를 엑셀로 내려받아 보고 자료로 사용합니다.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추천 분석 질문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예약주문 초기 4일 반응과 전체 예약주문 반응은 어떻게 달랐는가?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실제 초도 물량 중 7일 내 몇 퍼센트가 소화되었는가?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전체는 정상인데 특정 센터만 과발주 또는 과소발주였는가?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ML 권장량과 실제 발주량의 차이는 얼마였고 결과는 어땠는가?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동일 소분류 상품 중 반복적으로 과발주되는 가격대나 센터가 있는가?</w:t>
      </w:r>
    </w:p>
    <w:p>
      <w:pPr>
        <w:pStyle w:val="Heading1"/>
        <w:keepNext/>
      </w:pPr>
      <w:r>
        <w:t>4. 실제 업무 활용 시나리오</w:t>
      </w:r>
    </w:p>
    <w:p>
      <w:pPr>
        <w:pStyle w:val="Heading2"/>
        <w:keepNext/>
      </w:pPr>
      <w:r>
        <w:t>시나리오 A: 권장량보다 많이 발주하려는 경우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ML 권장량이 1,000박스인데 프로모션을 고려해 1,200박스를 입력했다고 가정합니다.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입력량이 권장량보다 많으므로 예상 출고율은 100%보다 낮아집니다.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입력칸에 권장 대비 과다 발주 문구가 표시될 수 있습니다.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센터별 분배량이 자동으로 확대되므로, 수요가 약한 센터까지 과도하게 늘어나지 않았는지 확인합니다.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증량 근거를 프로모션, 점포 확대, 유사 상품 성과 등으로 설명할 수 있을 때 확정합니다.</w:t>
      </w:r>
    </w:p>
    <w:p>
      <w:pPr>
        <w:pStyle w:val="Heading2"/>
        <w:keepNext/>
      </w:pPr>
      <w:r>
        <w:t>시나리오 B: 권장량보다 적게 발주하려는 경우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ML 권장량이 1,000박스인데 공급 제약으로 800박스를 입력했다고 가정합니다.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예상 출고율은 100%를 초과하며 결품 위험 또는 과소발주 신호가 나타납니다.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센터별 최소 공급 필요량과 핵심 상권 센터를 우선 확인합니다.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 가중치를 조정하면 제한된 물량을 중요 센터에 집중할 수 있습니다.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공급 제약이 해소될 가능성과 추가 입고 계획을 함께 검토합니다.</w:t>
      </w:r>
    </w:p>
    <w:p>
      <w:pPr>
        <w:pStyle w:val="Heading2"/>
        <w:keepNext/>
      </w:pPr>
      <w:r>
        <w:t>시나리오 C: 과거 상품의 전체 출고율은 정상이나 일부 센터가 과발주인 경우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상품 전체는 70% 출고율로 정상 범주지만, 특정 센터가 30%라면 전체 수량보다 센터 배분이 문제였을 가능성이 있습니다.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해당 센터의 실제 초도 배분량과 7일 소화 물량을 마우스 오버로 확인합니다.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비슷한 센터의 점포 비중·가중치와 비교합니다.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향후 유사 상품에서 해당 센터의 가중치를 낮출 근거로 활용합니다.</w:t>
      </w:r>
    </w:p>
    <w:p>
      <w:pPr>
        <w:pStyle w:val="Heading2"/>
        <w:keepNext/>
      </w:pPr>
      <w:r>
        <w:t>시나리오 D: 실제 초도가 ML 권장보다 크게 적었는데 출고율이 높은 경우</w:t>
      </w:r>
    </w:p>
    <w:p>
      <w:pPr>
        <w:spacing w:before="0" w:after="120" w:line="300" w:lineRule="auto"/>
        <w:jc w:val="left"/>
      </w:pPr>
      <w:r>
        <w:rPr>
          <w:rFonts w:ascii="NanumSquare" w:hAnsi="NanumSquare" w:eastAsia="NanumSquare"/>
          <w:b w:val="0"/>
          <w:i w:val="0"/>
          <w:color w:val="172033"/>
          <w:sz w:val="21"/>
        </w:rPr>
        <w:t>실제 초도량이 ML 권장량보다 적고 실제 출고율이 100%를 초과했다면, 수요 대비 초도 물량 부족 가능성을 우선 검토합니다.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결품 또는 판매 기회 손실이 있었는지 확인합니다.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ML 권장량을 적용했을 때의 기대 출고율과 정상 발주량 범주를 비교합니다.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다음 유사 상품에서는 초도량을 늘리거나 핵심 센터 배분을 강화하는 근거로 사용합니다.</w:t>
      </w:r>
    </w:p>
    <w:p>
      <w:pPr>
        <w:pStyle w:val="Heading1"/>
        <w:keepNext/>
      </w:pPr>
      <w:r>
        <w:t>5. 발주 확정 전 체크리스트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선택한 날짜가 실제 발주 마감 업무일과 일치한다.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예약주문 4일치가 모두 존재하고 추세가 비정상적이지 않다.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권장 발주량의 단위가 박스인지 EA인지 구분했다.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입력 박스 수 아래의 EA 환산값을 확인했다.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예상 출고율의 색상과 판정 문구를 확인했다.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권장량에서 벗어난 경우 현업 근거가 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센터별 분배량 합과 전체 입력량이 일치한다.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특정 센터에 과도한 물량이 집중되지 않았다.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센터 가중치를 수정했다면 변경 이유와 결과를 확인했다.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□ 최종 검토 후 발주 확정 상태가 ‘확정 완료’로 변경되었다.</w:t>
      </w:r>
    </w:p>
    <w:p>
      <w:pPr>
        <w:pStyle w:val="Heading1"/>
        <w:keepNext/>
      </w:pPr>
      <w:r>
        <w:t>자주 발생하는 상황과 해결 방법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금일 탭에 상품이 없음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선택 날짜에 마감되는 상품이 없거나 예약주문 4일 데이터가 불완전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날짜를 조회 가능 구간 내 다른 날짜로 변경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수량을 지우면 다시 채워짐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이전 초기화 로직의 문제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현재 버전에서는 빈칸 유지가 가능하므로 새로고침 후 재입력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과거 행 상세가 열리지 않음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실제 초도 발주량이 0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행 아래 표시된 데이터 사유 확인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센터 소화율이 0.0%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해당 센터에서 7일 순재고 감소가 없거나 재고 흐름이 0으로 집계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마우스 오버로 7일 소화 물량 확인 후 원천 재고 검토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센터별 합과 과거 발주량이 다름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데이터 갱신 또는 구버전 캐시 가능성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강력 새로고침 후 최신 데이터 배치 확인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입력 후 센터 수량이 바뀜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전체 입력 박스가 점포 비중×가중치 기준으로 재배분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수량과 총합을 다시 검토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예상 출고율이 실제 감각과 다름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현재 지표가 ML 권장량 대비 입력량 비율이기 때문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사후 실제 출고율과 혼동하지 말고 보조 지표로 사용</w:t>
            </w:r>
          </w:p>
        </w:tc>
      </w:tr>
    </w:tbl>
    <w:p/>
    <w:p>
      <w:pPr>
        <w:pStyle w:val="Heading2"/>
        <w:keepNext/>
      </w:pPr>
      <w:r>
        <w:t>브라우저 사용 팁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상품 행은 한 번 클릭하면 상세가 열리고, 같은 행을 다시 클릭하면 닫힙니다.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 성과 행에 마우스를 올리면 7일 소화 물량 툴팁이 즉시 표시됩니다.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데이터가 갱신되었는데 숫자가 그대로라면 브라우저 강력 새로고침을 수행합니다.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공유 URL을 사용할 때는 Vercel의 Deployment Protection 설정에 따라 로그인 또는 권한 요청이 필요할 수 있습니다.</w:t>
      </w:r>
    </w:p>
    <w:p>
      <w:pPr>
        <w:pStyle w:val="Heading1"/>
        <w:keepNext/>
      </w:pPr>
      <w:r>
        <w:t>6. 데이터 기준과 해석상의 한계</w:t>
      </w:r>
    </w:p>
    <w:p>
      <w:pPr>
        <w:pStyle w:val="Heading2"/>
        <w:keepNext/>
      </w:pPr>
      <w:r>
        <w:t>주요 데이터 출처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900"/>
        <w:gridCol w:w="3000"/>
        <w:gridCol w:w="4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화면 요소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무엇을 보여주는가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9"/>
              </w:rPr>
              <w:t>어떻게 활용하는가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예약주문·센터 발주 원천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상품, 출시일, 예약주문, 센터 코드, 초기 발주 관련 정보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금일 대상 선정 및 예약주문 시각화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ML 예측 데이터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ML 권장 초도량 및 관련 예측 값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권장 발주량과 과거 ML 비교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A4_CENTER_STK.csv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일자·센터·상품별 장부 마감 재고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실제 초도 발주량, 7일 출고량, 센터 성과 계산</w:t>
            </w:r>
          </w:p>
        </w:tc>
      </w:tr>
      <w:tr>
        <w:tc>
          <w:tcPr>
            <w:tcW w:type="dxa" w:w="19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상품 분류 정보</w:t>
            </w:r>
          </w:p>
        </w:tc>
        <w:tc>
          <w:tcPr>
            <w:tcW w:type="dxa" w:w="300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대분류·중분류·소분류</w:t>
            </w:r>
          </w:p>
        </w:tc>
        <w:tc>
          <w:tcPr>
            <w:tcW w:type="dxa" w:w="4460"/>
            <w:shd w:fill="F5FB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과거 상품 필터와 유사 상품 조회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/>
                <w:color w:val="172033"/>
                <w:sz w:val="18"/>
              </w:rPr>
              <w:t>센터 점포·가중치 정보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점포 비중과 가중치</w:t>
            </w:r>
          </w:p>
        </w:tc>
        <w:tc>
          <w:tcPr>
            <w:tcW w:type="dxa" w:w="4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NanumSquare" w:hAnsi="NanumSquare" w:eastAsia="NanumSquare"/>
                <w:b w:val="0"/>
                <w:color w:val="172033"/>
                <w:sz w:val="18"/>
              </w:rPr>
              <w:t>센터별 권장 분배량 산정</w:t>
            </w:r>
          </w:p>
        </w:tc>
      </w:tr>
    </w:tbl>
    <w:p/>
    <w:p>
      <w:pPr>
        <w:pStyle w:val="Heading2"/>
        <w:keepNext/>
      </w:pPr>
      <w:r>
        <w:t>현재 계산 정의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실제 초도 발주량은 ‘출시일까지 센터 재고의 양(+)의 증가분 합’으로 정의합니다.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과거 발주량은 센터별 실제 초도 분배량의 합과 동일합니다.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7일 출고율은 ‘출시 후 7일 순출고량 ÷ 실제 초도 발주량 × 100’입니다.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센터별 성과는 각 센터의 초도 분배량과 7일 소화량을 기준으로 판정합니다.</w:t>
      </w:r>
    </w:p>
    <w:p>
      <w:pPr>
        <w:pStyle w:val="ListBullet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ML 권장량이 없는 상품은 ML 비교가 제한되거나 비교 불가로 표시될 수 있습니다.</w:t>
      </w:r>
    </w:p>
    <w:p>
      <w:pPr>
        <w:pStyle w:val="Heading2"/>
        <w:keepNext/>
      </w:pPr>
      <w:r>
        <w:t>반드시 알아둘 한계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EF3F2"/>
          <w:left w:val="single" w:sz="8" w:space="0" w:color="FEF3F2"/>
          <w:bottom w:val="single" w:sz="8" w:space="0" w:color="FEF3F2"/>
          <w:right w:val="single" w:sz="8" w:space="0" w:color="FEF3F2"/>
          <w:insideH w:val="single" w:sz="8" w:space="0" w:color="FEF3F2"/>
          <w:insideV w:val="single" w:sz="8" w:space="0" w:color="FEF3F2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EF3F2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42318"/>
                <w:sz w:val="22"/>
              </w:rPr>
              <w:t>1. 금일 예상 출고율은 현재 통제 지표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현재 구현은 입력 발주량과 ML 권장량의 상대 비율을 사용합니다. 실제 판매·출고를 독립적으로 예측하는 완성형 모델 지표가 아니므로, 향후 predictedOutflow7d 등 별도 예측 출고량을 안정적으로 확보하면 계산 로직을 고도화할 수 있습니다.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FFFAEB"/>
          <w:left w:val="single" w:sz="8" w:space="0" w:color="FFFAEB"/>
          <w:bottom w:val="single" w:sz="8" w:space="0" w:color="FFFAEB"/>
          <w:right w:val="single" w:sz="8" w:space="0" w:color="FFFAEB"/>
          <w:insideH w:val="single" w:sz="8" w:space="0" w:color="FFFAEB"/>
          <w:insideV w:val="single" w:sz="8" w:space="0" w:color="FFFAEB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AEB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B54708"/>
                <w:sz w:val="22"/>
              </w:rPr>
              <w:t>2. 재고 감소는 출고를 근사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센터 장부 재고의 감소를 출고량으로 해석합니다. 추가 입고, 재고 조정, 반품, 폐기 등 재고 변동 요인이 있으면 실제 물류 출고와 차이가 생길 수 있습니다.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FF8FF"/>
          <w:left w:val="single" w:sz="8" w:space="0" w:color="EFF8FF"/>
          <w:bottom w:val="single" w:sz="8" w:space="0" w:color="EFF8FF"/>
          <w:right w:val="single" w:sz="8" w:space="0" w:color="EFF8FF"/>
          <w:insideH w:val="single" w:sz="8" w:space="0" w:color="EFF8FF"/>
          <w:insideV w:val="single" w:sz="8" w:space="0" w:color="EFF8F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FF8F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175CD3"/>
                <w:sz w:val="22"/>
              </w:rPr>
              <w:t>3. 최종 의사결정은 현업 맥락과 결합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대시보드에는 프로모션 강도, 진열 계획, 경쟁 상품, 날씨, 공급 제한 등 모든 요인이 포함되지 않을 수 있습니다. 경고 색상만으로 수량을 자동 결정하지 말고 현업 정보를 함께 검토합니다.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한 페이지 빠른 참고표</w:t>
      </w:r>
    </w:p>
    <w:p>
      <w:pPr>
        <w:pStyle w:val="Heading2"/>
        <w:keepNext/>
      </w:pPr>
      <w:r>
        <w:t>금일 작업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날짜 선택 → 대상 상품 확인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검토 필요 상품 우선 확인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상품 행 클릭 → 예약주문·유사상품·센터 분배 확인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발주 수량은 박스로 입력 → EA 환산 확인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센터 가중치 또는 센터별 수량 조정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전체 수량·센터 합계·판정 확인 → 발주 확정</w:t>
      </w:r>
    </w:p>
    <w:p>
      <w:pPr>
        <w:pStyle w:val="Heading2"/>
        <w:keepNext/>
      </w:pPr>
      <w:r>
        <w:t>과거 분석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날짜와 대·중·소분류 설정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출고율 또는 발주량 기준 정렬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과거 발주량 색상으로 위험 상품 선별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행 클릭 → 예약주문·7일 출고·센터 성과 확인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ML 권장과 실제 초도 편차 해석</w:t>
      </w:r>
    </w:p>
    <w:p>
      <w:pPr>
        <w:pStyle w:val="ListNumber"/>
        <w:spacing w:after="80" w:line="300" w:lineRule="auto"/>
      </w:pPr>
      <w:r>
        <w:rPr>
          <w:rFonts w:ascii="NanumSquare" w:hAnsi="NanumSquare" w:eastAsia="NanumSquare"/>
          <w:color w:val="172033"/>
          <w:sz w:val="21"/>
        </w:rPr>
        <w:t>향후 유사 상품 발주 근거로 기록 또는 엑셀 다운로드</w:t>
      </w:r>
    </w:p>
    <w:p>
      <w:pPr>
        <w:pStyle w:val="Heading2"/>
        <w:keepNext/>
      </w:pPr>
      <w:r>
        <w:t>판정 기준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DD"/>
          <w:left w:val="single" w:sz="6" w:space="0" w:color="D9E2DD"/>
          <w:bottom w:val="single" w:sz="6" w:space="0" w:color="D9E2DD"/>
          <w:right w:val="single" w:sz="6" w:space="0" w:color="D9E2DD"/>
          <w:insideH w:val="single" w:sz="6" w:space="0" w:color="D9E2DD"/>
          <w:insideV w:val="single" w:sz="6" w:space="0" w:color="D9E2DD"/>
        </w:tblBorders>
      </w:tblPr>
      <w:tblGrid>
        <w:gridCol w:w="1800"/>
        <w:gridCol w:w="2300"/>
        <w:gridCol w:w="5260"/>
      </w:tblGrid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147D43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20"/>
              </w:rPr>
              <w:t>업무상 의미</w:t>
            </w:r>
          </w:p>
        </w:tc>
      </w:tr>
      <w:tr>
        <w:tc>
          <w:tcPr>
            <w:tcW w:type="dxa" w:w="180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B42318"/>
                <w:sz w:val="19"/>
              </w:rPr>
              <w:t>과발주</w:t>
            </w:r>
          </w:p>
        </w:tc>
        <w:tc>
          <w:tcPr>
            <w:tcW w:type="dxa" w:w="230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출고율 &lt; 50%</w:t>
            </w:r>
          </w:p>
        </w:tc>
        <w:tc>
          <w:tcPr>
            <w:tcW w:type="dxa" w:w="5260"/>
            <w:shd w:fill="FEF3F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물량의 절반 미만만 7일 내 소화</w:t>
            </w:r>
          </w:p>
        </w:tc>
      </w:tr>
      <w:tr>
        <w:tc>
          <w:tcPr>
            <w:tcW w:type="dxa" w:w="180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B5D32"/>
                <w:sz w:val="19"/>
              </w:rPr>
              <w:t>정상발주</w:t>
            </w:r>
          </w:p>
        </w:tc>
        <w:tc>
          <w:tcPr>
            <w:tcW w:type="dxa" w:w="230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50% ≤ 출고율 ≤ 100%</w:t>
            </w:r>
          </w:p>
        </w:tc>
        <w:tc>
          <w:tcPr>
            <w:tcW w:type="dxa" w:w="5260"/>
            <w:shd w:fill="EAF6E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 범위 안에서 적정하게 소화</w:t>
            </w:r>
          </w:p>
        </w:tc>
      </w:tr>
      <w:tr>
        <w:tc>
          <w:tcPr>
            <w:tcW w:type="dxa" w:w="180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B54708"/>
                <w:sz w:val="19"/>
              </w:rPr>
              <w:t>과소발주</w:t>
            </w:r>
          </w:p>
        </w:tc>
        <w:tc>
          <w:tcPr>
            <w:tcW w:type="dxa" w:w="230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출고율 &gt; 100%</w:t>
            </w:r>
          </w:p>
        </w:tc>
        <w:tc>
          <w:tcPr>
            <w:tcW w:type="dxa" w:w="5260"/>
            <w:shd w:fill="FFFAE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anumSquare" w:hAnsi="NanumSquare" w:eastAsia="NanumSquare"/>
                <w:b w:val="0"/>
                <w:color w:val="172033"/>
                <w:sz w:val="19"/>
              </w:rPr>
              <w:t>초도 물량을 초과하는 출고 수요가 발생할 가능성</w:t>
            </w:r>
          </w:p>
        </w:tc>
      </w:tr>
    </w:tbl>
    <w:p/>
    <w:p>
      <w:pPr>
        <w:pStyle w:val="Heading2"/>
        <w:keepNext/>
      </w:pPr>
      <w:r>
        <w:t>마지막으로 기억할 세 가지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첫째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입력 단위는 박스, 비교와 계산은 EA 환산값까지 함께 확인합니다.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둘째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금일 예상 출고율과 과거 실제 출고율은 목적과 계산 방식이 다릅니다.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AF6EF"/>
          <w:left w:val="single" w:sz="8" w:space="0" w:color="EAF6EF"/>
          <w:bottom w:val="single" w:sz="8" w:space="0" w:color="EAF6EF"/>
          <w:right w:val="single" w:sz="8" w:space="0" w:color="EAF6EF"/>
          <w:insideH w:val="single" w:sz="8" w:space="0" w:color="EAF6EF"/>
          <w:insideV w:val="single" w:sz="8" w:space="0" w:color="EAF6EF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AF6EF"/>
          </w:tcPr>
          <w:p>
            <w:pPr>
              <w:spacing w:after="80"/>
            </w:pPr>
            <w:r>
              <w:rPr>
                <w:rFonts w:ascii="NanumSquare" w:hAnsi="NanumSquare" w:eastAsia="NanumSquare"/>
                <w:b/>
                <w:color w:val="0B5D32"/>
                <w:sz w:val="22"/>
              </w:rPr>
              <w:t>셋째</w:t>
            </w:r>
          </w:p>
          <w:p>
            <w:pPr>
              <w:spacing w:after="0" w:line="288" w:lineRule="auto"/>
            </w:pPr>
            <w:r>
              <w:rPr>
                <w:rFonts w:ascii="NanumSquare" w:hAnsi="NanumSquare" w:eastAsia="NanumSquare"/>
                <w:color w:val="172033"/>
                <w:sz w:val="20"/>
              </w:rPr>
              <w:t>권장값은 의사결정의 기준점이며, 예약주문·센터 성과·현업 정보를 함께 보고 확정합니다.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667085"/>
        <w:sz w:val="18"/>
      </w:rPr>
      <w:t xml:space="preserve">페이지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5" w:color="D9E2DD"/>
      </w:pBdr>
    </w:pPr>
    <w:r>
      <w:rPr>
        <w:rFonts w:ascii="NanumSquare" w:hAnsi="NanumSquare" w:eastAsia="NanumSquare"/>
        <w:b/>
        <w:color w:val="667085"/>
        <w:sz w:val="17"/>
      </w:rPr>
      <w:t>MD 신상품 초도발주 대시보드 | 사용자 매뉴얼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anumSquare" w:hAnsi="NanumSquare" w:eastAsia="NanumSquare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47D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B5D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anumSquare" w:hAnsi="NanumSquare" w:eastAsia="NanumSquar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NanumSquare" w:hAnsi="NanumSquare" w:eastAsia="NanumSquare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anumSquare" w:hAnsi="NanumSquare" w:eastAsia="NanumSquar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NanumSquare" w:hAnsi="NanumSquare" w:eastAsia="NanumSquare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신상품 초도발주 대시보드 사용 매뉴얼</dc:title>
  <dc:subject>금일 신상품 작업 및 과거 신상품 조회 탭 사용 안내</dc:subject>
  <dc:creator>Seven-Eleven MD Dashboard Project</dc:creator>
  <cp:keywords>MD, 신상품, 초도발주, 대시보드, 매뉴얼</cp:keywords>
  <dc:description>현재 React 대시보드 구현 및 데이터 산출 로직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