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0CD8" w:rsidRPr="00255641" w:rsidRDefault="00660CD8" w:rsidP="00255641">
      <w:pPr>
        <w:pStyle w:val="Heading1"/>
      </w:pPr>
      <w:r w:rsidRPr="00255641">
        <w:rPr>
          <w:rFonts w:eastAsiaTheme="majorEastAsia"/>
        </w:rPr>
        <w:t>Pitch: Onafhankelijk Denk en Doe Instituut (ODDI)</w:t>
      </w:r>
    </w:p>
    <w:p w:rsidR="00660CD8" w:rsidRPr="00660CD8" w:rsidRDefault="00660CD8" w:rsidP="00660CD8">
      <w:p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b/>
          <w:bCs/>
          <w:kern w:val="0"/>
          <w:lang w:eastAsia="en-GB"/>
          <w14:ligatures w14:val="none"/>
        </w:rPr>
        <w:t>Investeren in Onafhankelijke Kennis voor het Algemeen Belang</w:t>
      </w:r>
    </w:p>
    <w:p w:rsidR="00660CD8" w:rsidRPr="00660CD8" w:rsidRDefault="00660CD8" w:rsidP="00660CD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60CD8">
        <w:rPr>
          <w:rFonts w:ascii="Times New Roman" w:eastAsia="Times New Roman" w:hAnsi="Times New Roman" w:cs="Times New Roman"/>
          <w:b/>
          <w:bCs/>
          <w:kern w:val="0"/>
          <w:sz w:val="27"/>
          <w:szCs w:val="27"/>
          <w:lang w:eastAsia="en-GB"/>
          <w14:ligatures w14:val="none"/>
        </w:rPr>
        <w:t>ODDI: Voor een Sterke en Rechtvaardige Samenleving</w:t>
      </w:r>
    </w:p>
    <w:p w:rsidR="00660CD8" w:rsidRPr="00660CD8" w:rsidRDefault="00660CD8" w:rsidP="00660CD8">
      <w:p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kern w:val="0"/>
          <w:lang w:eastAsia="en-GB"/>
          <w14:ligatures w14:val="none"/>
        </w:rPr>
        <w:t>In een complexe wereld waarin beleidsmakers onder druk staan van kortetermijnbelangen en lobbygroepen, is onafhankelijk en breed gedragen advies essentieel. Het Onafhankelijk Denk en Doe Instituut (ODDI) is een nieuw initiatief dat zich richt op de belangen van de normale Nederlander door middel van fundamenteel onderzoek en praktisch advies. Wij bieden bestuurders en beleidsmakers ongevraagde en gevraagde inzichten die bijdragen aan een sociaal rechtvaardig en duurzaam Nederland.</w:t>
      </w:r>
    </w:p>
    <w:p w:rsidR="00660CD8" w:rsidRPr="00660CD8" w:rsidRDefault="00660CD8" w:rsidP="00660CD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60CD8">
        <w:rPr>
          <w:rFonts w:ascii="Times New Roman" w:eastAsia="Times New Roman" w:hAnsi="Times New Roman" w:cs="Times New Roman"/>
          <w:b/>
          <w:bCs/>
          <w:kern w:val="0"/>
          <w:sz w:val="27"/>
          <w:szCs w:val="27"/>
          <w:lang w:eastAsia="en-GB"/>
          <w14:ligatures w14:val="none"/>
        </w:rPr>
        <w:t>Een Unieke Organisatievorm</w:t>
      </w:r>
    </w:p>
    <w:p w:rsidR="00660CD8" w:rsidRPr="00660CD8" w:rsidRDefault="00660CD8" w:rsidP="00660CD8">
      <w:p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kern w:val="0"/>
          <w:lang w:eastAsia="en-GB"/>
          <w14:ligatures w14:val="none"/>
        </w:rPr>
        <w:t xml:space="preserve">ODDI </w:t>
      </w:r>
      <w:r>
        <w:rPr>
          <w:rFonts w:ascii="Times New Roman" w:eastAsia="Times New Roman" w:hAnsi="Times New Roman" w:cs="Times New Roman"/>
          <w:kern w:val="0"/>
          <w:lang w:eastAsia="en-GB"/>
          <w14:ligatures w14:val="none"/>
        </w:rPr>
        <w:t xml:space="preserve">is qua rol geinspireerd op het Santa Fé instituut, organisatorisch op het </w:t>
      </w:r>
      <w:r w:rsidRPr="00660CD8">
        <w:rPr>
          <w:rFonts w:ascii="Times New Roman" w:eastAsia="Times New Roman" w:hAnsi="Times New Roman" w:cs="Times New Roman"/>
          <w:kern w:val="0"/>
          <w:lang w:eastAsia="en-GB"/>
          <w14:ligatures w14:val="none"/>
        </w:rPr>
        <w:t xml:space="preserve">Viable Systems Model (VSM) en </w:t>
      </w:r>
      <w:r>
        <w:rPr>
          <w:rFonts w:ascii="Times New Roman" w:eastAsia="Times New Roman" w:hAnsi="Times New Roman" w:cs="Times New Roman"/>
          <w:kern w:val="0"/>
          <w:lang w:eastAsia="en-GB"/>
          <w14:ligatures w14:val="none"/>
        </w:rPr>
        <w:t>qua verantwoordelijkheid</w:t>
      </w:r>
      <w:r w:rsidRPr="00660CD8">
        <w:rPr>
          <w:rFonts w:ascii="Times New Roman" w:eastAsia="Times New Roman" w:hAnsi="Times New Roman" w:cs="Times New Roman"/>
          <w:kern w:val="0"/>
          <w:lang w:eastAsia="en-GB"/>
          <w14:ligatures w14:val="none"/>
        </w:rPr>
        <w:t xml:space="preserve"> geïnspireerd door de Mondragon Cooperative Experience. Dit betekent dat:</w:t>
      </w:r>
    </w:p>
    <w:p w:rsidR="00660CD8" w:rsidRPr="00660CD8" w:rsidRDefault="00660CD8" w:rsidP="00660CD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b/>
          <w:bCs/>
          <w:kern w:val="0"/>
          <w:lang w:eastAsia="en-GB"/>
          <w14:ligatures w14:val="none"/>
        </w:rPr>
        <w:t>Collectieve verantwoordelijkheid</w:t>
      </w:r>
      <w:r w:rsidRPr="00660CD8">
        <w:rPr>
          <w:rFonts w:ascii="Times New Roman" w:eastAsia="Times New Roman" w:hAnsi="Times New Roman" w:cs="Times New Roman"/>
          <w:kern w:val="0"/>
          <w:lang w:eastAsia="en-GB"/>
          <w14:ligatures w14:val="none"/>
        </w:rPr>
        <w:t xml:space="preserve"> centraal staat: elke onderzoeker en medewerker deelt verantwoordelijkheid voor de kwaliteit en de impact van de adviezen.</w:t>
      </w:r>
    </w:p>
    <w:p w:rsidR="00660CD8" w:rsidRPr="00660CD8" w:rsidRDefault="00660CD8" w:rsidP="00660CD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b/>
          <w:bCs/>
          <w:kern w:val="0"/>
          <w:lang w:eastAsia="en-GB"/>
          <w14:ligatures w14:val="none"/>
        </w:rPr>
        <w:t>Interne checks and balances</w:t>
      </w:r>
      <w:r w:rsidRPr="00660CD8">
        <w:rPr>
          <w:rFonts w:ascii="Times New Roman" w:eastAsia="Times New Roman" w:hAnsi="Times New Roman" w:cs="Times New Roman"/>
          <w:kern w:val="0"/>
          <w:lang w:eastAsia="en-GB"/>
          <w14:ligatures w14:val="none"/>
        </w:rPr>
        <w:t xml:space="preserve"> zorgen voor breed gedragen adviezen, zonder individuele dominantie of externe beïnvloeding.</w:t>
      </w:r>
    </w:p>
    <w:p w:rsidR="00660CD8" w:rsidRPr="00660CD8" w:rsidRDefault="00660CD8" w:rsidP="00660CD8">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b/>
          <w:bCs/>
          <w:kern w:val="0"/>
          <w:lang w:eastAsia="en-GB"/>
          <w14:ligatures w14:val="none"/>
        </w:rPr>
        <w:t>Besluitvorming</w:t>
      </w:r>
      <w:r w:rsidRPr="00660CD8">
        <w:rPr>
          <w:rFonts w:ascii="Times New Roman" w:eastAsia="Times New Roman" w:hAnsi="Times New Roman" w:cs="Times New Roman"/>
          <w:kern w:val="0"/>
          <w:lang w:eastAsia="en-GB"/>
          <w14:ligatures w14:val="none"/>
        </w:rPr>
        <w:t xml:space="preserve"> plaatsvindt op basis van collectieve afstemming, met ingebouwde mechanismen voor kwaliteitsborging en toetsing.</w:t>
      </w:r>
    </w:p>
    <w:p w:rsidR="00660CD8" w:rsidRPr="00660CD8" w:rsidRDefault="00660CD8" w:rsidP="00660CD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60CD8">
        <w:rPr>
          <w:rFonts w:ascii="Times New Roman" w:eastAsia="Times New Roman" w:hAnsi="Times New Roman" w:cs="Times New Roman"/>
          <w:b/>
          <w:bCs/>
          <w:kern w:val="0"/>
          <w:sz w:val="27"/>
          <w:szCs w:val="27"/>
          <w:lang w:eastAsia="en-GB"/>
          <w14:ligatures w14:val="none"/>
        </w:rPr>
        <w:t>De Werkwijze</w:t>
      </w:r>
    </w:p>
    <w:p w:rsidR="00660CD8" w:rsidRPr="00660CD8" w:rsidRDefault="00660CD8" w:rsidP="00660CD8">
      <w:p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kern w:val="0"/>
          <w:lang w:eastAsia="en-GB"/>
          <w14:ligatures w14:val="none"/>
        </w:rPr>
        <w:t xml:space="preserve">ODDI heeft </w:t>
      </w:r>
      <w:r>
        <w:rPr>
          <w:rFonts w:ascii="Times New Roman" w:eastAsia="Times New Roman" w:hAnsi="Times New Roman" w:cs="Times New Roman"/>
          <w:kern w:val="0"/>
          <w:lang w:eastAsia="en-GB"/>
          <w14:ligatures w14:val="none"/>
        </w:rPr>
        <w:t xml:space="preserve">idealiter zo’n </w:t>
      </w:r>
      <w:r w:rsidRPr="00660CD8">
        <w:rPr>
          <w:rFonts w:ascii="Times New Roman" w:eastAsia="Times New Roman" w:hAnsi="Times New Roman" w:cs="Times New Roman"/>
          <w:kern w:val="0"/>
          <w:lang w:eastAsia="en-GB"/>
          <w14:ligatures w14:val="none"/>
        </w:rPr>
        <w:t>250 onderzoekers en medewerkers die parttime werken (gemiddeld 50%) en multidisciplinair samenwerken. Hun taken bestaan uit:</w:t>
      </w:r>
    </w:p>
    <w:p w:rsidR="00660CD8" w:rsidRPr="00660CD8" w:rsidRDefault="00660CD8" w:rsidP="00660CD8">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kern w:val="0"/>
          <w:lang w:eastAsia="en-GB"/>
          <w14:ligatures w14:val="none"/>
        </w:rPr>
        <w:t>Onderzoek in alle publieke domeinen: van economie en zorg tot milieu en democratie.</w:t>
      </w:r>
    </w:p>
    <w:p w:rsidR="00660CD8" w:rsidRPr="00660CD8" w:rsidRDefault="00660CD8" w:rsidP="00660CD8">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kern w:val="0"/>
          <w:lang w:eastAsia="en-GB"/>
          <w14:ligatures w14:val="none"/>
        </w:rPr>
        <w:t>Advies op basis van bewezen kennis en praktijkervaring.</w:t>
      </w:r>
    </w:p>
    <w:p w:rsidR="00660CD8" w:rsidRDefault="00660CD8" w:rsidP="00660CD8">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kern w:val="0"/>
          <w:lang w:eastAsia="en-GB"/>
          <w14:ligatures w14:val="none"/>
        </w:rPr>
        <w:t>Actieve communicatie richting besluitvormers en publiek om impact te maximaliseren.</w:t>
      </w:r>
    </w:p>
    <w:p w:rsidR="00660CD8" w:rsidRPr="00660CD8" w:rsidRDefault="00660CD8" w:rsidP="00660CD8">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Met rechten van de mens als basis.</w:t>
      </w:r>
    </w:p>
    <w:p w:rsidR="00660CD8" w:rsidRPr="00660CD8" w:rsidRDefault="00660CD8" w:rsidP="00660CD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60CD8">
        <w:rPr>
          <w:rFonts w:ascii="Times New Roman" w:eastAsia="Times New Roman" w:hAnsi="Times New Roman" w:cs="Times New Roman"/>
          <w:b/>
          <w:bCs/>
          <w:kern w:val="0"/>
          <w:sz w:val="27"/>
          <w:szCs w:val="27"/>
          <w:lang w:eastAsia="en-GB"/>
          <w14:ligatures w14:val="none"/>
        </w:rPr>
        <w:t>Financieringsmodel: Onafhankelijkheid Gegarandeerd</w:t>
      </w:r>
    </w:p>
    <w:p w:rsidR="00660CD8" w:rsidRPr="00660CD8" w:rsidRDefault="00660CD8" w:rsidP="00660CD8">
      <w:p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kern w:val="0"/>
          <w:lang w:eastAsia="en-GB"/>
          <w14:ligatures w14:val="none"/>
        </w:rPr>
        <w:t xml:space="preserve">ODDI wordt gefinancierd door donateurs, maar met een cruciale voorwaarde: </w:t>
      </w:r>
      <w:r w:rsidRPr="00660CD8">
        <w:rPr>
          <w:rFonts w:ascii="Times New Roman" w:eastAsia="Times New Roman" w:hAnsi="Times New Roman" w:cs="Times New Roman"/>
          <w:b/>
          <w:bCs/>
          <w:kern w:val="0"/>
          <w:lang w:eastAsia="en-GB"/>
          <w14:ligatures w14:val="none"/>
        </w:rPr>
        <w:t>donateurs hebben geen enkele invloed op de inhoud van onderzoeken en adviezen</w:t>
      </w:r>
      <w:r w:rsidRPr="00660CD8">
        <w:rPr>
          <w:rFonts w:ascii="Times New Roman" w:eastAsia="Times New Roman" w:hAnsi="Times New Roman" w:cs="Times New Roman"/>
          <w:kern w:val="0"/>
          <w:lang w:eastAsia="en-GB"/>
          <w14:ligatures w14:val="none"/>
        </w:rPr>
        <w:t>. Zij kunnen kiezen uit twee financieringsvormen:</w:t>
      </w:r>
    </w:p>
    <w:p w:rsidR="00660CD8" w:rsidRPr="00660CD8" w:rsidRDefault="00660CD8" w:rsidP="00660CD8">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b/>
          <w:bCs/>
          <w:kern w:val="0"/>
          <w:lang w:eastAsia="en-GB"/>
          <w14:ligatures w14:val="none"/>
        </w:rPr>
        <w:t>€100.000 per jaar</w:t>
      </w:r>
      <w:r w:rsidRPr="00660CD8">
        <w:rPr>
          <w:rFonts w:ascii="Times New Roman" w:eastAsia="Times New Roman" w:hAnsi="Times New Roman" w:cs="Times New Roman"/>
          <w:kern w:val="0"/>
          <w:lang w:eastAsia="en-GB"/>
          <w14:ligatures w14:val="none"/>
        </w:rPr>
        <w:t>: Hiermee wordt één onderzoeker/medewerker gefinancierd.</w:t>
      </w:r>
    </w:p>
    <w:p w:rsidR="00660CD8" w:rsidRPr="00660CD8" w:rsidRDefault="00660CD8" w:rsidP="00660CD8">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b/>
          <w:bCs/>
          <w:kern w:val="0"/>
          <w:lang w:eastAsia="en-GB"/>
          <w14:ligatures w14:val="none"/>
        </w:rPr>
        <w:t>€10.000 of meer per jaar</w:t>
      </w:r>
      <w:r w:rsidRPr="00660CD8">
        <w:rPr>
          <w:rFonts w:ascii="Times New Roman" w:eastAsia="Times New Roman" w:hAnsi="Times New Roman" w:cs="Times New Roman"/>
          <w:kern w:val="0"/>
          <w:lang w:eastAsia="en-GB"/>
          <w14:ligatures w14:val="none"/>
        </w:rPr>
        <w:t>: Voor aanvullende werkbudgetten, zoals data-aankoop of speciale projecten.</w:t>
      </w:r>
    </w:p>
    <w:p w:rsidR="00660CD8" w:rsidRPr="00660CD8" w:rsidRDefault="00660CD8" w:rsidP="00660CD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60CD8">
        <w:rPr>
          <w:rFonts w:ascii="Times New Roman" w:eastAsia="Times New Roman" w:hAnsi="Times New Roman" w:cs="Times New Roman"/>
          <w:b/>
          <w:bCs/>
          <w:kern w:val="0"/>
          <w:sz w:val="27"/>
          <w:szCs w:val="27"/>
          <w:lang w:eastAsia="en-GB"/>
          <w14:ligatures w14:val="none"/>
        </w:rPr>
        <w:lastRenderedPageBreak/>
        <w:t>Waarborgen voor Kwaliteit en Impact</w:t>
      </w:r>
    </w:p>
    <w:p w:rsidR="00660CD8" w:rsidRPr="00660CD8" w:rsidRDefault="00660CD8" w:rsidP="00660CD8">
      <w:p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kern w:val="0"/>
          <w:lang w:eastAsia="en-GB"/>
          <w14:ligatures w14:val="none"/>
        </w:rPr>
        <w:t>Onze organisatie kent vier niveaus die zorgen voor een effectieve werking:</w:t>
      </w:r>
    </w:p>
    <w:p w:rsidR="00660CD8" w:rsidRPr="00660CD8" w:rsidRDefault="00660CD8" w:rsidP="00660CD8">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b/>
          <w:bCs/>
          <w:kern w:val="0"/>
          <w:lang w:eastAsia="en-GB"/>
          <w14:ligatures w14:val="none"/>
        </w:rPr>
        <w:t>Onderzoeksgroepen</w:t>
      </w:r>
      <w:r w:rsidRPr="00660CD8">
        <w:rPr>
          <w:rFonts w:ascii="Times New Roman" w:eastAsia="Times New Roman" w:hAnsi="Times New Roman" w:cs="Times New Roman"/>
          <w:kern w:val="0"/>
          <w:lang w:eastAsia="en-GB"/>
          <w14:ligatures w14:val="none"/>
        </w:rPr>
        <w:t>: Kleine teams met diverse expertisegebieden werken samen aan onderzoeken en adviesproducten.</w:t>
      </w:r>
    </w:p>
    <w:p w:rsidR="00660CD8" w:rsidRPr="00660CD8" w:rsidRDefault="00660CD8" w:rsidP="00660CD8">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b/>
          <w:bCs/>
          <w:kern w:val="0"/>
          <w:lang w:eastAsia="en-GB"/>
          <w14:ligatures w14:val="none"/>
        </w:rPr>
        <w:t>Adviesraad van ODDI</w:t>
      </w:r>
      <w:r w:rsidRPr="00660CD8">
        <w:rPr>
          <w:rFonts w:ascii="Times New Roman" w:eastAsia="Times New Roman" w:hAnsi="Times New Roman" w:cs="Times New Roman"/>
          <w:kern w:val="0"/>
          <w:lang w:eastAsia="en-GB"/>
          <w14:ligatures w14:val="none"/>
        </w:rPr>
        <w:t>: Intern gekozen orgaan dat de consistentie en kwaliteit van adviezen bewaakt.</w:t>
      </w:r>
    </w:p>
    <w:p w:rsidR="00660CD8" w:rsidRPr="00660CD8" w:rsidRDefault="00660CD8" w:rsidP="00660CD8">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b/>
          <w:bCs/>
          <w:kern w:val="0"/>
          <w:lang w:eastAsia="en-GB"/>
          <w14:ligatures w14:val="none"/>
        </w:rPr>
        <w:t>Communicatie en Impact Team</w:t>
      </w:r>
      <w:r w:rsidRPr="00660CD8">
        <w:rPr>
          <w:rFonts w:ascii="Times New Roman" w:eastAsia="Times New Roman" w:hAnsi="Times New Roman" w:cs="Times New Roman"/>
          <w:kern w:val="0"/>
          <w:lang w:eastAsia="en-GB"/>
          <w14:ligatures w14:val="none"/>
        </w:rPr>
        <w:t>: Zorgt voor strategische verspreiding van resultaten en actieve betrokkenheid van de samenleving en beleidsmakers.</w:t>
      </w:r>
    </w:p>
    <w:p w:rsidR="00660CD8" w:rsidRPr="00660CD8" w:rsidRDefault="00660CD8" w:rsidP="00660CD8">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b/>
          <w:bCs/>
          <w:kern w:val="0"/>
          <w:lang w:eastAsia="en-GB"/>
          <w14:ligatures w14:val="none"/>
        </w:rPr>
        <w:t>Feedback &amp; Evaluatie Mechanisme</w:t>
      </w:r>
      <w:r w:rsidRPr="00660CD8">
        <w:rPr>
          <w:rFonts w:ascii="Times New Roman" w:eastAsia="Times New Roman" w:hAnsi="Times New Roman" w:cs="Times New Roman"/>
          <w:kern w:val="0"/>
          <w:lang w:eastAsia="en-GB"/>
          <w14:ligatures w14:val="none"/>
        </w:rPr>
        <w:t>: Continue monitoring en evaluatie om de effectiviteit van ODDI te verbeteren.</w:t>
      </w:r>
    </w:p>
    <w:p w:rsidR="00660CD8" w:rsidRPr="00660CD8" w:rsidRDefault="00660CD8" w:rsidP="00660CD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60CD8">
        <w:rPr>
          <w:rFonts w:ascii="Times New Roman" w:eastAsia="Times New Roman" w:hAnsi="Times New Roman" w:cs="Times New Roman"/>
          <w:b/>
          <w:bCs/>
          <w:kern w:val="0"/>
          <w:sz w:val="27"/>
          <w:szCs w:val="27"/>
          <w:lang w:eastAsia="en-GB"/>
          <w14:ligatures w14:val="none"/>
        </w:rPr>
        <w:t>Waarom Nu?</w:t>
      </w:r>
    </w:p>
    <w:p w:rsidR="00660CD8" w:rsidRPr="00660CD8" w:rsidRDefault="00660CD8" w:rsidP="00660CD8">
      <w:p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kern w:val="0"/>
          <w:lang w:eastAsia="en-GB"/>
          <w14:ligatures w14:val="none"/>
        </w:rPr>
        <w:t>Nederland heeft behoefte aan een onafhankelijke denkkracht die het algemeen belang dient zonder politieke of commerciële belangen. Door te investeren in ODDI draagt u bij aan een duurzame, eerlijke en leefbare samenleving, waarin wetenschappelijke inzichten en maatschappelijke betrokkenheid hand in hand gaan.</w:t>
      </w:r>
    </w:p>
    <w:p w:rsidR="00660CD8" w:rsidRDefault="00660CD8" w:rsidP="00660CD8">
      <w:p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kern w:val="0"/>
          <w:lang w:eastAsia="en-GB"/>
          <w14:ligatures w14:val="none"/>
        </w:rPr>
        <w:t>Wilt u bijdragen aan de toekomst van onafhankelijk en maatschappelijk relevant onderzoek? Neem contact met ons op en word een ODDI-partner.</w:t>
      </w:r>
    </w:p>
    <w:p w:rsidR="00660CD8" w:rsidRDefault="00660CD8" w:rsidP="00660CD8">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60CD8">
        <w:rPr>
          <w:rFonts w:ascii="Times New Roman" w:eastAsia="Times New Roman" w:hAnsi="Times New Roman" w:cs="Times New Roman"/>
          <w:b/>
          <w:bCs/>
          <w:kern w:val="0"/>
          <w:sz w:val="27"/>
          <w:szCs w:val="27"/>
          <w:lang w:eastAsia="en-GB"/>
          <w14:ligatures w14:val="none"/>
        </w:rPr>
        <w:t>Initiatienemers</w:t>
      </w:r>
    </w:p>
    <w:p w:rsidR="00660CD8" w:rsidRPr="00660CD8" w:rsidRDefault="00660CD8" w:rsidP="00660CD8">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ODDI is een initiatief van Richard Dijkstra en Harold van Garderen. ODDI is de door STOPL (</w:t>
      </w:r>
      <w:hyperlink r:id="rId5" w:history="1">
        <w:r w:rsidRPr="00D057C1">
          <w:rPr>
            <w:rStyle w:val="Hyperlink"/>
            <w:rFonts w:ascii="Times New Roman" w:eastAsia="Times New Roman" w:hAnsi="Times New Roman" w:cs="Times New Roman"/>
            <w:kern w:val="0"/>
            <w:lang w:eastAsia="en-GB"/>
            <w14:ligatures w14:val="none"/>
          </w:rPr>
          <w:t>www.stopl.nl</w:t>
        </w:r>
      </w:hyperlink>
      <w:r>
        <w:rPr>
          <w:rFonts w:ascii="Times New Roman" w:eastAsia="Times New Roman" w:hAnsi="Times New Roman" w:cs="Times New Roman"/>
          <w:kern w:val="0"/>
          <w:lang w:eastAsia="en-GB"/>
          <w14:ligatures w14:val="none"/>
        </w:rPr>
        <w:t xml:space="preserve">) beoogde onderzoeks/advies organisatie. ODDI is echter ook inhoudelijk onafhankelijk van STOPL als zal het programma wel met de Ambassadeurs van STOPL worden besproken. Ter advies. Niet ter goedkeuring. </w:t>
      </w:r>
    </w:p>
    <w:p w:rsidR="00660CD8" w:rsidRPr="00660CD8" w:rsidRDefault="00660CD8" w:rsidP="00660CD8">
      <w:p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b/>
          <w:bCs/>
          <w:kern w:val="0"/>
          <w:lang w:eastAsia="en-GB"/>
          <w14:ligatures w14:val="none"/>
        </w:rPr>
        <w:t>Bijlage: Inspirerende Voorbeelden en Referenties</w:t>
      </w:r>
    </w:p>
    <w:p w:rsidR="00660CD8" w:rsidRPr="00660CD8" w:rsidRDefault="00660CD8" w:rsidP="00660CD8">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b/>
          <w:bCs/>
          <w:kern w:val="0"/>
          <w:lang w:eastAsia="en-GB"/>
          <w14:ligatures w14:val="none"/>
        </w:rPr>
        <w:t>Santa Fe Institute</w:t>
      </w:r>
      <w:r w:rsidRPr="00660CD8">
        <w:rPr>
          <w:rFonts w:ascii="Times New Roman" w:eastAsia="Times New Roman" w:hAnsi="Times New Roman" w:cs="Times New Roman"/>
          <w:kern w:val="0"/>
          <w:lang w:eastAsia="en-GB"/>
          <w14:ligatures w14:val="none"/>
        </w:rPr>
        <w:t xml:space="preserve"> – Onafhankelijk onderzoek naar complexe systemen.</w:t>
      </w:r>
    </w:p>
    <w:p w:rsidR="00660CD8" w:rsidRPr="00660CD8" w:rsidRDefault="00660CD8" w:rsidP="00660CD8">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b/>
          <w:bCs/>
          <w:kern w:val="0"/>
          <w:lang w:eastAsia="en-GB"/>
          <w14:ligatures w14:val="none"/>
        </w:rPr>
        <w:t>Mondragon Cooperative Experience</w:t>
      </w:r>
      <w:r w:rsidRPr="00660CD8">
        <w:rPr>
          <w:rFonts w:ascii="Times New Roman" w:eastAsia="Times New Roman" w:hAnsi="Times New Roman" w:cs="Times New Roman"/>
          <w:kern w:val="0"/>
          <w:lang w:eastAsia="en-GB"/>
          <w14:ligatures w14:val="none"/>
        </w:rPr>
        <w:t xml:space="preserve"> – Een coöperatief model dat collectieve verantwoordelijkheid borgt.</w:t>
      </w:r>
    </w:p>
    <w:p w:rsidR="00FF1BA9" w:rsidRPr="00660CD8" w:rsidRDefault="00660CD8" w:rsidP="00660CD8">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660CD8">
        <w:rPr>
          <w:rFonts w:ascii="Times New Roman" w:eastAsia="Times New Roman" w:hAnsi="Times New Roman" w:cs="Times New Roman"/>
          <w:b/>
          <w:bCs/>
          <w:kern w:val="0"/>
          <w:lang w:eastAsia="en-GB"/>
          <w14:ligatures w14:val="none"/>
        </w:rPr>
        <w:t>Viable Systems Model (VSM)</w:t>
      </w:r>
      <w:r w:rsidRPr="00660CD8">
        <w:rPr>
          <w:rFonts w:ascii="Times New Roman" w:eastAsia="Times New Roman" w:hAnsi="Times New Roman" w:cs="Times New Roman"/>
          <w:kern w:val="0"/>
          <w:lang w:eastAsia="en-GB"/>
          <w14:ligatures w14:val="none"/>
        </w:rPr>
        <w:t xml:space="preserve"> – Organisatorisch model voor complexe en effectieve samenwerking.</w:t>
      </w:r>
    </w:p>
    <w:sectPr w:rsidR="00FF1BA9" w:rsidRPr="00660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3CCC"/>
    <w:multiLevelType w:val="multilevel"/>
    <w:tmpl w:val="62F2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B8587F"/>
    <w:multiLevelType w:val="multilevel"/>
    <w:tmpl w:val="7FEE4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3212C"/>
    <w:multiLevelType w:val="multilevel"/>
    <w:tmpl w:val="80EE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21594"/>
    <w:multiLevelType w:val="multilevel"/>
    <w:tmpl w:val="1FEA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E1472"/>
    <w:multiLevelType w:val="multilevel"/>
    <w:tmpl w:val="37B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553415">
    <w:abstractNumId w:val="3"/>
  </w:num>
  <w:num w:numId="2" w16cid:durableId="945818316">
    <w:abstractNumId w:val="2"/>
  </w:num>
  <w:num w:numId="3" w16cid:durableId="1458061203">
    <w:abstractNumId w:val="4"/>
  </w:num>
  <w:num w:numId="4" w16cid:durableId="829371521">
    <w:abstractNumId w:val="1"/>
  </w:num>
  <w:num w:numId="5" w16cid:durableId="1554921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D8"/>
    <w:rsid w:val="00137413"/>
    <w:rsid w:val="00255641"/>
    <w:rsid w:val="00660CD8"/>
    <w:rsid w:val="00A37820"/>
    <w:rsid w:val="00B02A63"/>
    <w:rsid w:val="00FF1BA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349A1BD"/>
  <w15:chartTrackingRefBased/>
  <w15:docId w15:val="{94C20ED8-C678-9D4C-91DD-BF2D6373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641"/>
    <w:pPr>
      <w:keepNext/>
      <w:keepLines/>
      <w:spacing w:before="360" w:after="80"/>
      <w:outlineLvl w:val="0"/>
    </w:pPr>
    <w:rPr>
      <w:rFonts w:asciiTheme="majorHAnsi" w:eastAsia="Times New Roman" w:hAnsiTheme="majorHAnsi" w:cstheme="majorBidi"/>
      <w:b/>
      <w:bCs/>
      <w:color w:val="2F5496" w:themeColor="accent1" w:themeShade="BF"/>
      <w:sz w:val="40"/>
      <w:szCs w:val="40"/>
      <w:lang w:eastAsia="en-GB"/>
    </w:rPr>
  </w:style>
  <w:style w:type="paragraph" w:styleId="Heading2">
    <w:name w:val="heading 2"/>
    <w:basedOn w:val="Normal"/>
    <w:next w:val="Normal"/>
    <w:link w:val="Heading2Char"/>
    <w:uiPriority w:val="9"/>
    <w:semiHidden/>
    <w:unhideWhenUsed/>
    <w:qFormat/>
    <w:rsid w:val="00660C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0C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0C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0C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0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641"/>
    <w:rPr>
      <w:rFonts w:asciiTheme="majorHAnsi" w:eastAsia="Times New Roman" w:hAnsiTheme="majorHAnsi" w:cstheme="majorBidi"/>
      <w:b/>
      <w:bCs/>
      <w:color w:val="2F5496" w:themeColor="accent1" w:themeShade="BF"/>
      <w:sz w:val="40"/>
      <w:szCs w:val="40"/>
      <w:lang w:eastAsia="en-GB"/>
    </w:rPr>
  </w:style>
  <w:style w:type="character" w:customStyle="1" w:styleId="Heading2Char">
    <w:name w:val="Heading 2 Char"/>
    <w:basedOn w:val="DefaultParagraphFont"/>
    <w:link w:val="Heading2"/>
    <w:uiPriority w:val="9"/>
    <w:semiHidden/>
    <w:rsid w:val="00660C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0C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0C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0C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0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CD8"/>
    <w:rPr>
      <w:rFonts w:eastAsiaTheme="majorEastAsia" w:cstheme="majorBidi"/>
      <w:color w:val="272727" w:themeColor="text1" w:themeTint="D8"/>
    </w:rPr>
  </w:style>
  <w:style w:type="paragraph" w:styleId="Title">
    <w:name w:val="Title"/>
    <w:basedOn w:val="Normal"/>
    <w:next w:val="Normal"/>
    <w:link w:val="TitleChar"/>
    <w:uiPriority w:val="10"/>
    <w:qFormat/>
    <w:rsid w:val="00660C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C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C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0CD8"/>
    <w:rPr>
      <w:i/>
      <w:iCs/>
      <w:color w:val="404040" w:themeColor="text1" w:themeTint="BF"/>
    </w:rPr>
  </w:style>
  <w:style w:type="paragraph" w:styleId="ListParagraph">
    <w:name w:val="List Paragraph"/>
    <w:basedOn w:val="Normal"/>
    <w:uiPriority w:val="34"/>
    <w:qFormat/>
    <w:rsid w:val="00660CD8"/>
    <w:pPr>
      <w:ind w:left="720"/>
      <w:contextualSpacing/>
    </w:pPr>
  </w:style>
  <w:style w:type="character" w:styleId="IntenseEmphasis">
    <w:name w:val="Intense Emphasis"/>
    <w:basedOn w:val="DefaultParagraphFont"/>
    <w:uiPriority w:val="21"/>
    <w:qFormat/>
    <w:rsid w:val="00660CD8"/>
    <w:rPr>
      <w:i/>
      <w:iCs/>
      <w:color w:val="2F5496" w:themeColor="accent1" w:themeShade="BF"/>
    </w:rPr>
  </w:style>
  <w:style w:type="paragraph" w:styleId="IntenseQuote">
    <w:name w:val="Intense Quote"/>
    <w:basedOn w:val="Normal"/>
    <w:next w:val="Normal"/>
    <w:link w:val="IntenseQuoteChar"/>
    <w:uiPriority w:val="30"/>
    <w:qFormat/>
    <w:rsid w:val="00660C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0CD8"/>
    <w:rPr>
      <w:i/>
      <w:iCs/>
      <w:color w:val="2F5496" w:themeColor="accent1" w:themeShade="BF"/>
    </w:rPr>
  </w:style>
  <w:style w:type="character" w:styleId="IntenseReference">
    <w:name w:val="Intense Reference"/>
    <w:basedOn w:val="DefaultParagraphFont"/>
    <w:uiPriority w:val="32"/>
    <w:qFormat/>
    <w:rsid w:val="00660CD8"/>
    <w:rPr>
      <w:b/>
      <w:bCs/>
      <w:smallCaps/>
      <w:color w:val="2F5496" w:themeColor="accent1" w:themeShade="BF"/>
      <w:spacing w:val="5"/>
    </w:rPr>
  </w:style>
  <w:style w:type="paragraph" w:styleId="NormalWeb">
    <w:name w:val="Normal (Web)"/>
    <w:basedOn w:val="Normal"/>
    <w:uiPriority w:val="99"/>
    <w:semiHidden/>
    <w:unhideWhenUsed/>
    <w:rsid w:val="00660CD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60CD8"/>
    <w:rPr>
      <w:b/>
      <w:bCs/>
    </w:rPr>
  </w:style>
  <w:style w:type="character" w:styleId="Hyperlink">
    <w:name w:val="Hyperlink"/>
    <w:basedOn w:val="DefaultParagraphFont"/>
    <w:uiPriority w:val="99"/>
    <w:unhideWhenUsed/>
    <w:rsid w:val="00660CD8"/>
    <w:rPr>
      <w:color w:val="0563C1" w:themeColor="hyperlink"/>
      <w:u w:val="single"/>
    </w:rPr>
  </w:style>
  <w:style w:type="character" w:styleId="UnresolvedMention">
    <w:name w:val="Unresolved Mention"/>
    <w:basedOn w:val="DefaultParagraphFont"/>
    <w:uiPriority w:val="99"/>
    <w:semiHidden/>
    <w:unhideWhenUsed/>
    <w:rsid w:val="00660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1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opl.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572</Words>
  <Characters>3266</Characters>
  <Application>Microsoft Office Word</Application>
  <DocSecurity>0</DocSecurity>
  <Lines>27</Lines>
  <Paragraphs>7</Paragraphs>
  <ScaleCrop>false</ScaleCrop>
  <Company>4vitae</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van Garderen</dc:creator>
  <cp:keywords/>
  <dc:description/>
  <cp:lastModifiedBy>Harold van Garderen</cp:lastModifiedBy>
  <cp:revision>2</cp:revision>
  <dcterms:created xsi:type="dcterms:W3CDTF">2025-03-20T12:16:00Z</dcterms:created>
  <dcterms:modified xsi:type="dcterms:W3CDTF">2025-03-20T12:22:00Z</dcterms:modified>
</cp:coreProperties>
</file>