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920" w:rsidRDefault="000F6E9E" w:rsidP="00EB4412">
      <w:pPr>
        <w:pStyle w:val="Titel"/>
      </w:pPr>
      <w:r>
        <w:t xml:space="preserve">GAB - </w:t>
      </w:r>
      <w:proofErr w:type="spellStart"/>
      <w:r w:rsidR="00FF6F68">
        <w:t>Namespaceregister</w:t>
      </w:r>
      <w:proofErr w:type="spellEnd"/>
    </w:p>
    <w:p w:rsidR="00440285" w:rsidRDefault="00440285" w:rsidP="00440285">
      <w:r>
        <w:t xml:space="preserve">Auteur:  </w:t>
      </w:r>
      <w:r w:rsidR="00FF6F68">
        <w:t>Paul Janssen, Geonovum en p.janssen@geonovum.nl</w:t>
      </w:r>
    </w:p>
    <w:p w:rsidR="00440285" w:rsidRDefault="00440285" w:rsidP="00440285">
      <w:r>
        <w:t xml:space="preserve">Datum: </w:t>
      </w:r>
      <w:r w:rsidR="00FF6F68">
        <w:t>2016-02-15</w:t>
      </w:r>
    </w:p>
    <w:p w:rsidR="00440285" w:rsidRDefault="00440285" w:rsidP="00440285">
      <w:r>
        <w:t xml:space="preserve">Versie: </w:t>
      </w:r>
      <w:r w:rsidR="00FF6F68">
        <w:t xml:space="preserve"> start probleemverkenning</w:t>
      </w:r>
    </w:p>
    <w:p w:rsidR="00440285" w:rsidRDefault="00440285" w:rsidP="00440285">
      <w:r>
        <w:t xml:space="preserve">Status: </w:t>
      </w:r>
      <w:r w:rsidR="00FF6F68">
        <w:t>start probleemverkenning</w:t>
      </w:r>
    </w:p>
    <w:p w:rsidR="00EB4412" w:rsidRDefault="00EB4412" w:rsidP="00EB4412">
      <w:pPr>
        <w:pStyle w:val="Kop1"/>
      </w:pPr>
      <w:r>
        <w:t>Inleiding</w:t>
      </w:r>
    </w:p>
    <w:p w:rsidR="00EB4412" w:rsidRDefault="003C76F6" w:rsidP="00EB4412">
      <w:r>
        <w:t>Inleiding tot</w:t>
      </w:r>
      <w:r w:rsidR="00EB4412">
        <w:t xml:space="preserve"> het onderwerp.</w:t>
      </w:r>
      <w:r>
        <w:t xml:space="preserve"> Wat is het probleem en waarom dit voorstel om het op te lossen?</w:t>
      </w:r>
    </w:p>
    <w:p w:rsidR="00FF6F68" w:rsidRDefault="00FF6F68" w:rsidP="00EB4412"/>
    <w:p w:rsidR="00FF6F68" w:rsidRPr="00FF6F68" w:rsidRDefault="00FF6F68" w:rsidP="00EB4412">
      <w:pPr>
        <w:rPr>
          <w:lang w:val="en-GB"/>
        </w:rPr>
      </w:pPr>
      <w:proofErr w:type="spellStart"/>
      <w:r w:rsidRPr="00FF6F68">
        <w:rPr>
          <w:lang w:val="en-GB"/>
        </w:rPr>
        <w:t>Een</w:t>
      </w:r>
      <w:proofErr w:type="spellEnd"/>
      <w:r w:rsidRPr="00FF6F68">
        <w:rPr>
          <w:lang w:val="en-GB"/>
        </w:rPr>
        <w:t xml:space="preserve"> namespace is:</w:t>
      </w:r>
    </w:p>
    <w:p w:rsidR="00FF6F68" w:rsidRPr="00FF6F68" w:rsidRDefault="00FF6F68" w:rsidP="00FF6F68">
      <w:pPr>
        <w:rPr>
          <w:rFonts w:ascii="MS Sans Serif" w:eastAsia="Times New Roman" w:hAnsi="MS Sans Serif" w:cs="Times New Roman"/>
          <w:b/>
          <w:bCs/>
          <w:sz w:val="20"/>
          <w:szCs w:val="20"/>
          <w:lang w:val="en-GB"/>
        </w:rPr>
      </w:pPr>
      <w:r w:rsidRPr="00FF6F68">
        <w:rPr>
          <w:rFonts w:ascii="MS Sans Serif" w:eastAsia="Times New Roman" w:hAnsi="MS Sans Serif" w:cs="Times New Roman"/>
          <w:b/>
          <w:bCs/>
          <w:sz w:val="20"/>
          <w:szCs w:val="20"/>
          <w:lang w:val="en-GB"/>
        </w:rPr>
        <w:t>collection of names, identified by a URI reference, that are used in XML documents as element names and attribute names</w:t>
      </w:r>
    </w:p>
    <w:p w:rsidR="00FF6F68" w:rsidRPr="00FF6F68" w:rsidRDefault="00FF6F68" w:rsidP="00EB4412">
      <w:pPr>
        <w:rPr>
          <w:lang w:val="en-GB"/>
        </w:rPr>
      </w:pPr>
    </w:p>
    <w:p w:rsidR="00440285" w:rsidRDefault="003C76F6" w:rsidP="00440285">
      <w:pPr>
        <w:pStyle w:val="Kop1"/>
      </w:pPr>
      <w:r>
        <w:t>Harmonisatie</w:t>
      </w:r>
      <w:r w:rsidR="00440285">
        <w:t>voorstel</w:t>
      </w:r>
    </w:p>
    <w:p w:rsidR="00E532F5" w:rsidRDefault="003C76F6" w:rsidP="00440285">
      <w:r>
        <w:t>B</w:t>
      </w:r>
      <w:r w:rsidR="00440285">
        <w:t>eschrijving van het voorstel.</w:t>
      </w:r>
    </w:p>
    <w:p w:rsidR="00E532F5" w:rsidRDefault="00E532F5" w:rsidP="00440285"/>
    <w:p w:rsidR="003C76F6" w:rsidRDefault="003C76F6" w:rsidP="00440285">
      <w:r>
        <w:t>Wat is de essentie van het voorstel</w:t>
      </w:r>
      <w:r w:rsidR="00440285">
        <w:t>?</w:t>
      </w:r>
    </w:p>
    <w:p w:rsidR="003C76F6" w:rsidRDefault="003C76F6" w:rsidP="00440285"/>
    <w:p w:rsidR="00440285" w:rsidRDefault="00440285" w:rsidP="00440285">
      <w:r>
        <w:t>Wat zijn eventuele consequenties</w:t>
      </w:r>
      <w:r w:rsidR="003C76F6">
        <w:t>, voor</w:t>
      </w:r>
      <w:r>
        <w:t xml:space="preserve"> bestaande standaarden en voor de gebruikers (de basisregistraties en hun afnemers).</w:t>
      </w:r>
    </w:p>
    <w:p w:rsidR="00440285" w:rsidRDefault="00440285" w:rsidP="00440285"/>
    <w:p w:rsidR="003C76F6" w:rsidRDefault="003C76F6" w:rsidP="00440285">
      <w:r>
        <w:t>Wat zijn de relaties met andere harmonisatievoorstellen?</w:t>
      </w:r>
    </w:p>
    <w:p w:rsidR="00624693" w:rsidRDefault="00624693" w:rsidP="00440285">
      <w:bookmarkStart w:id="0" w:name="_GoBack"/>
      <w:bookmarkEnd w:id="0"/>
    </w:p>
    <w:p w:rsidR="00440285" w:rsidRPr="00440285" w:rsidRDefault="003C76F6" w:rsidP="00440285">
      <w:r>
        <w:t xml:space="preserve">Inclusief UML </w:t>
      </w:r>
      <w:proofErr w:type="spellStart"/>
      <w:r>
        <w:t>class</w:t>
      </w:r>
      <w:proofErr w:type="spellEnd"/>
      <w:r>
        <w:t xml:space="preserve"> diagram</w:t>
      </w:r>
      <w:r w:rsidR="00624693">
        <w:t xml:space="preserve"> of andere ‘conceptuele’ beschrijving van het voorstel.</w:t>
      </w:r>
    </w:p>
    <w:p w:rsidR="00440285" w:rsidRDefault="00440285" w:rsidP="00EB4412">
      <w:pPr>
        <w:pStyle w:val="Kop1"/>
      </w:pPr>
      <w:r>
        <w:t>Specificatie</w:t>
      </w:r>
      <w:r w:rsidR="00E532F5">
        <w:t>s</w:t>
      </w:r>
    </w:p>
    <w:p w:rsidR="00440285" w:rsidRDefault="00440285" w:rsidP="00440285">
      <w:pPr>
        <w:pStyle w:val="Kop2"/>
      </w:pPr>
      <w:proofErr w:type="spellStart"/>
      <w:r>
        <w:t>XML</w:t>
      </w:r>
      <w:r w:rsidR="003C76F6">
        <w:t>-specificatie</w:t>
      </w:r>
      <w:proofErr w:type="spellEnd"/>
    </w:p>
    <w:p w:rsidR="00440285" w:rsidRDefault="00ED4C4B" w:rsidP="00440285">
      <w:r>
        <w:t>Een</w:t>
      </w:r>
      <w:r w:rsidR="003C76F6">
        <w:t xml:space="preserve"> </w:t>
      </w:r>
      <w:proofErr w:type="spellStart"/>
      <w:r w:rsidR="003C76F6">
        <w:t>XSD-fragment</w:t>
      </w:r>
      <w:proofErr w:type="spellEnd"/>
      <w:r>
        <w:t xml:space="preserve"> als specificatie van het voorstel</w:t>
      </w:r>
      <w:r w:rsidR="003C76F6">
        <w:t>. Inclusief verwijzing naar gebruikte (internationale) standaarden (met vermelding van versienummer en URL).</w:t>
      </w:r>
      <w:r w:rsidR="00E532F5">
        <w:t xml:space="preserve"> </w:t>
      </w:r>
    </w:p>
    <w:p w:rsidR="00E532F5" w:rsidRDefault="00E532F5" w:rsidP="00440285">
      <w:r>
        <w:t>Als het harmonisatievoorstel is om (delen van) een (internationale) standaard te hanteren dan eenduidig verwijzen naar (die delen) van die standaard. Eventueel ter illustratie een paar delen uit die standaard hier opnemen.</w:t>
      </w:r>
    </w:p>
    <w:p w:rsidR="00440285" w:rsidRDefault="00440285" w:rsidP="00440285">
      <w:pPr>
        <w:pStyle w:val="Kop2"/>
      </w:pPr>
      <w:proofErr w:type="spellStart"/>
      <w:r>
        <w:t>JSON</w:t>
      </w:r>
      <w:r w:rsidR="003C76F6">
        <w:t>-specificatie</w:t>
      </w:r>
      <w:proofErr w:type="spellEnd"/>
    </w:p>
    <w:p w:rsidR="00440285" w:rsidRDefault="003C76F6" w:rsidP="00440285">
      <w:r>
        <w:t xml:space="preserve">Een </w:t>
      </w:r>
      <w:proofErr w:type="spellStart"/>
      <w:r>
        <w:t>JSON-schema</w:t>
      </w:r>
      <w:proofErr w:type="spellEnd"/>
      <w:r>
        <w:t xml:space="preserve"> fragment</w:t>
      </w:r>
      <w:r w:rsidR="00ED4C4B">
        <w:t xml:space="preserve"> als specificatie van het voorstel</w:t>
      </w:r>
      <w:r>
        <w:t>. Inclusief verwijzing naar gebruikte (internationale) standaarden (met vermelding van versienummer en URL).</w:t>
      </w:r>
    </w:p>
    <w:p w:rsidR="00E532F5" w:rsidRDefault="00E532F5" w:rsidP="00440285">
      <w:r>
        <w:t>Als het harmonisatievoorstel is om (delen van) een (internationale) standaard te hanteren dan eenduidig verwijzen naar (die delen) van die standaard. Eventueel ter illustratie een paar delen uit die standaard hier opnemen.</w:t>
      </w:r>
    </w:p>
    <w:p w:rsidR="00440285" w:rsidRDefault="003C76F6" w:rsidP="00440285">
      <w:pPr>
        <w:pStyle w:val="Kop2"/>
      </w:pPr>
      <w:r>
        <w:lastRenderedPageBreak/>
        <w:t>Specificaties in a</w:t>
      </w:r>
      <w:r w:rsidR="00440285">
        <w:t>ndere formaten indien relevant</w:t>
      </w:r>
    </w:p>
    <w:p w:rsidR="003C76F6" w:rsidRDefault="003C76F6" w:rsidP="003C76F6">
      <w:r>
        <w:t>Specificaties van andere relevante formaten. Inclusief verwijzing naar gebruikte (internationale) standaarden (met vermelding van versienummer en URL).</w:t>
      </w:r>
    </w:p>
    <w:p w:rsidR="00E532F5" w:rsidRDefault="00E532F5" w:rsidP="003C76F6">
      <w:r>
        <w:t>Als het harmonisatievoorstel is om (delen van) een (internationale) standaard te hanteren dan eenduidig verwijzen naar (die delen) van die standaard. Eventueel ter illustratie een paar delen uit die standaard hier opnemen.</w:t>
      </w:r>
    </w:p>
    <w:p w:rsidR="003C76F6" w:rsidRDefault="003C76F6" w:rsidP="00EB4412">
      <w:pPr>
        <w:pStyle w:val="Kop1"/>
      </w:pPr>
      <w:r>
        <w:t>Voorbeelden</w:t>
      </w:r>
    </w:p>
    <w:p w:rsidR="003C76F6" w:rsidRDefault="003C76F6" w:rsidP="003C76F6">
      <w:pPr>
        <w:pStyle w:val="Kop2"/>
      </w:pPr>
      <w:proofErr w:type="spellStart"/>
      <w:r>
        <w:t>XML-voorbeeld</w:t>
      </w:r>
      <w:proofErr w:type="spellEnd"/>
    </w:p>
    <w:p w:rsidR="003C76F6" w:rsidRPr="003C76F6" w:rsidRDefault="003C76F6" w:rsidP="003C76F6">
      <w:r>
        <w:t xml:space="preserve">Eén of meer voorbeelden van </w:t>
      </w:r>
      <w:proofErr w:type="spellStart"/>
      <w:r>
        <w:t>XML-fragmenten</w:t>
      </w:r>
      <w:proofErr w:type="spellEnd"/>
    </w:p>
    <w:p w:rsidR="003C76F6" w:rsidRDefault="003C76F6" w:rsidP="003C76F6"/>
    <w:p w:rsidR="003C76F6" w:rsidRDefault="003C76F6" w:rsidP="003C76F6">
      <w:pPr>
        <w:pStyle w:val="Kop2"/>
      </w:pPr>
      <w:proofErr w:type="spellStart"/>
      <w:r>
        <w:t>JSON-voorbeeld</w:t>
      </w:r>
      <w:proofErr w:type="spellEnd"/>
    </w:p>
    <w:p w:rsidR="003C76F6" w:rsidRDefault="003C76F6" w:rsidP="003C76F6">
      <w:r>
        <w:t xml:space="preserve">Eén of meer voorbeelden van </w:t>
      </w:r>
      <w:proofErr w:type="spellStart"/>
      <w:r>
        <w:t>JSON-fragmenten</w:t>
      </w:r>
      <w:proofErr w:type="spellEnd"/>
    </w:p>
    <w:p w:rsidR="003C76F6" w:rsidRPr="00440285" w:rsidRDefault="003C76F6" w:rsidP="003C76F6">
      <w:pPr>
        <w:pStyle w:val="Kop2"/>
      </w:pPr>
      <w:r>
        <w:t>Voorbeelden van andere formaten indien relevant</w:t>
      </w:r>
    </w:p>
    <w:p w:rsidR="003C76F6" w:rsidRPr="003C76F6" w:rsidRDefault="003C76F6" w:rsidP="003C76F6">
      <w:r>
        <w:t>Eén of meer voorbeelden van fragmenten van andere formaten.</w:t>
      </w:r>
    </w:p>
    <w:p w:rsidR="00EB4412" w:rsidRDefault="00440285" w:rsidP="00EB4412">
      <w:pPr>
        <w:pStyle w:val="Kop1"/>
      </w:pPr>
      <w:r>
        <w:t xml:space="preserve">Bijlage: </w:t>
      </w:r>
      <w:r w:rsidR="00EB4412">
        <w:t>Analyse</w:t>
      </w:r>
      <w:r w:rsidR="00624693">
        <w:t xml:space="preserve"> en achtergrond</w:t>
      </w:r>
    </w:p>
    <w:p w:rsidR="00EB4412" w:rsidRDefault="001C3B18" w:rsidP="00EB4412">
      <w:r>
        <w:t>B</w:t>
      </w:r>
      <w:r w:rsidR="00EB4412">
        <w:t>eschr</w:t>
      </w:r>
      <w:r>
        <w:t>ijving van de huidige situatie, waaronder de wijze waarop de verschillende standaarden momenteel met dit onderwerp omgaan (de zogenaamde donaties).</w:t>
      </w:r>
      <w:r w:rsidR="008F6805">
        <w:t xml:space="preserve"> Wat zijn de belangrijkste overeenkomsten en verschillen? </w:t>
      </w:r>
      <w:r w:rsidR="00624693">
        <w:t xml:space="preserve">Wat is de conclusie op basis van de vergelijking van de donaties. </w:t>
      </w:r>
      <w:r w:rsidR="008F6805">
        <w:t>Enz.</w:t>
      </w:r>
    </w:p>
    <w:p w:rsidR="008F6805" w:rsidRDefault="008F6805" w:rsidP="00EB4412"/>
    <w:p w:rsidR="008F6805" w:rsidRDefault="008F6805" w:rsidP="00EB4412">
      <w:r>
        <w:t>Ook vermelding van eventuele relevante (internationale) standaarden en (indien van toepassing) de gemaakte keuze.</w:t>
      </w:r>
    </w:p>
    <w:p w:rsidR="003C76F6" w:rsidRDefault="003C76F6" w:rsidP="008F6805">
      <w:pPr>
        <w:pStyle w:val="Kop1"/>
      </w:pPr>
      <w:r>
        <w:t>Bijlage: Over dit harmonisatievoorstel</w:t>
      </w:r>
    </w:p>
    <w:p w:rsidR="003C76F6" w:rsidRDefault="003C76F6" w:rsidP="003C76F6">
      <w:r>
        <w:t>Dit harmonisatievoorstel is een product van de werkgroep GAB (Gemeenschappelijke Afspraken Berichten). Het is een voorstel om berichtstandaarden in de overheid</w:t>
      </w:r>
      <w:r w:rsidR="000D7898">
        <w:t xml:space="preserve"> op een specifiek onderwerp</w:t>
      </w:r>
      <w:r>
        <w:t xml:space="preserve"> te harmoniseren.</w:t>
      </w:r>
      <w:r w:rsidR="000D7898">
        <w:t xml:space="preserve"> De GAB bevat meer van dergelijke harmonisatievoorstellen.</w:t>
      </w:r>
    </w:p>
    <w:p w:rsidR="003C76F6" w:rsidRDefault="003C76F6" w:rsidP="003C76F6"/>
    <w:p w:rsidR="000D7898" w:rsidRDefault="000D7898" w:rsidP="003C76F6">
      <w:r>
        <w:t xml:space="preserve">De ontwikkeling van de GAB is gestart in 2013. In 2014 zijn de eerste harmonisatievoorstellen opgeleverd. </w:t>
      </w:r>
      <w:r w:rsidR="003C76F6">
        <w:t xml:space="preserve">De aanleiding voor de GAB was de behoefte van basisregistraties aan </w:t>
      </w:r>
      <w:r>
        <w:t>meer uniformiteit in de</w:t>
      </w:r>
      <w:r w:rsidR="003C76F6">
        <w:t xml:space="preserve"> berichtuitwisseling met al hun afnemers. </w:t>
      </w:r>
    </w:p>
    <w:p w:rsidR="000D7898" w:rsidRDefault="000D7898" w:rsidP="003C76F6"/>
    <w:p w:rsidR="003C76F6" w:rsidRDefault="000D7898" w:rsidP="003C76F6">
      <w:r>
        <w:t>De GAB is een verzameling voorstellen voor harmonisatie van berichtstandaarden. Het idee</w:t>
      </w:r>
      <w:r w:rsidR="003C76F6">
        <w:t xml:space="preserve"> is dat de </w:t>
      </w:r>
      <w:r>
        <w:t xml:space="preserve">berichtspecificaties van de </w:t>
      </w:r>
      <w:r w:rsidR="003C76F6">
        <w:t xml:space="preserve">basisregistraties </w:t>
      </w:r>
      <w:r>
        <w:t>en</w:t>
      </w:r>
      <w:r w:rsidR="003C76F6">
        <w:t xml:space="preserve"> de </w:t>
      </w:r>
      <w:r>
        <w:t>bericht</w:t>
      </w:r>
      <w:r w:rsidR="003C76F6">
        <w:t>standaard</w:t>
      </w:r>
      <w:r>
        <w:t xml:space="preserve">en </w:t>
      </w:r>
      <w:proofErr w:type="spellStart"/>
      <w:r>
        <w:t>StUF</w:t>
      </w:r>
      <w:proofErr w:type="spellEnd"/>
      <w:r>
        <w:t xml:space="preserve">, </w:t>
      </w:r>
      <w:proofErr w:type="spellStart"/>
      <w:r>
        <w:t>SuwiML</w:t>
      </w:r>
      <w:proofErr w:type="spellEnd"/>
      <w:r>
        <w:t xml:space="preserve"> en NEN 3610 en (indien van toepassing)</w:t>
      </w:r>
      <w:r w:rsidR="003C76F6">
        <w:t xml:space="preserve"> ook Digikoppeling de </w:t>
      </w:r>
      <w:proofErr w:type="spellStart"/>
      <w:r w:rsidR="003C76F6">
        <w:t>GAB-harmonisatievoorstellen</w:t>
      </w:r>
      <w:proofErr w:type="spellEnd"/>
      <w:r w:rsidR="003C76F6">
        <w:t xml:space="preserve"> </w:t>
      </w:r>
      <w:r>
        <w:t>overnemen</w:t>
      </w:r>
      <w:r w:rsidR="003C76F6">
        <w:t xml:space="preserve">, zodat binnen de Nederlandse overheid </w:t>
      </w:r>
      <w:r>
        <w:t>meer (technische) uniformiteit in</w:t>
      </w:r>
      <w:r w:rsidR="003C76F6">
        <w:t xml:space="preserve"> berichtuitwisseling ontstaat.</w:t>
      </w:r>
    </w:p>
    <w:p w:rsidR="003C76F6" w:rsidRDefault="003C76F6" w:rsidP="003C76F6"/>
    <w:p w:rsidR="003C76F6" w:rsidRDefault="003C76F6" w:rsidP="003C76F6">
      <w:r>
        <w:lastRenderedPageBreak/>
        <w:t>De werkgroep GAB bestaat uit vertegenwoordigers van</w:t>
      </w:r>
      <w:r w:rsidR="000D7898">
        <w:t xml:space="preserve"> de beheerders van</w:t>
      </w:r>
      <w:r>
        <w:t xml:space="preserve"> NEN 3610, </w:t>
      </w:r>
      <w:proofErr w:type="spellStart"/>
      <w:r>
        <w:t>StUF</w:t>
      </w:r>
      <w:proofErr w:type="spellEnd"/>
      <w:r>
        <w:t xml:space="preserve">, </w:t>
      </w:r>
      <w:proofErr w:type="spellStart"/>
      <w:r>
        <w:t>SuwiML</w:t>
      </w:r>
      <w:proofErr w:type="spellEnd"/>
      <w:r>
        <w:t xml:space="preserve">, Digikoppeling en </w:t>
      </w:r>
      <w:r w:rsidR="000D7898">
        <w:t xml:space="preserve">van </w:t>
      </w:r>
      <w:r>
        <w:t>een aantal basisregistraties</w:t>
      </w:r>
      <w:r w:rsidR="000D7898">
        <w:t xml:space="preserve"> en wordt ondersteund door </w:t>
      </w:r>
      <w:r>
        <w:t>het Bureau Forum Standaardisatie (BFS).</w:t>
      </w:r>
    </w:p>
    <w:p w:rsidR="003C76F6" w:rsidRDefault="003C76F6" w:rsidP="003C76F6"/>
    <w:p w:rsidR="003C76F6" w:rsidRPr="00EB4412" w:rsidRDefault="003C76F6" w:rsidP="00EB4412">
      <w:r>
        <w:t>De sturing op de GAB ligt bij het Federatief Overleg dat bestaat uit vertegenwoordigers van KING, BKWI, Geonovum, Logius en een aantal basisregistraties.</w:t>
      </w:r>
    </w:p>
    <w:sectPr w:rsidR="003C76F6" w:rsidRPr="00EB4412" w:rsidSect="0065148D">
      <w:footerReference w:type="even" r:id="rId6"/>
      <w:footerReference w:type="default" r:id="rId7"/>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F68" w:rsidRDefault="00FF6F68" w:rsidP="00EB4412">
      <w:r>
        <w:separator/>
      </w:r>
    </w:p>
  </w:endnote>
  <w:endnote w:type="continuationSeparator" w:id="0">
    <w:p w:rsidR="00FF6F68" w:rsidRDefault="00FF6F68" w:rsidP="00EB441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MS Sans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68" w:rsidRDefault="00FF6F68" w:rsidP="00256FA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FF6F68" w:rsidRDefault="00FF6F68" w:rsidP="00EB4412">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68" w:rsidRDefault="00FF6F68" w:rsidP="00256FA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3</w:t>
    </w:r>
    <w:r>
      <w:rPr>
        <w:rStyle w:val="Paginanummer"/>
      </w:rPr>
      <w:fldChar w:fldCharType="end"/>
    </w:r>
  </w:p>
  <w:p w:rsidR="00FF6F68" w:rsidRDefault="00FF6F68" w:rsidP="00EB4412">
    <w:pPr>
      <w:pStyle w:val="Voettekst"/>
      <w:ind w:right="360"/>
    </w:pPr>
    <w:fldSimple w:instr=" SAVEDATE  \* MERGEFORMAT ">
      <w:r>
        <w:rPr>
          <w:noProof/>
        </w:rPr>
        <w:t>15-2-2016 11:24:00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F68" w:rsidRDefault="00FF6F68" w:rsidP="00EB4412">
      <w:r>
        <w:separator/>
      </w:r>
    </w:p>
  </w:footnote>
  <w:footnote w:type="continuationSeparator" w:id="0">
    <w:p w:rsidR="00FF6F68" w:rsidRDefault="00FF6F68" w:rsidP="00EB44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08"/>
  <w:hyphenationZone w:val="425"/>
  <w:characterSpacingControl w:val="doNotCompress"/>
  <w:footnotePr>
    <w:footnote w:id="-1"/>
    <w:footnote w:id="0"/>
  </w:footnotePr>
  <w:endnotePr>
    <w:endnote w:id="-1"/>
    <w:endnote w:id="0"/>
  </w:endnotePr>
  <w:compat>
    <w:useFELayout/>
  </w:compat>
  <w:rsids>
    <w:rsidRoot w:val="00EB4412"/>
    <w:rsid w:val="000D7898"/>
    <w:rsid w:val="000F6E9E"/>
    <w:rsid w:val="00130A9A"/>
    <w:rsid w:val="001C3B18"/>
    <w:rsid w:val="00256FAD"/>
    <w:rsid w:val="003645FB"/>
    <w:rsid w:val="003C76F6"/>
    <w:rsid w:val="00440285"/>
    <w:rsid w:val="00555AFD"/>
    <w:rsid w:val="00581545"/>
    <w:rsid w:val="00624693"/>
    <w:rsid w:val="0065148D"/>
    <w:rsid w:val="008F6805"/>
    <w:rsid w:val="00BB5524"/>
    <w:rsid w:val="00D835E8"/>
    <w:rsid w:val="00E532F5"/>
    <w:rsid w:val="00EA5920"/>
    <w:rsid w:val="00EB4412"/>
    <w:rsid w:val="00ED4C4B"/>
    <w:rsid w:val="00F02EF2"/>
    <w:rsid w:val="00F44B80"/>
    <w:rsid w:val="00FF6F68"/>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C76F6"/>
    <w:rPr>
      <w:lang w:val="nl-NL"/>
    </w:rPr>
  </w:style>
  <w:style w:type="paragraph" w:styleId="Kop1">
    <w:name w:val="heading 1"/>
    <w:basedOn w:val="Standaard"/>
    <w:next w:val="Standaard"/>
    <w:link w:val="Kop1Char"/>
    <w:uiPriority w:val="9"/>
    <w:qFormat/>
    <w:rsid w:val="00EB44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EB44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EB4412"/>
    <w:pPr>
      <w:tabs>
        <w:tab w:val="center" w:pos="4536"/>
        <w:tab w:val="right" w:pos="9072"/>
      </w:tabs>
    </w:pPr>
  </w:style>
  <w:style w:type="character" w:customStyle="1" w:styleId="VoettekstChar">
    <w:name w:val="Voettekst Char"/>
    <w:basedOn w:val="Standaardalinea-lettertype"/>
    <w:link w:val="Voettekst"/>
    <w:uiPriority w:val="99"/>
    <w:rsid w:val="00EB4412"/>
    <w:rPr>
      <w:lang w:val="nl-NL"/>
    </w:rPr>
  </w:style>
  <w:style w:type="character" w:styleId="Paginanummer">
    <w:name w:val="page number"/>
    <w:basedOn w:val="Standaardalinea-lettertype"/>
    <w:uiPriority w:val="99"/>
    <w:semiHidden/>
    <w:unhideWhenUsed/>
    <w:rsid w:val="00EB4412"/>
  </w:style>
  <w:style w:type="paragraph" w:styleId="Titel">
    <w:name w:val="Title"/>
    <w:basedOn w:val="Standaard"/>
    <w:next w:val="Standaard"/>
    <w:link w:val="TitelChar"/>
    <w:uiPriority w:val="10"/>
    <w:qFormat/>
    <w:rsid w:val="00EB44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4412"/>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Char">
    <w:name w:val="Kop 1 Char"/>
    <w:basedOn w:val="Standaardalinea-lettertype"/>
    <w:link w:val="Kop1"/>
    <w:uiPriority w:val="9"/>
    <w:rsid w:val="00EB4412"/>
    <w:rPr>
      <w:rFonts w:asciiTheme="majorHAnsi" w:eastAsiaTheme="majorEastAsia" w:hAnsiTheme="majorHAnsi" w:cstheme="majorBidi"/>
      <w:b/>
      <w:bCs/>
      <w:color w:val="345A8A" w:themeColor="accent1" w:themeShade="B5"/>
      <w:sz w:val="32"/>
      <w:szCs w:val="32"/>
      <w:lang w:val="nl-NL"/>
    </w:rPr>
  </w:style>
  <w:style w:type="character" w:customStyle="1" w:styleId="Kop2Char">
    <w:name w:val="Kop 2 Char"/>
    <w:basedOn w:val="Standaardalinea-lettertype"/>
    <w:link w:val="Kop2"/>
    <w:uiPriority w:val="9"/>
    <w:rsid w:val="00EB4412"/>
    <w:rPr>
      <w:rFonts w:asciiTheme="majorHAnsi" w:eastAsiaTheme="majorEastAsia" w:hAnsiTheme="majorHAnsi" w:cstheme="majorBidi"/>
      <w:b/>
      <w:bCs/>
      <w:color w:val="4F81BD" w:themeColor="accent1"/>
      <w:sz w:val="26"/>
      <w:szCs w:val="26"/>
      <w:lang w:val="nl-NL"/>
    </w:rPr>
  </w:style>
  <w:style w:type="paragraph" w:styleId="Koptekst">
    <w:name w:val="header"/>
    <w:basedOn w:val="Standaard"/>
    <w:link w:val="KoptekstChar"/>
    <w:uiPriority w:val="99"/>
    <w:unhideWhenUsed/>
    <w:rsid w:val="00F44B80"/>
    <w:pPr>
      <w:tabs>
        <w:tab w:val="center" w:pos="4536"/>
        <w:tab w:val="right" w:pos="9072"/>
      </w:tabs>
    </w:pPr>
  </w:style>
  <w:style w:type="character" w:customStyle="1" w:styleId="KoptekstChar">
    <w:name w:val="Koptekst Char"/>
    <w:basedOn w:val="Standaardalinea-lettertype"/>
    <w:link w:val="Koptekst"/>
    <w:uiPriority w:val="99"/>
    <w:rsid w:val="00F44B80"/>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C76F6"/>
    <w:rPr>
      <w:lang w:val="nl-NL"/>
    </w:rPr>
  </w:style>
  <w:style w:type="paragraph" w:styleId="Kop1">
    <w:name w:val="heading 1"/>
    <w:basedOn w:val="Normaal"/>
    <w:next w:val="Normaal"/>
    <w:link w:val="Kop1Teken"/>
    <w:uiPriority w:val="9"/>
    <w:qFormat/>
    <w:rsid w:val="00EB44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EB44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Normaal"/>
    <w:link w:val="VoettekstTeken"/>
    <w:uiPriority w:val="99"/>
    <w:unhideWhenUsed/>
    <w:rsid w:val="00EB4412"/>
    <w:pPr>
      <w:tabs>
        <w:tab w:val="center" w:pos="4536"/>
        <w:tab w:val="right" w:pos="9072"/>
      </w:tabs>
    </w:pPr>
  </w:style>
  <w:style w:type="character" w:customStyle="1" w:styleId="VoettekstTeken">
    <w:name w:val="Voettekst Teken"/>
    <w:basedOn w:val="Standaardalinea-lettertype"/>
    <w:link w:val="Voettekst"/>
    <w:uiPriority w:val="99"/>
    <w:rsid w:val="00EB4412"/>
    <w:rPr>
      <w:lang w:val="nl-NL"/>
    </w:rPr>
  </w:style>
  <w:style w:type="character" w:styleId="Paginanummer">
    <w:name w:val="page number"/>
    <w:basedOn w:val="Standaardalinea-lettertype"/>
    <w:uiPriority w:val="99"/>
    <w:semiHidden/>
    <w:unhideWhenUsed/>
    <w:rsid w:val="00EB4412"/>
  </w:style>
  <w:style w:type="paragraph" w:styleId="Titel">
    <w:name w:val="Title"/>
    <w:basedOn w:val="Normaal"/>
    <w:next w:val="Normaal"/>
    <w:link w:val="TitelTeken"/>
    <w:uiPriority w:val="10"/>
    <w:qFormat/>
    <w:rsid w:val="00EB44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EB4412"/>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EB4412"/>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EB4412"/>
    <w:rPr>
      <w:rFonts w:asciiTheme="majorHAnsi" w:eastAsiaTheme="majorEastAsia" w:hAnsiTheme="majorHAnsi" w:cstheme="majorBidi"/>
      <w:b/>
      <w:bCs/>
      <w:color w:val="4F81BD" w:themeColor="accent1"/>
      <w:sz w:val="26"/>
      <w:szCs w:val="26"/>
      <w:lang w:val="nl-NL"/>
    </w:rPr>
  </w:style>
  <w:style w:type="paragraph" w:styleId="Koptekst">
    <w:name w:val="header"/>
    <w:basedOn w:val="Normaal"/>
    <w:link w:val="KoptekstTeken"/>
    <w:uiPriority w:val="99"/>
    <w:unhideWhenUsed/>
    <w:rsid w:val="00F44B80"/>
    <w:pPr>
      <w:tabs>
        <w:tab w:val="center" w:pos="4536"/>
        <w:tab w:val="right" w:pos="9072"/>
      </w:tabs>
    </w:pPr>
  </w:style>
  <w:style w:type="character" w:customStyle="1" w:styleId="KoptekstTeken">
    <w:name w:val="Koptekst Teken"/>
    <w:basedOn w:val="Standaardalinea-lettertype"/>
    <w:link w:val="Koptekst"/>
    <w:uiPriority w:val="99"/>
    <w:rsid w:val="00F44B80"/>
    <w:rPr>
      <w:lang w:val="nl-NL"/>
    </w:rPr>
  </w:style>
</w:styles>
</file>

<file path=word/webSettings.xml><?xml version="1.0" encoding="utf-8"?>
<w:webSettings xmlns:r="http://schemas.openxmlformats.org/officeDocument/2006/relationships" xmlns:w="http://schemas.openxmlformats.org/wordprocessingml/2006/main">
  <w:divs>
    <w:div w:id="57168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610</Words>
  <Characters>3359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i2a2</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Bakkeren</dc:creator>
  <cp:lastModifiedBy>pjanssen</cp:lastModifiedBy>
  <cp:revision>3</cp:revision>
  <dcterms:created xsi:type="dcterms:W3CDTF">2016-02-15T10:24:00Z</dcterms:created>
  <dcterms:modified xsi:type="dcterms:W3CDTF">2016-02-15T13:41:00Z</dcterms:modified>
</cp:coreProperties>
</file>