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221F5918" w:rsidR="00BC709C" w:rsidRPr="00BC709C" w:rsidRDefault="00D661D6" w:rsidP="00F52599">
            <w:pPr>
              <w:spacing w:line="240" w:lineRule="atLeast"/>
            </w:pPr>
            <w:r>
              <w:t>15</w:t>
            </w:r>
            <w:r w:rsidR="00712AA4">
              <w:t>-</w:t>
            </w:r>
            <w:r w:rsidR="00CB0110">
              <w:t>0</w:t>
            </w:r>
            <w:r>
              <w:t>4</w:t>
            </w:r>
            <w:r w:rsidR="00712AA4">
              <w:t>-201</w:t>
            </w:r>
            <w:r w:rsidR="00CB5A4D">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52062377" w14:textId="1AC979DE" w:rsidR="00D661D6" w:rsidRPr="00712AA4" w:rsidRDefault="000770A3" w:rsidP="00D661D6">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Henri Kor</w:t>
            </w:r>
            <w:r w:rsidR="00CB5A4D">
              <w:t>v</w:t>
            </w:r>
            <w:r w:rsidR="00CB5A4D" w:rsidRPr="00712AA4">
              <w:t>er (VNG Realisatie)</w:t>
            </w:r>
            <w:r w:rsidR="00A82413">
              <w:t xml:space="preserve">, </w:t>
            </w:r>
            <w:r w:rsidR="00CB0110" w:rsidRPr="00712AA4">
              <w:t>Mickel Langeveld (Kadaster</w:t>
            </w:r>
            <w:r w:rsidR="00CB0110">
              <w:t xml:space="preserve">), </w:t>
            </w:r>
            <w:r w:rsidR="00D661D6">
              <w:t>Peter Haasnoot</w:t>
            </w:r>
            <w:r w:rsidR="00CB0110">
              <w:t xml:space="preserve"> (Logius)</w:t>
            </w:r>
            <w:r w:rsidR="00B33CF3">
              <w:t xml:space="preserve">, </w:t>
            </w:r>
            <w:r w:rsidR="00D661D6">
              <w:t>Friso Penninga (Geonovum),</w:t>
            </w:r>
          </w:p>
          <w:p w14:paraId="5B7F225B" w14:textId="508B6000" w:rsidR="00BC709C" w:rsidRPr="001803A7" w:rsidRDefault="00BC709C" w:rsidP="003B6746">
            <w:pPr>
              <w:spacing w:line="240" w:lineRule="atLeast"/>
              <w:jc w:val="lef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798AC67A" w:rsidR="00BC709C" w:rsidRPr="00FB3C67" w:rsidRDefault="00D661D6" w:rsidP="00D661D6">
            <w:pPr>
              <w:spacing w:line="240" w:lineRule="atLeast"/>
              <w:jc w:val="left"/>
              <w:rPr>
                <w:b/>
              </w:rPr>
            </w:pPr>
            <w:r>
              <w:t>Henry van Veldhuizen (KVK)</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5ABF8327" w:rsidR="00065951" w:rsidRDefault="00DD7C06" w:rsidP="00065951">
      <w:pPr>
        <w:pStyle w:val="Agendapunt"/>
      </w:pPr>
      <w:r>
        <w:t>Opening en mededelingen</w:t>
      </w:r>
    </w:p>
    <w:p w14:paraId="00174D48" w14:textId="6D640E09" w:rsidR="00B33CF3" w:rsidRPr="00B33CF3" w:rsidRDefault="00B33CF3" w:rsidP="00B33CF3">
      <w:r>
        <w:t xml:space="preserve">Henry van Veldhuizen </w:t>
      </w:r>
      <w:r w:rsidR="00D661D6">
        <w:t>heeft zich afgemeld</w:t>
      </w:r>
      <w:r>
        <w:t>.</w:t>
      </w:r>
    </w:p>
    <w:p w14:paraId="3F5AA782" w14:textId="34B909E2" w:rsidR="00CF09F9" w:rsidRDefault="00DD7C06" w:rsidP="00CB5A4D">
      <w:pPr>
        <w:pStyle w:val="Agendapunt"/>
      </w:pPr>
      <w:r>
        <w:t>Verslag vorige vergadering</w:t>
      </w:r>
    </w:p>
    <w:p w14:paraId="70A643B4" w14:textId="266359CF" w:rsidR="004C0781" w:rsidRDefault="004C0781" w:rsidP="003B6746">
      <w:r>
        <w:t>Er zijn</w:t>
      </w:r>
      <w:r w:rsidR="0052116A">
        <w:t xml:space="preserve"> geen</w:t>
      </w:r>
      <w:r w:rsidR="00D661D6">
        <w:t xml:space="preserve"> </w:t>
      </w:r>
      <w:r>
        <w:t>opmerkingen op het verslag van de vorige vergadering.</w:t>
      </w:r>
    </w:p>
    <w:p w14:paraId="1648054C" w14:textId="3FEF06B9" w:rsidR="00D661D6" w:rsidRPr="003B6746" w:rsidRDefault="0043305D" w:rsidP="003B6746">
      <w:hyperlink r:id="rId8" w:history="1">
        <w:r w:rsidR="00D661D6" w:rsidRPr="00FF6A6E">
          <w:rPr>
            <w:rStyle w:val="Hyperlink"/>
          </w:rPr>
          <w:t>https://github.com/Geonovum/KP-APIs/raw/master/Stuurgroep/Verslagen/Verslag%20stuurgroep%204-2-2020.docx</w:t>
        </w:r>
      </w:hyperlink>
    </w:p>
    <w:p w14:paraId="50BBA176" w14:textId="710B429E" w:rsidR="00CC0060" w:rsidRPr="004C0781" w:rsidRDefault="00CC0060" w:rsidP="008140EF"/>
    <w:p w14:paraId="22DD195A" w14:textId="4F7FBF31" w:rsidR="00D661D6" w:rsidRDefault="00D661D6" w:rsidP="00B014C3">
      <w:pPr>
        <w:pStyle w:val="Agendapunt"/>
      </w:pPr>
      <w:r>
        <w:t>Financiën</w:t>
      </w:r>
    </w:p>
    <w:p w14:paraId="306680B2" w14:textId="6B8E9DCF" w:rsidR="00076E88" w:rsidRPr="00D661D6" w:rsidRDefault="0052116A" w:rsidP="00D661D6">
      <w:r>
        <w:t xml:space="preserve">Er is € </w:t>
      </w:r>
      <w:r w:rsidR="00076E88">
        <w:t>1</w:t>
      </w:r>
      <w:r>
        <w:t>4.594,- (ex BTW)</w:t>
      </w:r>
      <w:r w:rsidR="00076E88">
        <w:t xml:space="preserve"> restant kennisplatform zelf en </w:t>
      </w:r>
      <w:r>
        <w:t>€</w:t>
      </w:r>
      <w:r>
        <w:t xml:space="preserve"> </w:t>
      </w:r>
      <w:r>
        <w:t>41.940,- (excl. btw)</w:t>
      </w:r>
      <w:r w:rsidR="00076E88">
        <w:t xml:space="preserve"> restant voor BZK “verkenning</w:t>
      </w:r>
      <w:r>
        <w:t xml:space="preserve"> </w:t>
      </w:r>
      <w:proofErr w:type="spellStart"/>
      <w:r w:rsidR="00076E88">
        <w:t>apistrategie</w:t>
      </w:r>
      <w:proofErr w:type="spellEnd"/>
      <w:r w:rsidR="00076E88">
        <w:t>”</w:t>
      </w:r>
      <w:r>
        <w:t xml:space="preserve">. Vanuit “verkenning </w:t>
      </w:r>
      <w:proofErr w:type="spellStart"/>
      <w:r>
        <w:t>apistrategie</w:t>
      </w:r>
      <w:proofErr w:type="spellEnd"/>
      <w:r>
        <w:t>”</w:t>
      </w:r>
      <w:r w:rsidR="00076E88">
        <w:t xml:space="preserve"> </w:t>
      </w:r>
      <w:r>
        <w:t xml:space="preserve">is het in 2020 </w:t>
      </w:r>
      <w:r w:rsidR="00076E88">
        <w:t>oo</w:t>
      </w:r>
      <w:r>
        <w:t>k</w:t>
      </w:r>
      <w:r w:rsidR="00076E88">
        <w:t xml:space="preserve"> </w:t>
      </w:r>
      <w:r>
        <w:t xml:space="preserve">mogelijk </w:t>
      </w:r>
      <w:r w:rsidR="00076E88">
        <w:t xml:space="preserve">te besteden aan evenementen </w:t>
      </w:r>
      <w:r>
        <w:t xml:space="preserve">en </w:t>
      </w:r>
      <w:r w:rsidR="00076E88">
        <w:t>overdracht beheer, naast communicatie en redactie.</w:t>
      </w:r>
    </w:p>
    <w:p w14:paraId="011E7BC5" w14:textId="13DB20AA" w:rsidR="00B014C3" w:rsidRDefault="00D661D6" w:rsidP="00B014C3">
      <w:pPr>
        <w:pStyle w:val="Agendapunt"/>
      </w:pPr>
      <w:r>
        <w:t xml:space="preserve">Terugblik </w:t>
      </w:r>
      <w:proofErr w:type="spellStart"/>
      <w:r>
        <w:t>Kickoff</w:t>
      </w:r>
      <w:proofErr w:type="spellEnd"/>
      <w:r>
        <w:t xml:space="preserve"> 2020</w:t>
      </w:r>
    </w:p>
    <w:p w14:paraId="74DC8289" w14:textId="24F4CAA9" w:rsidR="00B64025" w:rsidRDefault="00B64025" w:rsidP="00D661D6">
      <w:r>
        <w:t>Opkomst goed (140+ deelnemers)</w:t>
      </w:r>
      <w:r w:rsidR="00ED594F">
        <w:t>, l</w:t>
      </w:r>
      <w:r>
        <w:t>euke locatie</w:t>
      </w:r>
      <w:r w:rsidR="00ED594F">
        <w:t>, g</w:t>
      </w:r>
      <w:r>
        <w:t>oede dagvoorzitter</w:t>
      </w:r>
      <w:r w:rsidR="00ED594F">
        <w:t>, g</w:t>
      </w:r>
      <w:r>
        <w:t>oed georganiseerd</w:t>
      </w:r>
      <w:r w:rsidR="00ED594F">
        <w:t xml:space="preserve">. </w:t>
      </w:r>
      <w:r>
        <w:t xml:space="preserve">Een goede </w:t>
      </w:r>
      <w:proofErr w:type="spellStart"/>
      <w:r>
        <w:t>keynote</w:t>
      </w:r>
      <w:proofErr w:type="spellEnd"/>
      <w:r>
        <w:t xml:space="preserve"> was een mooie toevoeging geweest.</w:t>
      </w:r>
    </w:p>
    <w:p w14:paraId="75913180" w14:textId="5E0F7827" w:rsidR="00B64025" w:rsidRDefault="00B64025" w:rsidP="00D661D6"/>
    <w:p w14:paraId="12816A4E" w14:textId="3B291CAF" w:rsidR="00ED594F" w:rsidRDefault="00ED594F" w:rsidP="00D661D6">
      <w:r>
        <w:t>Per werkgroep:</w:t>
      </w:r>
    </w:p>
    <w:p w14:paraId="4A634AF3" w14:textId="5CA2952F" w:rsidR="00B64025" w:rsidRDefault="00B64025" w:rsidP="00D661D6">
      <w:r>
        <w:t>Beveiliging Goed Vol, veel nieuwe leden</w:t>
      </w:r>
    </w:p>
    <w:p w14:paraId="32AFDB27" w14:textId="310075E6" w:rsidR="00B64025" w:rsidRDefault="00B64025" w:rsidP="00D661D6">
      <w:r w:rsidRPr="00B64025">
        <w:t xml:space="preserve">API design </w:t>
      </w:r>
      <w:proofErr w:type="spellStart"/>
      <w:r w:rsidRPr="00B64025">
        <w:t>rules</w:t>
      </w:r>
      <w:proofErr w:type="spellEnd"/>
      <w:r w:rsidRPr="00B64025">
        <w:t xml:space="preserve"> minde</w:t>
      </w:r>
      <w:r>
        <w:t>r</w:t>
      </w:r>
      <w:r w:rsidRPr="00B64025">
        <w:t xml:space="preserve"> dan verw</w:t>
      </w:r>
      <w:r>
        <w:t>acht maar goede discussie</w:t>
      </w:r>
    </w:p>
    <w:p w14:paraId="69C345D2" w14:textId="7F165123" w:rsidR="00B64025" w:rsidRPr="00ED594F" w:rsidRDefault="00B64025" w:rsidP="00D661D6">
      <w:r w:rsidRPr="00ED594F">
        <w:t>API service management, leuke sessie</w:t>
      </w:r>
      <w:r w:rsidR="00ED594F" w:rsidRPr="00ED594F">
        <w:t>,</w:t>
      </w:r>
      <w:r w:rsidR="00ED594F">
        <w:t xml:space="preserve"> g</w:t>
      </w:r>
      <w:r w:rsidR="00ED594F" w:rsidRPr="00ED594F">
        <w:t>o</w:t>
      </w:r>
      <w:r w:rsidR="00ED594F">
        <w:t>e</w:t>
      </w:r>
      <w:r w:rsidR="00ED594F" w:rsidRPr="00ED594F">
        <w:t>d getrokke</w:t>
      </w:r>
      <w:r w:rsidR="00ED594F">
        <w:t>n door Matthias.</w:t>
      </w:r>
    </w:p>
    <w:p w14:paraId="1BF74E02" w14:textId="64A78703" w:rsidR="00B64025" w:rsidRDefault="00ED594F" w:rsidP="00D661D6">
      <w:r>
        <w:t>Design Visie</w:t>
      </w:r>
      <w:r w:rsidR="00B64025" w:rsidRPr="00B64025">
        <w:t xml:space="preserve"> iets minder goed bezocht</w:t>
      </w:r>
    </w:p>
    <w:p w14:paraId="0F6C6913" w14:textId="6013F5AF" w:rsidR="00B64025" w:rsidRPr="00B64025" w:rsidRDefault="00B64025" w:rsidP="00D661D6">
      <w:r>
        <w:t>Architectuur, go</w:t>
      </w:r>
      <w:r w:rsidR="0052116A">
        <w:t>e</w:t>
      </w:r>
      <w:r>
        <w:t>de sessie, nieuwe aanmeldingen</w:t>
      </w:r>
    </w:p>
    <w:p w14:paraId="42823AF9" w14:textId="191D38ED" w:rsidR="00B64025" w:rsidRDefault="00B64025" w:rsidP="00D661D6"/>
    <w:p w14:paraId="111DA71B" w14:textId="1633A660" w:rsidR="00B64025" w:rsidRDefault="00B64025" w:rsidP="00D661D6">
      <w:r>
        <w:t>Dagvoorzitter Bert was voor hen die hem kende goed, maar er waren ook geluiden dat het beter kan. We kunnen ook overwegen om een volgende keer zonder externe dagvoorzitter te doen</w:t>
      </w:r>
      <w:r w:rsidR="00ED594F">
        <w:t>.</w:t>
      </w:r>
    </w:p>
    <w:p w14:paraId="68E68D56" w14:textId="77777777" w:rsidR="00B64025" w:rsidRPr="00B64025" w:rsidRDefault="00B64025" w:rsidP="00D661D6"/>
    <w:p w14:paraId="7291680E" w14:textId="65504B58" w:rsidR="00B64025" w:rsidRDefault="00466923" w:rsidP="00D661D6">
      <w:proofErr w:type="spellStart"/>
      <w:r>
        <w:lastRenderedPageBreak/>
        <w:t>Enquete</w:t>
      </w:r>
      <w:proofErr w:type="spellEnd"/>
      <w:r>
        <w:t xml:space="preserve"> aan deelnemers 2019 vragen waarom ze toen wel kwamen en dit jaar niet. Wisten ze dat het </w:t>
      </w:r>
      <w:r w:rsidR="0052116A">
        <w:t xml:space="preserve">gehouden </w:t>
      </w:r>
      <w:proofErr w:type="spellStart"/>
      <w:r w:rsidR="0052116A">
        <w:t>wer</w:t>
      </w:r>
      <w:r w:rsidR="00ED594F">
        <w:t>dt</w:t>
      </w:r>
      <w:proofErr w:type="spellEnd"/>
      <w:r w:rsidR="0052116A">
        <w:t>?</w:t>
      </w:r>
    </w:p>
    <w:p w14:paraId="23986B0C" w14:textId="294F7876" w:rsidR="00466923" w:rsidRDefault="00466923" w:rsidP="00D661D6"/>
    <w:p w14:paraId="68CD1D2F" w14:textId="2314EB42" w:rsidR="00466923" w:rsidRDefault="00466923" w:rsidP="00D661D6">
      <w:r>
        <w:t xml:space="preserve">Leveranciers hopen op duidelijkheid. API design </w:t>
      </w:r>
      <w:proofErr w:type="spellStart"/>
      <w:r>
        <w:t>rules</w:t>
      </w:r>
      <w:proofErr w:type="spellEnd"/>
      <w:r>
        <w:t xml:space="preserve"> geven technische duidelijkheid. Op beleidsgebied ontbreekt er nog duidelijkheid voor hen.</w:t>
      </w:r>
    </w:p>
    <w:p w14:paraId="74920AD4" w14:textId="21B66EA3" w:rsidR="00466923" w:rsidRDefault="00466923" w:rsidP="00D661D6"/>
    <w:p w14:paraId="6EBF345C" w14:textId="2B944235" w:rsidR="00466923" w:rsidRPr="00B64025" w:rsidRDefault="00D965B9" w:rsidP="00D661D6">
      <w:r>
        <w:t xml:space="preserve">Wat moet er op beleidsgebied gebeuren? Sessie op 3 maart met Gino Laan kwam tot de conclusie dat de afgelopen 5 jaar op bevragen in samenhang niet verder zijn gekomen. Conclusie daar was om op basis van concrete </w:t>
      </w:r>
      <w:proofErr w:type="spellStart"/>
      <w:r>
        <w:t>usecases</w:t>
      </w:r>
      <w:proofErr w:type="spellEnd"/>
      <w:r>
        <w:t xml:space="preserve"> vraag gedreven te werken met name aan semantische samenhang.</w:t>
      </w:r>
    </w:p>
    <w:p w14:paraId="1CC57D47" w14:textId="7C8C93F9" w:rsidR="00ED2995" w:rsidRDefault="00ED2995" w:rsidP="00D661D6">
      <w:pPr>
        <w:pStyle w:val="Agendapunt"/>
      </w:pPr>
      <w:r>
        <w:t>Werkgroepen</w:t>
      </w:r>
    </w:p>
    <w:p w14:paraId="3815C48C" w14:textId="5355FCA1" w:rsidR="00ED2995" w:rsidRPr="0052116A" w:rsidRDefault="00D965B9" w:rsidP="00ED2995">
      <w:pPr>
        <w:rPr>
          <w:b/>
          <w:bCs/>
        </w:rPr>
      </w:pPr>
      <w:r w:rsidRPr="0052116A">
        <w:rPr>
          <w:b/>
          <w:bCs/>
        </w:rPr>
        <w:t xml:space="preserve">API design </w:t>
      </w:r>
      <w:proofErr w:type="spellStart"/>
      <w:r w:rsidRPr="0052116A">
        <w:rPr>
          <w:b/>
          <w:bCs/>
        </w:rPr>
        <w:t>rules</w:t>
      </w:r>
      <w:proofErr w:type="spellEnd"/>
    </w:p>
    <w:p w14:paraId="70C1BBFE" w14:textId="392C50A7" w:rsidR="00D965B9" w:rsidRDefault="00D965B9" w:rsidP="00ED2995">
      <w:r>
        <w:t>Joost en Jasper hebben capaciteit voor afronden huidige versie. Voor toekomstige ontwikkeling hebben ze nu geen tijd. Mickel wil binnen Kadaster zoeken voor nieuwe onderwerpen, zoals afbakenen/verkennen ODATA</w:t>
      </w:r>
      <w:r w:rsidR="0052116A">
        <w:t>,</w:t>
      </w:r>
      <w:r>
        <w:t xml:space="preserve"> </w:t>
      </w:r>
      <w:proofErr w:type="spellStart"/>
      <w:r>
        <w:t>gRPC</w:t>
      </w:r>
      <w:proofErr w:type="spellEnd"/>
      <w:r>
        <w:t xml:space="preserve"> </w:t>
      </w:r>
      <w:r w:rsidR="0052116A">
        <w:t xml:space="preserve">en </w:t>
      </w:r>
      <w:proofErr w:type="spellStart"/>
      <w:r>
        <w:t>GranphQL</w:t>
      </w:r>
      <w:proofErr w:type="spellEnd"/>
    </w:p>
    <w:p w14:paraId="3FDC7A1F" w14:textId="0845DB72" w:rsidR="00D965B9" w:rsidRDefault="00D965B9" w:rsidP="00ED2995"/>
    <w:p w14:paraId="7B005244" w14:textId="4D98E193" w:rsidR="00D965B9" w:rsidRPr="0052116A" w:rsidRDefault="00D965B9" w:rsidP="00ED2995">
      <w:pPr>
        <w:rPr>
          <w:b/>
          <w:bCs/>
        </w:rPr>
      </w:pPr>
      <w:r w:rsidRPr="0052116A">
        <w:rPr>
          <w:b/>
          <w:bCs/>
        </w:rPr>
        <w:t>Architectuur</w:t>
      </w:r>
    </w:p>
    <w:p w14:paraId="7D12B1B8" w14:textId="5F90F5A6" w:rsidR="00D965B9" w:rsidRDefault="00D965B9" w:rsidP="00ED2995">
      <w:r>
        <w:t>24 April eerst videomeeting. Startbijeenkomst 2020. Belangrijk onderwerp is koppeling met NORA. Kijken naar praktische resultaten.</w:t>
      </w:r>
      <w:r w:rsidR="0052116A">
        <w:t xml:space="preserve"> </w:t>
      </w:r>
      <w:r>
        <w:t>Visualisaties ter ondersteuning van kennisplatform. Over werkgroepen heen, De</w:t>
      </w:r>
      <w:r w:rsidR="00353DCF">
        <w:t>s</w:t>
      </w:r>
      <w:r>
        <w:t>ign-</w:t>
      </w:r>
      <w:proofErr w:type="spellStart"/>
      <w:r>
        <w:t>rules</w:t>
      </w:r>
      <w:proofErr w:type="spellEnd"/>
      <w:r>
        <w:t xml:space="preserve"> Beleid en architec</w:t>
      </w:r>
      <w:r w:rsidR="00353DCF">
        <w:t>t</w:t>
      </w:r>
      <w:r>
        <w:t>uur met name.</w:t>
      </w:r>
      <w:r w:rsidR="00353DCF">
        <w:t xml:space="preserve"> DSO API strategie 2.0 biedt mogelijk interessante input</w:t>
      </w:r>
    </w:p>
    <w:p w14:paraId="7C836F0C" w14:textId="59481D8A" w:rsidR="00353DCF" w:rsidRDefault="00353DCF" w:rsidP="00ED2995"/>
    <w:p w14:paraId="3EA20C7A" w14:textId="355FC2F0" w:rsidR="00353DCF" w:rsidRPr="0052116A" w:rsidRDefault="00353DCF" w:rsidP="00ED2995">
      <w:pPr>
        <w:rPr>
          <w:b/>
          <w:bCs/>
        </w:rPr>
      </w:pPr>
      <w:r w:rsidRPr="0052116A">
        <w:rPr>
          <w:b/>
          <w:bCs/>
        </w:rPr>
        <w:t>Communicatie &amp; beleid</w:t>
      </w:r>
    </w:p>
    <w:p w14:paraId="35C62F27" w14:textId="019C2DAD" w:rsidR="00353DCF" w:rsidRDefault="00353DCF" w:rsidP="00ED2995">
      <w:r>
        <w:t>Heel blij met opkomst 4 maart. Veel feedback, maar aantal nieuwe actieve leden is niet hoog. API strategie 2.0 ook hier nuttige input. Voorstel van Friso om een aantal con</w:t>
      </w:r>
      <w:r w:rsidR="0052116A">
        <w:t>c</w:t>
      </w:r>
      <w:r>
        <w:t>rete onderwerpen aan te sluiten. Komende weken een volgende bijeenkomst.  Rol voor kennisplatform, meer dan 80 % zag coördinerende rol.</w:t>
      </w:r>
    </w:p>
    <w:p w14:paraId="59C1184A" w14:textId="5FCDB921" w:rsidR="00353DCF" w:rsidRDefault="00353DCF" w:rsidP="00ED2995"/>
    <w:p w14:paraId="7244168E" w14:textId="2D795330" w:rsidR="00353DCF" w:rsidRPr="0052116A" w:rsidRDefault="00353DCF" w:rsidP="00ED2995">
      <w:pPr>
        <w:rPr>
          <w:b/>
          <w:bCs/>
        </w:rPr>
      </w:pPr>
      <w:r w:rsidRPr="0052116A">
        <w:rPr>
          <w:b/>
          <w:bCs/>
        </w:rPr>
        <w:t>API service management</w:t>
      </w:r>
    </w:p>
    <w:p w14:paraId="2279313B" w14:textId="35A21ACA" w:rsidR="00353DCF" w:rsidRDefault="00353DCF" w:rsidP="00ED2995">
      <w:r>
        <w:t>Goedbezochte sessie interessante discussie genoeg aanmeldingen. Gino wil graag door oefenen met facturering</w:t>
      </w:r>
      <w:r w:rsidR="0048285C">
        <w:t>.</w:t>
      </w:r>
    </w:p>
    <w:p w14:paraId="26EA8948" w14:textId="0EA15717" w:rsidR="0048285C" w:rsidRDefault="0048285C" w:rsidP="00ED2995"/>
    <w:p w14:paraId="5E96CF37" w14:textId="053F58D9" w:rsidR="0048285C" w:rsidRPr="0052116A" w:rsidRDefault="0048285C" w:rsidP="00ED2995">
      <w:pPr>
        <w:rPr>
          <w:b/>
          <w:bCs/>
        </w:rPr>
      </w:pPr>
      <w:r w:rsidRPr="0052116A">
        <w:rPr>
          <w:b/>
          <w:bCs/>
        </w:rPr>
        <w:t>Beveiliging</w:t>
      </w:r>
    </w:p>
    <w:p w14:paraId="6A40273D" w14:textId="7B7BE576" w:rsidR="0048285C" w:rsidRDefault="0048285C" w:rsidP="00ED2995">
      <w:r>
        <w:t>Goed be</w:t>
      </w:r>
      <w:r w:rsidR="0052116A">
        <w:t>z</w:t>
      </w:r>
      <w:r>
        <w:t>ocht</w:t>
      </w:r>
      <w:r w:rsidR="0052116A">
        <w:t xml:space="preserve"> op 4 maart, werkgroep</w:t>
      </w:r>
      <w:r>
        <w:t xml:space="preserve"> loopt </w:t>
      </w:r>
      <w:r w:rsidR="0052116A">
        <w:t>goed</w:t>
      </w:r>
      <w:r>
        <w:t>.</w:t>
      </w:r>
    </w:p>
    <w:p w14:paraId="5C52EABB" w14:textId="7403EFB5" w:rsidR="0048285C" w:rsidRDefault="0048285C" w:rsidP="00ED2995"/>
    <w:p w14:paraId="560FE28C" w14:textId="14999931" w:rsidR="0048285C" w:rsidRPr="0052116A" w:rsidRDefault="00ED594F" w:rsidP="00ED2995">
      <w:pPr>
        <w:rPr>
          <w:b/>
          <w:bCs/>
        </w:rPr>
      </w:pPr>
      <w:r>
        <w:rPr>
          <w:b/>
          <w:bCs/>
        </w:rPr>
        <w:t xml:space="preserve">Design </w:t>
      </w:r>
      <w:r w:rsidR="0048285C" w:rsidRPr="0052116A">
        <w:rPr>
          <w:b/>
          <w:bCs/>
        </w:rPr>
        <w:t>Visie</w:t>
      </w:r>
    </w:p>
    <w:p w14:paraId="5652A837" w14:textId="14A07636" w:rsidR="0048285C" w:rsidRDefault="0048285C" w:rsidP="00ED2995">
      <w:r>
        <w:t>Slechts twee aanmeldingen. Thema heel relevant maar de vraag is of we de werkgroep door kunnen laten gaan.</w:t>
      </w:r>
      <w:r w:rsidR="0052116A">
        <w:t xml:space="preserve"> Frank Neemt contact op met Cathy.</w:t>
      </w:r>
    </w:p>
    <w:p w14:paraId="3BDE9079" w14:textId="76DF9E0F" w:rsidR="0048285C" w:rsidRDefault="0048285C" w:rsidP="00ED2995">
      <w:r>
        <w:t>Voorstellen om in werkgroep van Han dit als concreet onderwerp op te pakken. Mogelijk ook link te maken in werkgroep architectuur.</w:t>
      </w:r>
    </w:p>
    <w:p w14:paraId="32B8F67F" w14:textId="7CD532A3" w:rsidR="0048285C" w:rsidRDefault="0048285C" w:rsidP="00ED2995"/>
    <w:p w14:paraId="1A048284" w14:textId="77777777" w:rsidR="0048285C" w:rsidRPr="00ED2995" w:rsidRDefault="0048285C" w:rsidP="00ED2995"/>
    <w:p w14:paraId="69665B09" w14:textId="603CEFB9" w:rsidR="00A82413" w:rsidRDefault="00D661D6" w:rsidP="00D661D6">
      <w:pPr>
        <w:pStyle w:val="Agendapunt"/>
      </w:pPr>
      <w:r w:rsidRPr="00D661D6">
        <w:t>Planning voor 2020 in “corona tijden”</w:t>
      </w:r>
    </w:p>
    <w:p w14:paraId="5A7B445E" w14:textId="59AD7705" w:rsidR="00D661D6" w:rsidRPr="00D661D6" w:rsidRDefault="0052116A" w:rsidP="00D661D6">
      <w:r>
        <w:t>We willen een online meeting organiseren met werkgroep voorzitters om werk te coördineren.</w:t>
      </w:r>
    </w:p>
    <w:p w14:paraId="26DC1708" w14:textId="3B0A773D" w:rsidR="00CF09F9" w:rsidRDefault="000400CB" w:rsidP="00C72F19">
      <w:pPr>
        <w:pStyle w:val="Agendapunt"/>
      </w:pPr>
      <w:r>
        <w:t>Rondvraa</w:t>
      </w:r>
      <w:r w:rsidR="00CF09F9">
        <w:t>g</w:t>
      </w:r>
    </w:p>
    <w:p w14:paraId="01836E8E" w14:textId="3B87A361" w:rsidR="0048285C" w:rsidRPr="00D661D6" w:rsidRDefault="0052116A" w:rsidP="00D661D6">
      <w:r>
        <w:t>We willen v</w:t>
      </w:r>
      <w:r w:rsidR="0048285C">
        <w:t xml:space="preserve">oor de zomer bijeenkomen (eind mei bijeenkomen) voor voorbereiding najaar , gouden API </w:t>
      </w:r>
      <w:proofErr w:type="spellStart"/>
      <w:r w:rsidR="0048285C">
        <w:t>etc</w:t>
      </w:r>
      <w:proofErr w:type="spellEnd"/>
      <w:r w:rsidR="0048285C">
        <w:t>…</w:t>
      </w:r>
    </w:p>
    <w:p w14:paraId="16CA8B0D" w14:textId="44C3D8F4" w:rsidR="000400CB" w:rsidRDefault="000400CB" w:rsidP="000400CB">
      <w:pPr>
        <w:pStyle w:val="Agendapunt"/>
      </w:pPr>
      <w:r>
        <w:lastRenderedPageBreak/>
        <w:t>Actiepunten</w:t>
      </w:r>
    </w:p>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7E23C8" w14:paraId="41924C02" w14:textId="77777777" w:rsidTr="00402DD3">
        <w:tc>
          <w:tcPr>
            <w:tcW w:w="3006" w:type="dxa"/>
            <w:tcBorders>
              <w:top w:val="single" w:sz="4" w:space="0" w:color="auto"/>
              <w:left w:val="single" w:sz="4" w:space="0" w:color="auto"/>
              <w:bottom w:val="single" w:sz="4" w:space="0" w:color="auto"/>
              <w:right w:val="single" w:sz="4" w:space="0" w:color="auto"/>
            </w:tcBorders>
            <w:hideMark/>
          </w:tcPr>
          <w:p w14:paraId="651DD734" w14:textId="77777777" w:rsidR="007E23C8" w:rsidRDefault="007E23C8" w:rsidP="00402DD3">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4D5DAEE" w14:textId="77777777" w:rsidR="007E23C8" w:rsidRDefault="007E23C8" w:rsidP="00402DD3">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5B3CABA9" w14:textId="77777777" w:rsidR="007E23C8" w:rsidRDefault="007E23C8" w:rsidP="00402DD3">
            <w:pPr>
              <w:rPr>
                <w:b/>
              </w:rPr>
            </w:pPr>
            <w:r>
              <w:rPr>
                <w:b/>
              </w:rPr>
              <w:t>status</w:t>
            </w:r>
          </w:p>
        </w:tc>
      </w:tr>
      <w:tr w:rsidR="007E23C8" w14:paraId="4648BFE3" w14:textId="77777777" w:rsidTr="00402DD3">
        <w:tc>
          <w:tcPr>
            <w:tcW w:w="3006" w:type="dxa"/>
            <w:tcBorders>
              <w:top w:val="single" w:sz="4" w:space="0" w:color="auto"/>
              <w:left w:val="single" w:sz="4" w:space="0" w:color="auto"/>
              <w:bottom w:val="single" w:sz="4" w:space="0" w:color="auto"/>
              <w:right w:val="single" w:sz="4" w:space="0" w:color="auto"/>
            </w:tcBorders>
            <w:hideMark/>
          </w:tcPr>
          <w:p w14:paraId="73D4A86A" w14:textId="77777777" w:rsidR="007E23C8" w:rsidRDefault="007E23C8" w:rsidP="00402DD3">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404DE252" w14:textId="77777777" w:rsidR="007E23C8" w:rsidRDefault="007E23C8" w:rsidP="00402DD3">
            <w:r>
              <w:t>Mickel</w:t>
            </w:r>
          </w:p>
        </w:tc>
        <w:tc>
          <w:tcPr>
            <w:tcW w:w="4221" w:type="dxa"/>
            <w:tcBorders>
              <w:top w:val="single" w:sz="4" w:space="0" w:color="auto"/>
              <w:left w:val="single" w:sz="4" w:space="0" w:color="auto"/>
              <w:bottom w:val="single" w:sz="4" w:space="0" w:color="auto"/>
              <w:right w:val="single" w:sz="4" w:space="0" w:color="auto"/>
            </w:tcBorders>
            <w:hideMark/>
          </w:tcPr>
          <w:p w14:paraId="06F0285A" w14:textId="77777777" w:rsidR="007E23C8" w:rsidRDefault="007E23C8" w:rsidP="00402DD3">
            <w:r>
              <w:t>loopt</w:t>
            </w:r>
          </w:p>
        </w:tc>
      </w:tr>
      <w:tr w:rsidR="007E23C8" w14:paraId="09D6E92C" w14:textId="77777777" w:rsidTr="00402DD3">
        <w:tc>
          <w:tcPr>
            <w:tcW w:w="3006" w:type="dxa"/>
            <w:tcBorders>
              <w:top w:val="single" w:sz="4" w:space="0" w:color="auto"/>
              <w:left w:val="single" w:sz="4" w:space="0" w:color="auto"/>
              <w:bottom w:val="single" w:sz="4" w:space="0" w:color="auto"/>
              <w:right w:val="single" w:sz="4" w:space="0" w:color="auto"/>
            </w:tcBorders>
          </w:tcPr>
          <w:p w14:paraId="719501AB" w14:textId="4781EFF1" w:rsidR="007E23C8" w:rsidRDefault="007E23C8" w:rsidP="00402DD3">
            <w:r>
              <w:t>Ideeën op papier zetten rondom beheer en status API strategie</w:t>
            </w:r>
          </w:p>
        </w:tc>
        <w:tc>
          <w:tcPr>
            <w:tcW w:w="1789" w:type="dxa"/>
            <w:tcBorders>
              <w:top w:val="single" w:sz="4" w:space="0" w:color="auto"/>
              <w:left w:val="single" w:sz="4" w:space="0" w:color="auto"/>
              <w:bottom w:val="single" w:sz="4" w:space="0" w:color="auto"/>
              <w:right w:val="single" w:sz="4" w:space="0" w:color="auto"/>
            </w:tcBorders>
          </w:tcPr>
          <w:p w14:paraId="7C6DED6F" w14:textId="38E933C6" w:rsidR="007E23C8" w:rsidRDefault="007E23C8" w:rsidP="00402DD3">
            <w:r>
              <w:t>Frank</w:t>
            </w:r>
          </w:p>
        </w:tc>
        <w:tc>
          <w:tcPr>
            <w:tcW w:w="4221" w:type="dxa"/>
            <w:tcBorders>
              <w:top w:val="single" w:sz="4" w:space="0" w:color="auto"/>
              <w:left w:val="single" w:sz="4" w:space="0" w:color="auto"/>
              <w:bottom w:val="single" w:sz="4" w:space="0" w:color="auto"/>
              <w:right w:val="single" w:sz="4" w:space="0" w:color="auto"/>
            </w:tcBorders>
          </w:tcPr>
          <w:p w14:paraId="203AC652" w14:textId="095236D7" w:rsidR="007E23C8" w:rsidRDefault="00197928" w:rsidP="00402DD3">
            <w:r>
              <w:t>Loopt (gedeeltelijk in deze vergadering besproken)</w:t>
            </w:r>
          </w:p>
        </w:tc>
      </w:tr>
      <w:tr w:rsidR="00197928" w14:paraId="6F6CFAC5" w14:textId="77777777" w:rsidTr="00402DD3">
        <w:tc>
          <w:tcPr>
            <w:tcW w:w="3006" w:type="dxa"/>
            <w:tcBorders>
              <w:top w:val="single" w:sz="4" w:space="0" w:color="auto"/>
              <w:left w:val="single" w:sz="4" w:space="0" w:color="auto"/>
              <w:bottom w:val="single" w:sz="4" w:space="0" w:color="auto"/>
              <w:right w:val="single" w:sz="4" w:space="0" w:color="auto"/>
            </w:tcBorders>
          </w:tcPr>
          <w:p w14:paraId="5D6E2382" w14:textId="0726F50F" w:rsidR="00197928" w:rsidRDefault="00197928" w:rsidP="00197928">
            <w:pPr>
              <w:jc w:val="left"/>
            </w:pPr>
            <w:r>
              <w:t>Rapportage over periode 2018-2019 en budget 2020</w:t>
            </w:r>
          </w:p>
        </w:tc>
        <w:tc>
          <w:tcPr>
            <w:tcW w:w="1789" w:type="dxa"/>
            <w:tcBorders>
              <w:top w:val="single" w:sz="4" w:space="0" w:color="auto"/>
              <w:left w:val="single" w:sz="4" w:space="0" w:color="auto"/>
              <w:bottom w:val="single" w:sz="4" w:space="0" w:color="auto"/>
              <w:right w:val="single" w:sz="4" w:space="0" w:color="auto"/>
            </w:tcBorders>
          </w:tcPr>
          <w:p w14:paraId="6555107C" w14:textId="5EA6A9FD" w:rsidR="00197928" w:rsidRDefault="00197928" w:rsidP="00197928">
            <w:r>
              <w:t>Frank</w:t>
            </w:r>
          </w:p>
        </w:tc>
        <w:tc>
          <w:tcPr>
            <w:tcW w:w="4221" w:type="dxa"/>
            <w:tcBorders>
              <w:top w:val="single" w:sz="4" w:space="0" w:color="auto"/>
              <w:left w:val="single" w:sz="4" w:space="0" w:color="auto"/>
              <w:bottom w:val="single" w:sz="4" w:space="0" w:color="auto"/>
              <w:right w:val="single" w:sz="4" w:space="0" w:color="auto"/>
            </w:tcBorders>
          </w:tcPr>
          <w:p w14:paraId="0B665239" w14:textId="02C5917D" w:rsidR="00197928" w:rsidRDefault="00ED2995" w:rsidP="00197928">
            <w:r>
              <w:t>gesloten</w:t>
            </w:r>
          </w:p>
        </w:tc>
      </w:tr>
      <w:tr w:rsidR="00197928" w14:paraId="079EA4F7" w14:textId="77777777" w:rsidTr="00402DD3">
        <w:tc>
          <w:tcPr>
            <w:tcW w:w="3006" w:type="dxa"/>
            <w:tcBorders>
              <w:top w:val="single" w:sz="4" w:space="0" w:color="auto"/>
              <w:left w:val="single" w:sz="4" w:space="0" w:color="auto"/>
              <w:bottom w:val="single" w:sz="4" w:space="0" w:color="auto"/>
              <w:right w:val="single" w:sz="4" w:space="0" w:color="auto"/>
            </w:tcBorders>
          </w:tcPr>
          <w:p w14:paraId="19C6DC77" w14:textId="31F3FD6E" w:rsidR="00197928" w:rsidRDefault="00197928" w:rsidP="00197928">
            <w:pPr>
              <w:jc w:val="left"/>
            </w:pPr>
            <w:r>
              <w:t>Procedure voor vaststellen extensies</w:t>
            </w:r>
          </w:p>
        </w:tc>
        <w:tc>
          <w:tcPr>
            <w:tcW w:w="1789" w:type="dxa"/>
            <w:tcBorders>
              <w:top w:val="single" w:sz="4" w:space="0" w:color="auto"/>
              <w:left w:val="single" w:sz="4" w:space="0" w:color="auto"/>
              <w:bottom w:val="single" w:sz="4" w:space="0" w:color="auto"/>
              <w:right w:val="single" w:sz="4" w:space="0" w:color="auto"/>
            </w:tcBorders>
          </w:tcPr>
          <w:p w14:paraId="7D04832A" w14:textId="4370E592" w:rsidR="00197928" w:rsidRDefault="00197928" w:rsidP="00197928">
            <w:r>
              <w:t>Han &amp; Maarten</w:t>
            </w:r>
          </w:p>
        </w:tc>
        <w:tc>
          <w:tcPr>
            <w:tcW w:w="4221" w:type="dxa"/>
            <w:tcBorders>
              <w:top w:val="single" w:sz="4" w:space="0" w:color="auto"/>
              <w:left w:val="single" w:sz="4" w:space="0" w:color="auto"/>
              <w:bottom w:val="single" w:sz="4" w:space="0" w:color="auto"/>
              <w:right w:val="single" w:sz="4" w:space="0" w:color="auto"/>
            </w:tcBorders>
          </w:tcPr>
          <w:p w14:paraId="3128DC78" w14:textId="55B1C181" w:rsidR="00197928" w:rsidRDefault="00197928" w:rsidP="00197928">
            <w:r>
              <w:t>open</w:t>
            </w:r>
          </w:p>
        </w:tc>
      </w:tr>
      <w:tr w:rsidR="00197928" w14:paraId="2F4BB1A3" w14:textId="77777777" w:rsidTr="00402DD3">
        <w:tc>
          <w:tcPr>
            <w:tcW w:w="3006" w:type="dxa"/>
            <w:tcBorders>
              <w:top w:val="single" w:sz="4" w:space="0" w:color="auto"/>
              <w:left w:val="single" w:sz="4" w:space="0" w:color="auto"/>
              <w:bottom w:val="single" w:sz="4" w:space="0" w:color="auto"/>
              <w:right w:val="single" w:sz="4" w:space="0" w:color="auto"/>
            </w:tcBorders>
          </w:tcPr>
          <w:p w14:paraId="3C10C7AC" w14:textId="134F2E0A" w:rsidR="00197928" w:rsidRDefault="00197928" w:rsidP="00197928">
            <w:pPr>
              <w:jc w:val="left"/>
            </w:pPr>
            <w:r>
              <w:t>Doorgeven contactgegevens mogelijke dagvoorzitters</w:t>
            </w:r>
          </w:p>
        </w:tc>
        <w:tc>
          <w:tcPr>
            <w:tcW w:w="1789" w:type="dxa"/>
            <w:tcBorders>
              <w:top w:val="single" w:sz="4" w:space="0" w:color="auto"/>
              <w:left w:val="single" w:sz="4" w:space="0" w:color="auto"/>
              <w:bottom w:val="single" w:sz="4" w:space="0" w:color="auto"/>
              <w:right w:val="single" w:sz="4" w:space="0" w:color="auto"/>
            </w:tcBorders>
          </w:tcPr>
          <w:p w14:paraId="6AC8ECF8" w14:textId="7A4B1170" w:rsidR="00197928" w:rsidRDefault="00197928" w:rsidP="00197928">
            <w:r>
              <w:t>Han, Maarten</w:t>
            </w:r>
          </w:p>
        </w:tc>
        <w:tc>
          <w:tcPr>
            <w:tcW w:w="4221" w:type="dxa"/>
            <w:tcBorders>
              <w:top w:val="single" w:sz="4" w:space="0" w:color="auto"/>
              <w:left w:val="single" w:sz="4" w:space="0" w:color="auto"/>
              <w:bottom w:val="single" w:sz="4" w:space="0" w:color="auto"/>
              <w:right w:val="single" w:sz="4" w:space="0" w:color="auto"/>
            </w:tcBorders>
          </w:tcPr>
          <w:p w14:paraId="3937DDFB" w14:textId="583B7463" w:rsidR="00197928" w:rsidRDefault="00076E88" w:rsidP="00197928">
            <w:r>
              <w:t>gesloten</w:t>
            </w:r>
          </w:p>
        </w:tc>
      </w:tr>
      <w:tr w:rsidR="00076E88" w14:paraId="6F365D17" w14:textId="77777777" w:rsidTr="00402DD3">
        <w:tc>
          <w:tcPr>
            <w:tcW w:w="3006" w:type="dxa"/>
            <w:tcBorders>
              <w:top w:val="single" w:sz="4" w:space="0" w:color="auto"/>
              <w:left w:val="single" w:sz="4" w:space="0" w:color="auto"/>
              <w:bottom w:val="single" w:sz="4" w:space="0" w:color="auto"/>
              <w:right w:val="single" w:sz="4" w:space="0" w:color="auto"/>
            </w:tcBorders>
          </w:tcPr>
          <w:p w14:paraId="6059A018" w14:textId="368A14EC" w:rsidR="00076E88" w:rsidRDefault="00ED594F" w:rsidP="00197928">
            <w:pPr>
              <w:jc w:val="left"/>
            </w:pPr>
            <w:proofErr w:type="spellStart"/>
            <w:r>
              <w:t>Enquete</w:t>
            </w:r>
            <w:proofErr w:type="spellEnd"/>
            <w:r>
              <w:t xml:space="preserve"> deelnemers API evenement 2020</w:t>
            </w:r>
          </w:p>
        </w:tc>
        <w:tc>
          <w:tcPr>
            <w:tcW w:w="1789" w:type="dxa"/>
            <w:tcBorders>
              <w:top w:val="single" w:sz="4" w:space="0" w:color="auto"/>
              <w:left w:val="single" w:sz="4" w:space="0" w:color="auto"/>
              <w:bottom w:val="single" w:sz="4" w:space="0" w:color="auto"/>
              <w:right w:val="single" w:sz="4" w:space="0" w:color="auto"/>
            </w:tcBorders>
          </w:tcPr>
          <w:p w14:paraId="695FB58C" w14:textId="0867AEB8" w:rsidR="00076E88" w:rsidRDefault="00ED594F" w:rsidP="00197928">
            <w:r>
              <w:t>Frank</w:t>
            </w:r>
          </w:p>
        </w:tc>
        <w:tc>
          <w:tcPr>
            <w:tcW w:w="4221" w:type="dxa"/>
            <w:tcBorders>
              <w:top w:val="single" w:sz="4" w:space="0" w:color="auto"/>
              <w:left w:val="single" w:sz="4" w:space="0" w:color="auto"/>
              <w:bottom w:val="single" w:sz="4" w:space="0" w:color="auto"/>
              <w:right w:val="single" w:sz="4" w:space="0" w:color="auto"/>
            </w:tcBorders>
          </w:tcPr>
          <w:p w14:paraId="17C4AD3B" w14:textId="05D5D9B9" w:rsidR="00076E88" w:rsidRDefault="00ED594F" w:rsidP="00197928">
            <w:r>
              <w:t>Open</w:t>
            </w:r>
          </w:p>
        </w:tc>
      </w:tr>
      <w:tr w:rsidR="00076E88" w14:paraId="218F116D" w14:textId="77777777" w:rsidTr="00402DD3">
        <w:tc>
          <w:tcPr>
            <w:tcW w:w="3006" w:type="dxa"/>
            <w:tcBorders>
              <w:top w:val="single" w:sz="4" w:space="0" w:color="auto"/>
              <w:left w:val="single" w:sz="4" w:space="0" w:color="auto"/>
              <w:bottom w:val="single" w:sz="4" w:space="0" w:color="auto"/>
              <w:right w:val="single" w:sz="4" w:space="0" w:color="auto"/>
            </w:tcBorders>
          </w:tcPr>
          <w:p w14:paraId="2AA87A3C" w14:textId="15B09722" w:rsidR="00076E88" w:rsidRDefault="00ED594F" w:rsidP="00197928">
            <w:pPr>
              <w:jc w:val="left"/>
            </w:pPr>
            <w:r>
              <w:t>Contact opnemen met Cathy over toekomst werkgroep Design Visie</w:t>
            </w:r>
          </w:p>
        </w:tc>
        <w:tc>
          <w:tcPr>
            <w:tcW w:w="1789" w:type="dxa"/>
            <w:tcBorders>
              <w:top w:val="single" w:sz="4" w:space="0" w:color="auto"/>
              <w:left w:val="single" w:sz="4" w:space="0" w:color="auto"/>
              <w:bottom w:val="single" w:sz="4" w:space="0" w:color="auto"/>
              <w:right w:val="single" w:sz="4" w:space="0" w:color="auto"/>
            </w:tcBorders>
          </w:tcPr>
          <w:p w14:paraId="1C66176E" w14:textId="1B9EB52E" w:rsidR="00076E88" w:rsidRDefault="00ED594F" w:rsidP="00197928">
            <w:r>
              <w:t>Frank</w:t>
            </w:r>
          </w:p>
        </w:tc>
        <w:tc>
          <w:tcPr>
            <w:tcW w:w="4221" w:type="dxa"/>
            <w:tcBorders>
              <w:top w:val="single" w:sz="4" w:space="0" w:color="auto"/>
              <w:left w:val="single" w:sz="4" w:space="0" w:color="auto"/>
              <w:bottom w:val="single" w:sz="4" w:space="0" w:color="auto"/>
              <w:right w:val="single" w:sz="4" w:space="0" w:color="auto"/>
            </w:tcBorders>
          </w:tcPr>
          <w:p w14:paraId="139DA351" w14:textId="1236144A" w:rsidR="00076E88" w:rsidRDefault="00ED594F" w:rsidP="00197928">
            <w:r>
              <w:t>Open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51042" w14:textId="77777777" w:rsidR="0043305D" w:rsidRDefault="0043305D">
      <w:r>
        <w:separator/>
      </w:r>
    </w:p>
    <w:p w14:paraId="056D65BC" w14:textId="77777777" w:rsidR="0043305D" w:rsidRDefault="0043305D"/>
  </w:endnote>
  <w:endnote w:type="continuationSeparator" w:id="0">
    <w:p w14:paraId="6953E777" w14:textId="77777777" w:rsidR="0043305D" w:rsidRDefault="0043305D">
      <w:r>
        <w:continuationSeparator/>
      </w:r>
    </w:p>
    <w:p w14:paraId="52E3AC34" w14:textId="77777777" w:rsidR="0043305D" w:rsidRDefault="00433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3A2F6" w14:textId="77777777" w:rsidR="0043305D" w:rsidRDefault="0043305D">
      <w:r>
        <w:separator/>
      </w:r>
    </w:p>
    <w:p w14:paraId="56FF71E3" w14:textId="77777777" w:rsidR="0043305D" w:rsidRDefault="0043305D"/>
  </w:footnote>
  <w:footnote w:type="continuationSeparator" w:id="0">
    <w:p w14:paraId="2343CA31" w14:textId="77777777" w:rsidR="0043305D" w:rsidRDefault="0043305D">
      <w:r>
        <w:continuationSeparator/>
      </w:r>
    </w:p>
    <w:p w14:paraId="7AB084E0" w14:textId="77777777" w:rsidR="0043305D" w:rsidRDefault="004330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2"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5"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4"/>
  </w:num>
  <w:num w:numId="6">
    <w:abstractNumId w:val="19"/>
  </w:num>
  <w:num w:numId="7">
    <w:abstractNumId w:val="15"/>
  </w:num>
  <w:num w:numId="8">
    <w:abstractNumId w:val="18"/>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4"/>
  </w:num>
  <w:num w:numId="17">
    <w:abstractNumId w:val="11"/>
  </w:num>
  <w:num w:numId="18">
    <w:abstractNumId w:val="20"/>
  </w:num>
  <w:num w:numId="19">
    <w:abstractNumId w:val="25"/>
  </w:num>
  <w:num w:numId="20">
    <w:abstractNumId w:val="23"/>
  </w:num>
  <w:num w:numId="21">
    <w:abstractNumId w:val="12"/>
  </w:num>
  <w:num w:numId="22">
    <w:abstractNumId w:val="10"/>
  </w:num>
  <w:num w:numId="23">
    <w:abstractNumId w:val="13"/>
  </w:num>
  <w:num w:numId="24">
    <w:abstractNumId w:val="22"/>
  </w:num>
  <w:num w:numId="25">
    <w:abstractNumId w:val="16"/>
  </w:num>
  <w:num w:numId="2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1AA7"/>
    <w:rsid w:val="00023778"/>
    <w:rsid w:val="000400CB"/>
    <w:rsid w:val="0004244C"/>
    <w:rsid w:val="0005185C"/>
    <w:rsid w:val="000531A7"/>
    <w:rsid w:val="00055B3A"/>
    <w:rsid w:val="00061EEE"/>
    <w:rsid w:val="00064FFB"/>
    <w:rsid w:val="00065951"/>
    <w:rsid w:val="00076E88"/>
    <w:rsid w:val="000770A3"/>
    <w:rsid w:val="000900C5"/>
    <w:rsid w:val="000A0CF9"/>
    <w:rsid w:val="000B15A6"/>
    <w:rsid w:val="000B37CB"/>
    <w:rsid w:val="000B4951"/>
    <w:rsid w:val="000C0D08"/>
    <w:rsid w:val="000C7FEC"/>
    <w:rsid w:val="000D38FA"/>
    <w:rsid w:val="000E3D1F"/>
    <w:rsid w:val="000E786F"/>
    <w:rsid w:val="00107AFB"/>
    <w:rsid w:val="0011183D"/>
    <w:rsid w:val="00141F58"/>
    <w:rsid w:val="00147C9E"/>
    <w:rsid w:val="00152600"/>
    <w:rsid w:val="0015623D"/>
    <w:rsid w:val="00165DD8"/>
    <w:rsid w:val="00167AE1"/>
    <w:rsid w:val="001734B6"/>
    <w:rsid w:val="001803A7"/>
    <w:rsid w:val="00180BC9"/>
    <w:rsid w:val="00197928"/>
    <w:rsid w:val="001A0123"/>
    <w:rsid w:val="001A4D44"/>
    <w:rsid w:val="001C2BB6"/>
    <w:rsid w:val="001C7030"/>
    <w:rsid w:val="001D5DD0"/>
    <w:rsid w:val="001D65EB"/>
    <w:rsid w:val="001E18AC"/>
    <w:rsid w:val="001E6C2A"/>
    <w:rsid w:val="001E7394"/>
    <w:rsid w:val="001F0CC0"/>
    <w:rsid w:val="002026CC"/>
    <w:rsid w:val="0021672A"/>
    <w:rsid w:val="00217C9D"/>
    <w:rsid w:val="00225482"/>
    <w:rsid w:val="00227D99"/>
    <w:rsid w:val="0023301C"/>
    <w:rsid w:val="002442F1"/>
    <w:rsid w:val="00245FCF"/>
    <w:rsid w:val="00270DFB"/>
    <w:rsid w:val="00270FCF"/>
    <w:rsid w:val="00291A96"/>
    <w:rsid w:val="00291AE4"/>
    <w:rsid w:val="00295C6A"/>
    <w:rsid w:val="002A292B"/>
    <w:rsid w:val="002A69D9"/>
    <w:rsid w:val="002B2B0B"/>
    <w:rsid w:val="002E156A"/>
    <w:rsid w:val="002E1CB9"/>
    <w:rsid w:val="002E22FB"/>
    <w:rsid w:val="002E29BE"/>
    <w:rsid w:val="002E581A"/>
    <w:rsid w:val="002F457F"/>
    <w:rsid w:val="00313B47"/>
    <w:rsid w:val="003276EB"/>
    <w:rsid w:val="0034026B"/>
    <w:rsid w:val="00344451"/>
    <w:rsid w:val="00353DCF"/>
    <w:rsid w:val="00387A6B"/>
    <w:rsid w:val="00397799"/>
    <w:rsid w:val="003A0967"/>
    <w:rsid w:val="003A22FA"/>
    <w:rsid w:val="003A7F44"/>
    <w:rsid w:val="003B5D82"/>
    <w:rsid w:val="003B638C"/>
    <w:rsid w:val="003B6746"/>
    <w:rsid w:val="003C387A"/>
    <w:rsid w:val="003C7C18"/>
    <w:rsid w:val="003D2089"/>
    <w:rsid w:val="003D57F9"/>
    <w:rsid w:val="003E0E9D"/>
    <w:rsid w:val="003E54C0"/>
    <w:rsid w:val="00402DD3"/>
    <w:rsid w:val="00412194"/>
    <w:rsid w:val="00413C7D"/>
    <w:rsid w:val="004162C4"/>
    <w:rsid w:val="0043305D"/>
    <w:rsid w:val="00454238"/>
    <w:rsid w:val="00454A45"/>
    <w:rsid w:val="00466923"/>
    <w:rsid w:val="00480975"/>
    <w:rsid w:val="0048209D"/>
    <w:rsid w:val="0048285C"/>
    <w:rsid w:val="004C0781"/>
    <w:rsid w:val="004C3973"/>
    <w:rsid w:val="004D4737"/>
    <w:rsid w:val="004D5723"/>
    <w:rsid w:val="004E220E"/>
    <w:rsid w:val="004E2308"/>
    <w:rsid w:val="004E562C"/>
    <w:rsid w:val="004F6BE9"/>
    <w:rsid w:val="005016D6"/>
    <w:rsid w:val="00502B8E"/>
    <w:rsid w:val="005148CD"/>
    <w:rsid w:val="0052116A"/>
    <w:rsid w:val="0052482C"/>
    <w:rsid w:val="00526D54"/>
    <w:rsid w:val="00531250"/>
    <w:rsid w:val="00544760"/>
    <w:rsid w:val="00554434"/>
    <w:rsid w:val="00554871"/>
    <w:rsid w:val="0057132E"/>
    <w:rsid w:val="0057259E"/>
    <w:rsid w:val="00574B77"/>
    <w:rsid w:val="00575BED"/>
    <w:rsid w:val="00587F7F"/>
    <w:rsid w:val="00592368"/>
    <w:rsid w:val="00596710"/>
    <w:rsid w:val="005C0A7A"/>
    <w:rsid w:val="005D6B36"/>
    <w:rsid w:val="005E0C22"/>
    <w:rsid w:val="005E423C"/>
    <w:rsid w:val="005F7CB5"/>
    <w:rsid w:val="00602FDE"/>
    <w:rsid w:val="00613BB2"/>
    <w:rsid w:val="00616BFB"/>
    <w:rsid w:val="0062541A"/>
    <w:rsid w:val="0066173B"/>
    <w:rsid w:val="0066366B"/>
    <w:rsid w:val="006701F4"/>
    <w:rsid w:val="00672CEB"/>
    <w:rsid w:val="006A1F5A"/>
    <w:rsid w:val="006B3615"/>
    <w:rsid w:val="006B7F63"/>
    <w:rsid w:val="006F1DBD"/>
    <w:rsid w:val="006F4F6F"/>
    <w:rsid w:val="007040F8"/>
    <w:rsid w:val="00712AA4"/>
    <w:rsid w:val="00727EA7"/>
    <w:rsid w:val="00732476"/>
    <w:rsid w:val="00732EF3"/>
    <w:rsid w:val="00736F32"/>
    <w:rsid w:val="00746F4A"/>
    <w:rsid w:val="007534E5"/>
    <w:rsid w:val="00784A47"/>
    <w:rsid w:val="00786359"/>
    <w:rsid w:val="007867B6"/>
    <w:rsid w:val="007910BD"/>
    <w:rsid w:val="007A2FE1"/>
    <w:rsid w:val="007D2B05"/>
    <w:rsid w:val="007E23C8"/>
    <w:rsid w:val="007E41F6"/>
    <w:rsid w:val="007E5C94"/>
    <w:rsid w:val="007E78B5"/>
    <w:rsid w:val="007F75D4"/>
    <w:rsid w:val="0080210F"/>
    <w:rsid w:val="00804C26"/>
    <w:rsid w:val="008055DB"/>
    <w:rsid w:val="008140EF"/>
    <w:rsid w:val="00844FBE"/>
    <w:rsid w:val="0085042A"/>
    <w:rsid w:val="008602C4"/>
    <w:rsid w:val="008639B2"/>
    <w:rsid w:val="00864C8E"/>
    <w:rsid w:val="00875BD6"/>
    <w:rsid w:val="0088196E"/>
    <w:rsid w:val="00883948"/>
    <w:rsid w:val="008A6E1A"/>
    <w:rsid w:val="008C3C90"/>
    <w:rsid w:val="008D3B7A"/>
    <w:rsid w:val="008E0849"/>
    <w:rsid w:val="008F1AFD"/>
    <w:rsid w:val="008F321F"/>
    <w:rsid w:val="00913439"/>
    <w:rsid w:val="0092303D"/>
    <w:rsid w:val="00925B3A"/>
    <w:rsid w:val="00934D40"/>
    <w:rsid w:val="00942CD1"/>
    <w:rsid w:val="009632A1"/>
    <w:rsid w:val="009720F7"/>
    <w:rsid w:val="00981584"/>
    <w:rsid w:val="00982336"/>
    <w:rsid w:val="009908B7"/>
    <w:rsid w:val="00995EE9"/>
    <w:rsid w:val="009C100E"/>
    <w:rsid w:val="009D3583"/>
    <w:rsid w:val="009E4694"/>
    <w:rsid w:val="009E5F54"/>
    <w:rsid w:val="00A006BE"/>
    <w:rsid w:val="00A1128F"/>
    <w:rsid w:val="00A16007"/>
    <w:rsid w:val="00A20F45"/>
    <w:rsid w:val="00A25CDF"/>
    <w:rsid w:val="00A26809"/>
    <w:rsid w:val="00A42052"/>
    <w:rsid w:val="00A46401"/>
    <w:rsid w:val="00A47211"/>
    <w:rsid w:val="00A47E82"/>
    <w:rsid w:val="00A536AE"/>
    <w:rsid w:val="00A630A3"/>
    <w:rsid w:val="00A82413"/>
    <w:rsid w:val="00A90820"/>
    <w:rsid w:val="00AA1364"/>
    <w:rsid w:val="00AB112D"/>
    <w:rsid w:val="00AB4C34"/>
    <w:rsid w:val="00AD2AC2"/>
    <w:rsid w:val="00AE499E"/>
    <w:rsid w:val="00AF4D37"/>
    <w:rsid w:val="00B014C3"/>
    <w:rsid w:val="00B16FB6"/>
    <w:rsid w:val="00B22D7F"/>
    <w:rsid w:val="00B33CF3"/>
    <w:rsid w:val="00B40064"/>
    <w:rsid w:val="00B437F5"/>
    <w:rsid w:val="00B51AE6"/>
    <w:rsid w:val="00B64025"/>
    <w:rsid w:val="00B872FE"/>
    <w:rsid w:val="00BB06DE"/>
    <w:rsid w:val="00BB25BB"/>
    <w:rsid w:val="00BB737F"/>
    <w:rsid w:val="00BC2854"/>
    <w:rsid w:val="00BC709C"/>
    <w:rsid w:val="00BC78C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8585D"/>
    <w:rsid w:val="00C87177"/>
    <w:rsid w:val="00C908D3"/>
    <w:rsid w:val="00C96623"/>
    <w:rsid w:val="00CB0110"/>
    <w:rsid w:val="00CB594A"/>
    <w:rsid w:val="00CB5A4D"/>
    <w:rsid w:val="00CC0060"/>
    <w:rsid w:val="00CC09EC"/>
    <w:rsid w:val="00CC3172"/>
    <w:rsid w:val="00CD2EAE"/>
    <w:rsid w:val="00CD405F"/>
    <w:rsid w:val="00CE4CAD"/>
    <w:rsid w:val="00CE74FD"/>
    <w:rsid w:val="00CF09F9"/>
    <w:rsid w:val="00D100A8"/>
    <w:rsid w:val="00D228A6"/>
    <w:rsid w:val="00D2625A"/>
    <w:rsid w:val="00D4656D"/>
    <w:rsid w:val="00D556F4"/>
    <w:rsid w:val="00D661D6"/>
    <w:rsid w:val="00D84E24"/>
    <w:rsid w:val="00D965B9"/>
    <w:rsid w:val="00DA6E1B"/>
    <w:rsid w:val="00DA7658"/>
    <w:rsid w:val="00DB3C8A"/>
    <w:rsid w:val="00DD7C06"/>
    <w:rsid w:val="00DE74CE"/>
    <w:rsid w:val="00E00A89"/>
    <w:rsid w:val="00E2691E"/>
    <w:rsid w:val="00E33E00"/>
    <w:rsid w:val="00E3466C"/>
    <w:rsid w:val="00E602B2"/>
    <w:rsid w:val="00E7098A"/>
    <w:rsid w:val="00E7200A"/>
    <w:rsid w:val="00E73450"/>
    <w:rsid w:val="00E75B72"/>
    <w:rsid w:val="00EA3317"/>
    <w:rsid w:val="00EB29AB"/>
    <w:rsid w:val="00EB793D"/>
    <w:rsid w:val="00EC6182"/>
    <w:rsid w:val="00ED2995"/>
    <w:rsid w:val="00ED594F"/>
    <w:rsid w:val="00ED6B48"/>
    <w:rsid w:val="00EE3937"/>
    <w:rsid w:val="00F15A35"/>
    <w:rsid w:val="00F420D3"/>
    <w:rsid w:val="00F52599"/>
    <w:rsid w:val="00F6049B"/>
    <w:rsid w:val="00F71A0F"/>
    <w:rsid w:val="00F72F1E"/>
    <w:rsid w:val="00F745F9"/>
    <w:rsid w:val="00F801DD"/>
    <w:rsid w:val="00FB26C5"/>
    <w:rsid w:val="00FB3C67"/>
    <w:rsid w:val="00FB3EB2"/>
    <w:rsid w:val="00FB7C17"/>
    <w:rsid w:val="00FE2F48"/>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71984970">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Verslagen/Verslag%20stuurgroep%204-2-2020.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27D0-E21B-45B6-9423-B13FDDB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3662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2</cp:revision>
  <cp:lastPrinted>2008-01-15T09:15:00Z</cp:lastPrinted>
  <dcterms:created xsi:type="dcterms:W3CDTF">2020-05-06T11:15:00Z</dcterms:created>
  <dcterms:modified xsi:type="dcterms:W3CDTF">2020-05-06T11:15:00Z</dcterms:modified>
</cp:coreProperties>
</file>