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0AC" w:rsidRPr="00C95E0A" w:rsidRDefault="00263951" w:rsidP="00CC50AC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  <w:lang w:eastAsia="nl-NL"/>
        </w:rPr>
      </w:pPr>
      <w:r w:rsidRPr="00C95E0A">
        <w:rPr>
          <w:rFonts w:ascii="Arial" w:eastAsia="Times New Roman" w:hAnsi="Arial" w:cs="Arial"/>
          <w:i/>
          <w:color w:val="222222"/>
          <w:sz w:val="20"/>
          <w:szCs w:val="20"/>
          <w:lang w:eastAsia="nl-NL"/>
        </w:rPr>
        <w:t>D</w:t>
      </w:r>
      <w:r w:rsidR="00595C47" w:rsidRPr="00C95E0A">
        <w:rPr>
          <w:rFonts w:ascii="Arial" w:eastAsia="Times New Roman" w:hAnsi="Arial" w:cs="Arial"/>
          <w:i/>
          <w:color w:val="222222"/>
          <w:sz w:val="20"/>
          <w:szCs w:val="20"/>
          <w:lang w:eastAsia="nl-NL"/>
        </w:rPr>
        <w:t>e huidige API Strategie</w:t>
      </w:r>
      <w:r w:rsidR="00FC7420" w:rsidRPr="00C95E0A">
        <w:rPr>
          <w:rFonts w:ascii="Arial" w:eastAsia="Times New Roman" w:hAnsi="Arial" w:cs="Arial"/>
          <w:i/>
          <w:color w:val="222222"/>
          <w:sz w:val="20"/>
          <w:szCs w:val="20"/>
          <w:lang w:eastAsia="nl-NL"/>
        </w:rPr>
        <w:t xml:space="preserve"> die nu</w:t>
      </w:r>
      <w:r w:rsidR="007240A6" w:rsidRPr="00C95E0A">
        <w:rPr>
          <w:rFonts w:ascii="Arial" w:eastAsia="Times New Roman" w:hAnsi="Arial" w:cs="Arial"/>
          <w:i/>
          <w:color w:val="222222"/>
          <w:sz w:val="20"/>
          <w:szCs w:val="20"/>
          <w:lang w:eastAsia="nl-NL"/>
        </w:rPr>
        <w:t>,</w:t>
      </w:r>
      <w:r w:rsidR="00FC7420" w:rsidRPr="00C95E0A">
        <w:rPr>
          <w:rFonts w:ascii="Arial" w:eastAsia="Times New Roman" w:hAnsi="Arial" w:cs="Arial"/>
          <w:i/>
          <w:color w:val="222222"/>
          <w:sz w:val="20"/>
          <w:szCs w:val="20"/>
          <w:lang w:eastAsia="nl-NL"/>
        </w:rPr>
        <w:t xml:space="preserve"> maart 2019</w:t>
      </w:r>
      <w:r w:rsidR="007240A6" w:rsidRPr="00C95E0A">
        <w:rPr>
          <w:rFonts w:ascii="Arial" w:eastAsia="Times New Roman" w:hAnsi="Arial" w:cs="Arial"/>
          <w:i/>
          <w:color w:val="222222"/>
          <w:sz w:val="20"/>
          <w:szCs w:val="20"/>
          <w:lang w:eastAsia="nl-NL"/>
        </w:rPr>
        <w:t xml:space="preserve">, </w:t>
      </w:r>
      <w:r w:rsidR="00FC7420" w:rsidRPr="00C95E0A">
        <w:rPr>
          <w:rFonts w:ascii="Arial" w:eastAsia="Times New Roman" w:hAnsi="Arial" w:cs="Arial"/>
          <w:i/>
          <w:color w:val="222222"/>
          <w:sz w:val="20"/>
          <w:szCs w:val="20"/>
          <w:lang w:eastAsia="nl-NL"/>
        </w:rPr>
        <w:t>ter consultatie ligt,</w:t>
      </w:r>
      <w:r w:rsidR="00595C47" w:rsidRPr="00C95E0A">
        <w:rPr>
          <w:rFonts w:ascii="Arial" w:eastAsia="Times New Roman" w:hAnsi="Arial" w:cs="Arial"/>
          <w:i/>
          <w:color w:val="222222"/>
          <w:sz w:val="20"/>
          <w:szCs w:val="20"/>
          <w:lang w:eastAsia="nl-NL"/>
        </w:rPr>
        <w:t xml:space="preserve"> heeft als ‘gebruiker’</w:t>
      </w:r>
      <w:r w:rsidRPr="00C95E0A">
        <w:rPr>
          <w:rFonts w:ascii="Arial" w:eastAsia="Times New Roman" w:hAnsi="Arial" w:cs="Arial"/>
          <w:i/>
          <w:color w:val="222222"/>
          <w:sz w:val="20"/>
          <w:szCs w:val="20"/>
          <w:lang w:eastAsia="nl-NL"/>
        </w:rPr>
        <w:t xml:space="preserve"> </w:t>
      </w:r>
      <w:r w:rsidR="00595C47" w:rsidRPr="00C95E0A">
        <w:rPr>
          <w:rFonts w:ascii="Arial" w:eastAsia="Times New Roman" w:hAnsi="Arial" w:cs="Arial"/>
          <w:i/>
          <w:color w:val="222222"/>
          <w:sz w:val="20"/>
          <w:szCs w:val="20"/>
          <w:lang w:eastAsia="nl-NL"/>
        </w:rPr>
        <w:t>de ontwikkelaar</w:t>
      </w:r>
      <w:r w:rsidR="007A6329" w:rsidRPr="00C95E0A">
        <w:rPr>
          <w:rFonts w:ascii="Arial" w:eastAsia="Times New Roman" w:hAnsi="Arial" w:cs="Arial"/>
          <w:i/>
          <w:color w:val="222222"/>
          <w:sz w:val="20"/>
          <w:szCs w:val="20"/>
          <w:lang w:eastAsia="nl-NL"/>
        </w:rPr>
        <w:t xml:space="preserve"> </w:t>
      </w:r>
      <w:r w:rsidR="00FC7420" w:rsidRPr="00C95E0A">
        <w:rPr>
          <w:rFonts w:ascii="Arial" w:eastAsia="Times New Roman" w:hAnsi="Arial" w:cs="Arial"/>
          <w:i/>
          <w:color w:val="222222"/>
          <w:sz w:val="20"/>
          <w:szCs w:val="20"/>
          <w:lang w:eastAsia="nl-NL"/>
        </w:rPr>
        <w:t>in</w:t>
      </w:r>
      <w:r w:rsidR="007A6329" w:rsidRPr="00C95E0A">
        <w:rPr>
          <w:rFonts w:ascii="Arial" w:eastAsia="Times New Roman" w:hAnsi="Arial" w:cs="Arial"/>
          <w:i/>
          <w:color w:val="222222"/>
          <w:sz w:val="20"/>
          <w:szCs w:val="20"/>
          <w:lang w:eastAsia="nl-NL"/>
        </w:rPr>
        <w:t xml:space="preserve"> scope</w:t>
      </w:r>
      <w:r w:rsidR="00595C47" w:rsidRPr="00C95E0A">
        <w:rPr>
          <w:rFonts w:ascii="Arial" w:eastAsia="Times New Roman" w:hAnsi="Arial" w:cs="Arial"/>
          <w:i/>
          <w:color w:val="222222"/>
          <w:sz w:val="20"/>
          <w:szCs w:val="20"/>
          <w:lang w:eastAsia="nl-NL"/>
        </w:rPr>
        <w:t xml:space="preserve">. </w:t>
      </w:r>
      <w:r w:rsidR="007240A6" w:rsidRPr="00C95E0A">
        <w:rPr>
          <w:rFonts w:ascii="Arial" w:eastAsia="Times New Roman" w:hAnsi="Arial" w:cs="Arial"/>
          <w:i/>
          <w:color w:val="222222"/>
          <w:sz w:val="20"/>
          <w:szCs w:val="20"/>
          <w:lang w:eastAsia="nl-NL"/>
        </w:rPr>
        <w:t xml:space="preserve">Het meer betrekken van </w:t>
      </w:r>
      <w:r w:rsidR="00E4775A">
        <w:rPr>
          <w:rFonts w:ascii="Arial" w:eastAsia="Times New Roman" w:hAnsi="Arial" w:cs="Arial"/>
          <w:i/>
          <w:color w:val="222222"/>
          <w:sz w:val="20"/>
          <w:szCs w:val="20"/>
          <w:lang w:eastAsia="nl-NL"/>
        </w:rPr>
        <w:t xml:space="preserve">API </w:t>
      </w:r>
      <w:r w:rsidR="007240A6" w:rsidRPr="00C95E0A">
        <w:rPr>
          <w:rFonts w:ascii="Arial" w:eastAsia="Times New Roman" w:hAnsi="Arial" w:cs="Arial"/>
          <w:i/>
          <w:color w:val="222222"/>
          <w:sz w:val="20"/>
          <w:szCs w:val="20"/>
          <w:lang w:eastAsia="nl-NL"/>
        </w:rPr>
        <w:t>ontwikkelaars en voor hen een API ontwikkelaars portaal in</w:t>
      </w:r>
      <w:r w:rsidR="00F708F1">
        <w:rPr>
          <w:rFonts w:ascii="Arial" w:eastAsia="Times New Roman" w:hAnsi="Arial" w:cs="Arial"/>
          <w:i/>
          <w:color w:val="222222"/>
          <w:sz w:val="20"/>
          <w:szCs w:val="20"/>
          <w:lang w:eastAsia="nl-NL"/>
        </w:rPr>
        <w:t xml:space="preserve"> te </w:t>
      </w:r>
      <w:r w:rsidR="007240A6" w:rsidRPr="00C95E0A">
        <w:rPr>
          <w:rFonts w:ascii="Arial" w:eastAsia="Times New Roman" w:hAnsi="Arial" w:cs="Arial"/>
          <w:i/>
          <w:color w:val="222222"/>
          <w:sz w:val="20"/>
          <w:szCs w:val="20"/>
          <w:lang w:eastAsia="nl-NL"/>
        </w:rPr>
        <w:t xml:space="preserve">richten is een positieve ontwikkeling. Echter, de </w:t>
      </w:r>
      <w:r w:rsidR="00E4775A">
        <w:rPr>
          <w:rFonts w:ascii="Arial" w:eastAsia="Times New Roman" w:hAnsi="Arial" w:cs="Arial"/>
          <w:i/>
          <w:color w:val="222222"/>
          <w:sz w:val="20"/>
          <w:szCs w:val="20"/>
          <w:lang w:eastAsia="nl-NL"/>
        </w:rPr>
        <w:t xml:space="preserve">API </w:t>
      </w:r>
      <w:r w:rsidR="007240A6" w:rsidRPr="00C95E0A">
        <w:rPr>
          <w:rFonts w:ascii="Arial" w:eastAsia="Times New Roman" w:hAnsi="Arial" w:cs="Arial"/>
          <w:i/>
          <w:color w:val="222222"/>
          <w:sz w:val="20"/>
          <w:szCs w:val="20"/>
          <w:lang w:eastAsia="nl-NL"/>
        </w:rPr>
        <w:t xml:space="preserve">ontwikkelaar is </w:t>
      </w:r>
      <w:r w:rsidRPr="00C95E0A">
        <w:rPr>
          <w:rFonts w:ascii="Arial" w:eastAsia="Times New Roman" w:hAnsi="Arial" w:cs="Arial"/>
          <w:i/>
          <w:color w:val="222222"/>
          <w:sz w:val="20"/>
          <w:szCs w:val="20"/>
          <w:lang w:eastAsia="nl-NL"/>
        </w:rPr>
        <w:t xml:space="preserve">een andere ‘gebruiker’ dan waar de NORA </w:t>
      </w:r>
      <w:r w:rsidR="007240A6" w:rsidRPr="00C95E0A">
        <w:rPr>
          <w:rFonts w:ascii="Arial" w:eastAsia="Times New Roman" w:hAnsi="Arial" w:cs="Arial"/>
          <w:i/>
          <w:color w:val="222222"/>
          <w:sz w:val="20"/>
          <w:szCs w:val="20"/>
          <w:lang w:eastAsia="nl-NL"/>
        </w:rPr>
        <w:t xml:space="preserve">en de </w:t>
      </w:r>
      <w:proofErr w:type="spellStart"/>
      <w:r w:rsidR="00C95E0A" w:rsidRPr="00C95E0A">
        <w:rPr>
          <w:rFonts w:ascii="Arial" w:eastAsia="Times New Roman" w:hAnsi="Arial" w:cs="Arial"/>
          <w:i/>
          <w:color w:val="222222"/>
          <w:sz w:val="20"/>
          <w:szCs w:val="20"/>
          <w:lang w:eastAsia="nl-NL"/>
        </w:rPr>
        <w:t>huidige,</w:t>
      </w:r>
      <w:r w:rsidR="007240A6" w:rsidRPr="00C95E0A">
        <w:rPr>
          <w:rFonts w:ascii="Arial" w:eastAsia="Times New Roman" w:hAnsi="Arial" w:cs="Arial"/>
          <w:i/>
          <w:color w:val="222222"/>
          <w:sz w:val="20"/>
          <w:szCs w:val="20"/>
          <w:lang w:eastAsia="nl-NL"/>
        </w:rPr>
        <w:t>diensten</w:t>
      </w:r>
      <w:proofErr w:type="spellEnd"/>
      <w:r w:rsidR="00E4775A">
        <w:rPr>
          <w:rFonts w:ascii="Arial" w:eastAsia="Times New Roman" w:hAnsi="Arial" w:cs="Arial"/>
          <w:i/>
          <w:color w:val="222222"/>
          <w:sz w:val="20"/>
          <w:szCs w:val="20"/>
          <w:lang w:eastAsia="nl-NL"/>
        </w:rPr>
        <w:t xml:space="preserve"> </w:t>
      </w:r>
      <w:r w:rsidR="007240A6" w:rsidRPr="00C95E0A">
        <w:rPr>
          <w:rFonts w:ascii="Arial" w:eastAsia="Times New Roman" w:hAnsi="Arial" w:cs="Arial"/>
          <w:i/>
          <w:color w:val="222222"/>
          <w:sz w:val="20"/>
          <w:szCs w:val="20"/>
          <w:lang w:eastAsia="nl-NL"/>
        </w:rPr>
        <w:t>gerichte architectuur zich op richt.</w:t>
      </w:r>
      <w:r w:rsidRPr="00C95E0A">
        <w:rPr>
          <w:rFonts w:ascii="Arial" w:eastAsia="Times New Roman" w:hAnsi="Arial" w:cs="Arial"/>
          <w:i/>
          <w:color w:val="222222"/>
          <w:sz w:val="20"/>
          <w:szCs w:val="20"/>
          <w:lang w:eastAsia="nl-NL"/>
        </w:rPr>
        <w:t xml:space="preserve"> </w:t>
      </w:r>
    </w:p>
    <w:p w:rsidR="00A77067" w:rsidRPr="00C95E0A" w:rsidRDefault="00A77067" w:rsidP="00A770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</w:p>
    <w:p w:rsidR="00263951" w:rsidRDefault="00263951" w:rsidP="00A770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Om </w:t>
      </w:r>
      <w:proofErr w:type="spellStart"/>
      <w:r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API</w:t>
      </w:r>
      <w:r w:rsidR="00F708F1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’</w:t>
      </w:r>
      <w:r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s</w:t>
      </w:r>
      <w:proofErr w:type="spellEnd"/>
      <w:r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</w:t>
      </w:r>
      <w:r w:rsidR="00F708F1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en een </w:t>
      </w:r>
      <w:r w:rsidR="00FC7420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API Developers portal </w:t>
      </w:r>
      <w:r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een goede</w:t>
      </w:r>
      <w:r w:rsidR="00E4775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</w:t>
      </w:r>
      <w:r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plek te geven, is ve</w:t>
      </w:r>
      <w:r w:rsidR="0000421D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r</w:t>
      </w:r>
      <w:r w:rsidR="00401E0D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len</w:t>
      </w:r>
      <w:r w:rsidR="00E00063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g</w:t>
      </w:r>
      <w:r w:rsidR="00401E0D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de en ver</w:t>
      </w:r>
      <w:r w:rsidR="0000421D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hoogde </w:t>
      </w:r>
      <w:r w:rsidR="00E4775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architectuur </w:t>
      </w:r>
      <w:r w:rsidR="0000421D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inzet </w:t>
      </w:r>
      <w:r w:rsidR="00E4775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nodig </w:t>
      </w:r>
      <w:r w:rsidR="00845119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voor </w:t>
      </w:r>
      <w:r w:rsidR="00E4775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een </w:t>
      </w:r>
      <w:r w:rsidR="00845119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API architectuur </w:t>
      </w:r>
      <w:r w:rsidR="007240A6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en </w:t>
      </w:r>
      <w:r w:rsidR="00E4775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API </w:t>
      </w:r>
      <w:proofErr w:type="spellStart"/>
      <w:r w:rsidR="007240A6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developer</w:t>
      </w:r>
      <w:proofErr w:type="spellEnd"/>
      <w:r w:rsidR="007240A6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portal</w:t>
      </w:r>
      <w:r w:rsidR="00E4775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.</w:t>
      </w:r>
    </w:p>
    <w:p w:rsidR="00E4775A" w:rsidRPr="00C95E0A" w:rsidRDefault="00E4775A" w:rsidP="00A770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</w:p>
    <w:p w:rsidR="003D0E2A" w:rsidRDefault="007240A6" w:rsidP="008A6C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I</w:t>
      </w:r>
      <w:r w:rsidR="0000421D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n de huidige </w:t>
      </w:r>
      <w:r w:rsidR="00E4775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API strategie is </w:t>
      </w:r>
      <w:r w:rsidR="00A60D1C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veel </w:t>
      </w:r>
      <w:r w:rsidR="0000421D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ruimte </w:t>
      </w:r>
      <w:r w:rsidR="00801E79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en aandacht </w:t>
      </w:r>
      <w:r w:rsidR="0000421D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voor </w:t>
      </w:r>
      <w:r w:rsidR="00E4775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de</w:t>
      </w:r>
      <w:r w:rsidR="009937DF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</w:t>
      </w:r>
      <w:r w:rsidR="005E58F5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API</w:t>
      </w:r>
      <w:r w:rsidR="005E0233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</w:t>
      </w:r>
      <w:r w:rsidR="009937DF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ontwikkelaars</w:t>
      </w:r>
      <w:r w:rsidR="00263951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(DX: Designer </w:t>
      </w:r>
      <w:proofErr w:type="spellStart"/>
      <w:r w:rsidR="00263951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Experience</w:t>
      </w:r>
      <w:proofErr w:type="spellEnd"/>
      <w:r w:rsidR="00263951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)</w:t>
      </w:r>
      <w:r w:rsidR="00A60D1C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. Dat geldt helaas niet </w:t>
      </w:r>
      <w:r w:rsidR="00A73D95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voor </w:t>
      </w:r>
      <w:r w:rsidR="0000421D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de </w:t>
      </w:r>
      <w:r w:rsidR="004C23F0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User </w:t>
      </w:r>
      <w:proofErr w:type="spellStart"/>
      <w:r w:rsidR="004C23F0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Experience</w:t>
      </w:r>
      <w:proofErr w:type="spellEnd"/>
      <w:r w:rsidR="004C23F0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(UX)</w:t>
      </w:r>
      <w:r w:rsidR="00FC7420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.</w:t>
      </w:r>
      <w:r w:rsidR="00CB1EEB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</w:t>
      </w:r>
      <w:r w:rsidR="00A60D1C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M</w:t>
      </w:r>
      <w:r w:rsidR="00CB1EEB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omenteel </w:t>
      </w:r>
      <w:r w:rsidR="00A60D1C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zijn er vooral </w:t>
      </w:r>
      <w:r w:rsidR="0000421D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veel </w:t>
      </w:r>
      <w:r w:rsidR="008A6C2C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te</w:t>
      </w:r>
      <w:r w:rsidR="0000421D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chnische uitwerkingen </w:t>
      </w:r>
      <w:r w:rsidR="00E81708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rond </w:t>
      </w:r>
      <w:proofErr w:type="spellStart"/>
      <w:r w:rsidR="00E81708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API’s</w:t>
      </w:r>
      <w:proofErr w:type="spellEnd"/>
      <w:r w:rsidR="00E4775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. Die</w:t>
      </w:r>
      <w:r w:rsidR="0000421D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</w:t>
      </w:r>
      <w:r w:rsidR="00E81708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zijn </w:t>
      </w:r>
      <w:r w:rsidR="00E4775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echter </w:t>
      </w:r>
      <w:r w:rsidR="00E81708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nog </w:t>
      </w:r>
      <w:r w:rsidR="0000421D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niet gelijk toepasbaar</w:t>
      </w:r>
      <w:r w:rsidR="00A60D1C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en </w:t>
      </w:r>
      <w:r w:rsidR="0000421D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begri</w:t>
      </w:r>
      <w:r w:rsidR="00EC7094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jpelijk</w:t>
      </w:r>
      <w:r w:rsidR="0000421D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</w:t>
      </w:r>
      <w:r w:rsidR="00E4775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voor </w:t>
      </w:r>
      <w:r w:rsidR="00A60D1C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API </w:t>
      </w:r>
      <w:r w:rsidR="00E4775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afnemers. Ook </w:t>
      </w:r>
      <w:r w:rsidR="005E0233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is</w:t>
      </w:r>
      <w:r w:rsidR="0000421D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</w:t>
      </w:r>
      <w:r w:rsidR="005E0233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impact op</w:t>
      </w:r>
      <w:r w:rsidR="0000421D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de bestaande ICT </w:t>
      </w:r>
      <w:r w:rsidR="00CB1EEB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voor afnemers</w:t>
      </w:r>
      <w:r w:rsidR="00F708F1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</w:t>
      </w:r>
      <w:r w:rsidR="008A6C2C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nog </w:t>
      </w:r>
      <w:r w:rsidR="000A5ED6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onderbelicht.</w:t>
      </w:r>
      <w:r w:rsidR="00FC7420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</w:t>
      </w:r>
      <w:r w:rsidR="00A60D1C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V</w:t>
      </w:r>
      <w:r w:rsidR="00C5384F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oor een </w:t>
      </w:r>
      <w:proofErr w:type="spellStart"/>
      <w:r w:rsidR="00C5384F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developers</w:t>
      </w:r>
      <w:proofErr w:type="spellEnd"/>
      <w:r w:rsidR="00C5384F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portal, is </w:t>
      </w:r>
      <w:r w:rsidR="00A60D1C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er </w:t>
      </w:r>
      <w:r w:rsidR="005E0233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ook </w:t>
      </w:r>
      <w:r w:rsidR="00FC7420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nog geen aanzet voor </w:t>
      </w:r>
      <w:r w:rsidR="00C5384F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hoe de inrichting daarvan er uit </w:t>
      </w:r>
      <w:r w:rsidR="00A60D1C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kan gaan</w:t>
      </w:r>
      <w:r w:rsidR="00C5384F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zien</w:t>
      </w:r>
      <w:r w:rsidR="005E0233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en wat de impact is op de bestaande infrastructuur</w:t>
      </w:r>
      <w:r w:rsidR="00C5384F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.</w:t>
      </w:r>
      <w:r w:rsidR="008A6C2C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</w:t>
      </w:r>
      <w:r w:rsidR="00E81708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D</w:t>
      </w:r>
      <w:r w:rsidR="00C5384F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it alles</w:t>
      </w:r>
      <w:r w:rsidR="00E81708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verhoogt </w:t>
      </w:r>
      <w:r w:rsidR="003127C6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bij de API Dienst afnemers </w:t>
      </w:r>
      <w:r w:rsidR="00E81708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onzekerheden bij het maken van keuzes</w:t>
      </w:r>
      <w:r w:rsidR="00845119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</w:t>
      </w:r>
      <w:r w:rsidR="00C5384F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voor</w:t>
      </w:r>
      <w:r w:rsidR="00845119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aanbestedingen</w:t>
      </w:r>
      <w:r w:rsidR="00F708F1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</w:t>
      </w:r>
      <w:r w:rsidR="00A60D1C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en</w:t>
      </w:r>
      <w:r w:rsidR="00F708F1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investeringen</w:t>
      </w:r>
      <w:r w:rsidR="00A60D1C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, waarmee </w:t>
      </w:r>
      <w:r w:rsidR="005E0233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ook </w:t>
      </w:r>
      <w:r w:rsidR="00A60D1C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de voordelen van API niet gezien worden</w:t>
      </w:r>
      <w:r w:rsidR="00E81708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.</w:t>
      </w:r>
      <w:r w:rsidR="009937DF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</w:t>
      </w:r>
    </w:p>
    <w:p w:rsidR="00C5384F" w:rsidRDefault="00C5384F" w:rsidP="008A6C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</w:p>
    <w:p w:rsidR="00A73D95" w:rsidRDefault="008A6C2C" w:rsidP="007240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Doel voor 2019 </w:t>
      </w:r>
      <w:r w:rsidR="00A60D1C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op korte termijn </w:t>
      </w:r>
      <w:r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is</w:t>
      </w: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,</w:t>
      </w:r>
      <w:r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om </w:t>
      </w:r>
      <w:r w:rsidR="00C5384F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in nauwe afstemming met de begeleidingsgroep </w:t>
      </w:r>
      <w:proofErr w:type="spellStart"/>
      <w:r w:rsidR="00C5384F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developers</w:t>
      </w:r>
      <w:proofErr w:type="spellEnd"/>
      <w:r w:rsidR="00C5384F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-portal, </w:t>
      </w:r>
      <w:r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de </w:t>
      </w:r>
      <w:r w:rsidR="005E0233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huidige </w:t>
      </w:r>
      <w:r w:rsidR="00C5384F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API </w:t>
      </w:r>
      <w:r w:rsidR="00254C0B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architectuur </w:t>
      </w:r>
      <w:r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pla</w:t>
      </w: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>ten</w:t>
      </w:r>
      <w:r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te concretiseren</w:t>
      </w:r>
      <w:r w:rsidR="00C5384F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,</w:t>
      </w:r>
      <w:r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richting een architectuur voor een Developers portal</w:t>
      </w:r>
      <w:r w:rsidR="00A73D95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</w:t>
      </w:r>
    </w:p>
    <w:p w:rsidR="007240A6" w:rsidRPr="00C95E0A" w:rsidRDefault="00CB1EEB" w:rsidP="007240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Toegevoegde waarde</w:t>
      </w:r>
      <w:r w:rsidR="00A60D1C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</w:t>
      </w:r>
      <w:r w:rsidR="009937DF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is om </w:t>
      </w:r>
      <w:r w:rsidR="00930924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op niet</w:t>
      </w:r>
      <w:r w:rsidR="009937DF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-technisch</w:t>
      </w:r>
      <w:r w:rsidR="00930924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niveau, </w:t>
      </w:r>
      <w:r w:rsidR="003127C6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relatie</w:t>
      </w:r>
      <w:r w:rsidR="00254C0B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s</w:t>
      </w:r>
      <w:r w:rsidR="003127C6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</w:t>
      </w:r>
      <w:r w:rsidR="009937DF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begrijpelijk </w:t>
      </w:r>
      <w:r w:rsidR="003127C6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t</w:t>
      </w:r>
      <w:r w:rsidR="009937DF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e </w:t>
      </w:r>
      <w:r w:rsidR="006C779E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kunnen </w:t>
      </w:r>
      <w:r w:rsidR="009937DF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leggen </w:t>
      </w:r>
      <w:r w:rsidR="003D0E2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d</w:t>
      </w:r>
      <w:r w:rsidR="00930924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oor</w:t>
      </w:r>
      <w:r w:rsidR="009937DF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</w:t>
      </w:r>
      <w:r w:rsidR="00C5384F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afnemers en ontwikkelaars </w:t>
      </w:r>
      <w:r w:rsidR="00A73D95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. Hierdoor groeit het </w:t>
      </w:r>
      <w:r w:rsidR="00C5384F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wederzijds begrip en kennis over </w:t>
      </w:r>
      <w:r w:rsidR="009937DF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wat een API </w:t>
      </w:r>
      <w:r w:rsidR="003127C6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en</w:t>
      </w:r>
      <w:r w:rsid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een</w:t>
      </w:r>
      <w:r w:rsidR="003127C6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</w:t>
      </w:r>
      <w:proofErr w:type="spellStart"/>
      <w:r w:rsidR="003127C6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developer</w:t>
      </w:r>
      <w:proofErr w:type="spellEnd"/>
      <w:r w:rsidR="003127C6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portal </w:t>
      </w:r>
      <w:r w:rsidR="00254C0B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zijn</w:t>
      </w:r>
      <w:r w:rsidR="00A73D95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en</w:t>
      </w:r>
      <w:r w:rsidR="009937DF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</w:t>
      </w:r>
      <w:r w:rsidR="00C5384F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hoe </w:t>
      </w:r>
      <w:r w:rsidR="009937DF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d</w:t>
      </w:r>
      <w:r w:rsidR="003127C6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eze</w:t>
      </w:r>
      <w:r w:rsidR="009937DF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</w:t>
      </w:r>
      <w:r w:rsidR="00C5384F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geplaatst kan worden </w:t>
      </w:r>
      <w:r w:rsidR="009937DF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in de</w:t>
      </w:r>
      <w:r w:rsid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huidige</w:t>
      </w:r>
      <w:r w:rsidR="00254C0B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(generieke) </w:t>
      </w:r>
      <w:r w:rsidR="009937DF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ICT </w:t>
      </w:r>
      <w:r w:rsidR="00A60D1C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(GDI) </w:t>
      </w:r>
      <w:r w:rsidR="00254C0B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en die van </w:t>
      </w:r>
      <w:r w:rsidR="009937DF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de </w:t>
      </w:r>
      <w:r w:rsidR="00A73D95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individuele </w:t>
      </w:r>
      <w:r w:rsidR="009937DF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organisatie</w:t>
      </w:r>
      <w:r w:rsidR="00A73D95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s</w:t>
      </w:r>
      <w:r w:rsidR="00C5384F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.</w:t>
      </w:r>
      <w:r w:rsidR="006C779E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. </w:t>
      </w:r>
      <w:r w:rsidR="00A73D95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Door de</w:t>
      </w:r>
      <w:r w:rsidR="006C779E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</w:t>
      </w:r>
      <w:r w:rsidR="00A73D95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uit</w:t>
      </w:r>
      <w:r w:rsidR="00A60D1C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werkingen te borgen in NORA zal </w:t>
      </w:r>
      <w:r w:rsidR="006C779E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de acceptatie </w:t>
      </w:r>
      <w:r w:rsid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en implementatie </w:t>
      </w:r>
      <w:r w:rsidR="006C779E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van </w:t>
      </w:r>
      <w:proofErr w:type="spellStart"/>
      <w:r w:rsid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API’s</w:t>
      </w:r>
      <w:proofErr w:type="spellEnd"/>
      <w:r w:rsid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en een </w:t>
      </w:r>
      <w:r w:rsidR="006C779E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API </w:t>
      </w:r>
      <w:proofErr w:type="spellStart"/>
      <w:r w:rsidR="006C779E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developer</w:t>
      </w:r>
      <w:proofErr w:type="spellEnd"/>
      <w:r w:rsidR="006C779E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portal verbeteren</w:t>
      </w:r>
      <w:r w:rsidR="007240A6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. </w:t>
      </w:r>
    </w:p>
    <w:p w:rsidR="00801E79" w:rsidRPr="00C95E0A" w:rsidRDefault="00801E79" w:rsidP="00A770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</w:p>
    <w:p w:rsidR="0000660A" w:rsidRDefault="0000660A" w:rsidP="00C95E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R</w:t>
      </w:r>
      <w:r w:rsidR="00A77067"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esultaten </w:t>
      </w:r>
      <w:r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periode maart2019-</w:t>
      </w:r>
      <w:r w:rsidR="00F42A92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eind </w:t>
      </w:r>
      <w:bookmarkStart w:id="0" w:name="_GoBack"/>
      <w:bookmarkEnd w:id="0"/>
      <w:r w:rsidR="00F42A92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april</w:t>
      </w:r>
      <w:r w:rsidRPr="00C95E0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20</w:t>
      </w:r>
      <w:r w:rsidR="00042AEE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20</w:t>
      </w:r>
      <w:r w:rsidR="00C5384F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(nog af te stemmen met PO) </w:t>
      </w:r>
    </w:p>
    <w:p w:rsidR="00C95E0A" w:rsidRPr="00C95E0A" w:rsidRDefault="00C95E0A" w:rsidP="00C95E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</w:p>
    <w:p w:rsidR="004F4FF6" w:rsidRPr="00EB3ECB" w:rsidRDefault="00E4775A" w:rsidP="001402AE">
      <w:pPr>
        <w:pStyle w:val="Lijstaline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Verbeterde </w:t>
      </w:r>
      <w:r w:rsidR="00F77736" w:rsidRPr="00EB3ECB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versie van de </w:t>
      </w: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API </w:t>
      </w:r>
      <w:r w:rsidR="0000660A" w:rsidRPr="00EB3ECB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architectuur </w:t>
      </w:r>
      <w:r w:rsidR="00F77736" w:rsidRPr="00EB3ECB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basispla</w:t>
      </w:r>
      <w:r w:rsidR="00C95E0A" w:rsidRPr="00EB3ECB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ten 2018</w:t>
      </w:r>
      <w:r w:rsidR="00F77736" w:rsidRPr="00EB3ECB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. </w:t>
      </w:r>
    </w:p>
    <w:p w:rsidR="00777C16" w:rsidRPr="00EB3ECB" w:rsidRDefault="00E4775A" w:rsidP="000A5ED6">
      <w:pPr>
        <w:pStyle w:val="Lijstaline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Een </w:t>
      </w:r>
      <w:r w:rsidR="0000660A" w:rsidRPr="00EB3ECB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begrijpelijk </w:t>
      </w:r>
      <w:r w:rsidR="00370422" w:rsidRPr="00EB3ECB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overzicht van de relaties met andere relev</w:t>
      </w:r>
      <w:r w:rsidR="0014218C" w:rsidRPr="00EB3ECB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a</w:t>
      </w:r>
      <w:r w:rsidR="00370422" w:rsidRPr="00EB3ECB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nte trajecten zoals </w:t>
      </w:r>
      <w:proofErr w:type="spellStart"/>
      <w:r w:rsidR="00370422" w:rsidRPr="00EB3ECB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Linked</w:t>
      </w:r>
      <w:proofErr w:type="spellEnd"/>
      <w:r w:rsidR="00370422" w:rsidRPr="00EB3ECB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Data (PLOD)</w:t>
      </w:r>
      <w:r w:rsidR="00234463" w:rsidRPr="00EB3ECB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, NSV</w:t>
      </w:r>
      <w:r w:rsidR="00370422" w:rsidRPr="00EB3ECB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en de URI strategie</w:t>
      </w: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. </w:t>
      </w:r>
    </w:p>
    <w:p w:rsidR="0000660A" w:rsidRPr="00EB3ECB" w:rsidRDefault="00B317F4" w:rsidP="000A5ED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Vertaling </w:t>
      </w:r>
      <w:r w:rsidR="00E4775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API begrippen </w:t>
      </w:r>
      <w:r w:rsidR="009937DF" w:rsidRPr="00EB3ECB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in begrijpelijke</w:t>
      </w:r>
      <w:r w:rsidR="00F77736" w:rsidRPr="00EB3ECB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UX</w:t>
      </w:r>
      <w:r w:rsidR="009937DF" w:rsidRPr="00EB3ECB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</w:t>
      </w:r>
      <w:r w:rsidR="001402AE" w:rsidRPr="00EB3ECB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(Dienst afnemer) </w:t>
      </w:r>
      <w:r w:rsidR="009937DF" w:rsidRPr="00EB3ECB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termen, zodat gebruikers </w:t>
      </w:r>
      <w:r w:rsidR="00F77736" w:rsidRPr="00EB3ECB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deze </w:t>
      </w:r>
      <w:r w:rsidR="00E4775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begrippen </w:t>
      </w:r>
      <w:r w:rsidR="009937DF" w:rsidRPr="00EB3ECB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kunnen plaatsen</w:t>
      </w:r>
      <w:r w:rsidR="00C95E0A" w:rsidRPr="00EB3ECB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</w:t>
      </w:r>
      <w:r w:rsidR="00A60D1C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en gebruiken </w:t>
      </w:r>
      <w:r w:rsidR="00C95E0A" w:rsidRPr="00EB3ECB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in gesprekken en </w:t>
      </w:r>
      <w:r w:rsidR="00E4775A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in de </w:t>
      </w:r>
      <w:r w:rsidR="00C95E0A" w:rsidRPr="00EB3ECB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afstemming met ontwikkelaars</w:t>
      </w:r>
      <w:r w:rsidR="00254C0B" w:rsidRPr="00EB3ECB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over </w:t>
      </w:r>
      <w:proofErr w:type="spellStart"/>
      <w:r w:rsidR="00A60D1C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API’s</w:t>
      </w:r>
      <w:proofErr w:type="spellEnd"/>
      <w:r w:rsidR="00A60D1C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en </w:t>
      </w:r>
      <w:r w:rsidR="00254C0B" w:rsidRPr="00EB3ECB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een </w:t>
      </w:r>
      <w:r w:rsidR="001D5B82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API </w:t>
      </w:r>
      <w:proofErr w:type="spellStart"/>
      <w:r w:rsidR="00254C0B" w:rsidRPr="00EB3ECB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developers</w:t>
      </w:r>
      <w:proofErr w:type="spellEnd"/>
      <w:r w:rsidR="00254C0B" w:rsidRPr="00EB3ECB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portal</w:t>
      </w:r>
    </w:p>
    <w:p w:rsidR="00E4775A" w:rsidRDefault="00E4775A" w:rsidP="00E4775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lang w:eastAsia="nl-NL"/>
        </w:rPr>
      </w:pPr>
    </w:p>
    <w:p w:rsidR="00B317F4" w:rsidRDefault="00B317F4" w:rsidP="00E4775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lang w:eastAsia="nl-NL"/>
        </w:rPr>
      </w:pPr>
    </w:p>
    <w:p w:rsidR="00B317F4" w:rsidRPr="00E4775A" w:rsidRDefault="00B317F4" w:rsidP="00E4775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lang w:eastAsia="nl-NL"/>
        </w:rPr>
      </w:pPr>
    </w:p>
    <w:p w:rsidR="00CB1EEB" w:rsidRDefault="0014218C" w:rsidP="0000660A">
      <w:pPr>
        <w:shd w:val="clear" w:color="auto" w:fill="FFFFFF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CFE1D" wp14:editId="19F5FE91">
                <wp:simplePos x="0" y="0"/>
                <wp:positionH relativeFrom="column">
                  <wp:posOffset>-166370</wp:posOffset>
                </wp:positionH>
                <wp:positionV relativeFrom="paragraph">
                  <wp:posOffset>0</wp:posOffset>
                </wp:positionV>
                <wp:extent cx="3695700" cy="1685925"/>
                <wp:effectExtent l="19050" t="19050" r="19050" b="28575"/>
                <wp:wrapNone/>
                <wp:docPr id="5" name="Ovaal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8F7C5F-7A76-4C3C-91AE-F453E7B95A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6859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EEFA4" id="Ovaal 4" o:spid="_x0000_s1026" style="position:absolute;margin-left:-13.1pt;margin-top:0;width:291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polGQMAAIMGAAAOAAAAZHJzL2Uyb0RvYy54bWysVVlv2zAMfh+w/2Do3fUROxfqFLk8FCja&#10;Yu3QZ0WWEwOypEnK0RX976Pko9laDMOwPMiUSH4kP1HM5dWpZt6BKl0JnqHoIkQe5UQUFd9m6Ntj&#10;7o+Rpw3mBWaC0ww9U42uZp8/XR7llMZiJ1hBlQcgXE+PMkM7Y+Q0CDTZ0RrrCyEpB2UpVI0NbNU2&#10;KBQ+AnrNgjgMh8FRqEIqQajWcLpqlGjm8MuSEnNXlpoaj2UIcjNuVW7d2DWYXeLpVmG5q0ibBv6H&#10;LGpccQjaQ62wwd5eVe+g6ooooUVpLoioA1GWFaGuBqgmCn+r5mGHJXW1ADla9jTp/wdLbg/3yquK&#10;DKXI47iGK7o7YMy8xJVDT+ZGG1sYSE1BL3keL9J1nvg5SH4SLhJ/sU4mfh4Pxut4lC/jwfDVekfD&#10;KVEUG2iN66IjNxr+XfLtNVtaksDR67J8Ga7G+WiZ5v5oPhr6yXKw9CfRfO3nSTpYjxaTdB6Hr/Za&#10;A5dz93VVBEepp65i2x9OfJD3CoztToNoKz2VqrZfuBzv5Drlue8UywKBw8Fwko5CaCgCumg4Tidx&#10;2gbt3KXS5gsVtWeFDFHGKqntbeIpPkA6TYqdlT3mIq8Ycx3JuHfMUDxOR6nz0IJVhdVaO622myVT&#10;3gFDU+d5CL829i9mFnqF9a6xc6rWjHGg5a1kJ5lnRi04419pCVRDkXET2j5F2sfDhFBuoka1wwVt&#10;4NPzLDoPR74DtMglpN9jtwCdZQPSYTfUtPbWlbqX3DuHf0qsce49XGTBTe9cV1yojwAYVNVGbuw7&#10;khpqLEsbUTzDc1GimSNakrwClm+wNvdYweCAjoBhaO5gKZmAKxSthLydUD8+Orf28CRAi7wjDKIM&#10;6e97rCjy2DWHlz6JksROLrdJ0lEMG3Wu2Zxr+L5eCmiLCMauJE609oZ1YqlE/QQzc26jggpzArEz&#10;RIzqNkvTDEiYuoTO584MppXE5oY/SGLBLau2vx5PT1jJtsUNvI5b0Q2td23e2FpPLuZ7I8rKvYE3&#10;Xlu+YdK5xmmnsh2l53tn9fbfMfsJAAD//wMAUEsDBBQABgAIAAAAIQC0q3VH3QAAAAgBAAAPAAAA&#10;ZHJzL2Rvd25yZXYueG1sTI9BS8NAEIXvgv9hGcFbu2kgUWI2pQi9CEJM632bnWaD2dmY3bTRX+94&#10;0uPwHm++r9wubhAXnELvScFmnYBAar3pqVNwPOxXjyBC1GT04AkVfGGAbXV7U+rC+Cu94aWJneAR&#10;CoVWYGMcCylDa9HpsPYjEmdnPzkd+Zw6aSZ95XE3yDRJcul0T/zB6hGfLbYfzewUNIeXxOyPr5/n&#10;8ED1+P5dz72tlbq/W3ZPICIu8a8Mv/iMDhUznfxMJohBwSrNU64qYCOOsyxjk5OCNM8ykFUp/wtU&#10;PwAAAP//AwBQSwECLQAUAAYACAAAACEAtoM4kv4AAADhAQAAEwAAAAAAAAAAAAAAAAAAAAAAW0Nv&#10;bnRlbnRfVHlwZXNdLnhtbFBLAQItABQABgAIAAAAIQA4/SH/1gAAAJQBAAALAAAAAAAAAAAAAAAA&#10;AC8BAABfcmVscy8ucmVsc1BLAQItABQABgAIAAAAIQAkupolGQMAAIMGAAAOAAAAAAAAAAAAAAAA&#10;AC4CAABkcnMvZTJvRG9jLnhtbFBLAQItABQABgAIAAAAIQC0q3VH3QAAAAgBAAAPAAAAAAAAAAAA&#10;AAAAAHMFAABkcnMvZG93bnJldi54bWxQSwUGAAAAAAQABADzAAAAfQY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4CBB2" wp14:editId="683C56AF">
                <wp:simplePos x="0" y="0"/>
                <wp:positionH relativeFrom="column">
                  <wp:posOffset>3443605</wp:posOffset>
                </wp:positionH>
                <wp:positionV relativeFrom="paragraph">
                  <wp:posOffset>24765</wp:posOffset>
                </wp:positionV>
                <wp:extent cx="2552700" cy="1447800"/>
                <wp:effectExtent l="19050" t="19050" r="19050" b="19050"/>
                <wp:wrapNone/>
                <wp:docPr id="4" name="Ovaal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84E9A8-DFEA-4E99-9CBA-FE7A87F5D9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4478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616E7" id="Ovaal 3" o:spid="_x0000_s1026" style="position:absolute;margin-left:271.15pt;margin-top:1.95pt;width:201pt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hAG3QIAAKMFAAAOAAAAZHJzL2Uyb0RvYy54bWysVEtv2zAMvg/YfxB0d524TpwYdQrn4aFA&#10;0RZoh54VWU4EyJImKY+u6H8vJefRrTsMwy42KVIkv08kr673rUBbZixXssD9ix5GTFJVc7kq8Pen&#10;KhphZB2RNRFKsgK/MIuvJ1+/XO10zhK1VqJmBkEQafOdLvDaOZ3HsaVr1hJ7oTSTYGyUaYkD1azi&#10;2pAdRG9FnPR6w3inTK2NosxaOJ13RjwJ8ZuGUXffNJY5JAoMtbnwNeG79N94ckXylSF6zemhDPIP&#10;VbSES0h6CjUnjqCN4Z9CtZwaZVXjLqhqY9U0nLKAAdD0e7+heVwTzQIWIMfqE032/4Wld9sHg3hd&#10;4BQjSVp4ovstIQJdBjhs726t88BA6gC9VlUyHSyqNKpAitLeNI2mi3QcVcnlaJFk1Sy5HL752/1h&#10;Tg0jDlrjpj6S2x/+XfGHZ/a0pHGgN1T5mg1H6WJcjqJ5tSgjEMfReDYto2qRlaOsGszH2ezNP2sc&#10;aj7+A4p4p20eEPv+COKjfjDg7DULoke6b0zr//A4aB865eXUKZ4FCofJYJBkPWgoCrZ+mmYjULqk&#10;x+vaWPeNqRZ5ocBMCK6tf02Sky2U03kfvfyxVBUXAs5JLiTaQZbRIBtADgKD0QjiQGw1PJWVK4yI&#10;WMHEUWdCSKsEr/11f9ua1XImDNoS6PqqmvVOxf3i5nPPiV13fsHUzUPLHQyl4G2BAdf5tpA+Ogtj&#10;dUBwJs5LS1W/QDsZBYCBHKtpxSHJLbHugRgYLDiEZeHu4dMIBRDVQcJorczPP517f2gZsGK0g0EF&#10;+D82xDCMxI2ESRgD/X6yg5IOsgQU89Gy/GiRm3amgJV+qC6I3t+Jo9gY1T7DTil9VjARSSF3R/RB&#10;mblugcBWoqwsgxtMsybuVj5q6oN7njy9T/tnYvShBRx0z506DvWnNuh8/U2pyo1TDQ89cuYVetkr&#10;sAlCVx+2ll81H/Xgdd6tk3cAAAD//wMAUEsDBBQABgAIAAAAIQC17D7h4AAAAAkBAAAPAAAAZHJz&#10;L2Rvd25yZXYueG1sTI/NTsMwEITvSLyDtUhcEHX+qEiIUwGiQhwQJXDg6MZuEojXke004e1ZTnAc&#10;zWjmm3KzmIEdtfO9RQHxKgKmsbGqx1bA+9v28hqYDxKVHCxqAd/aw6Y6PSlloeyMr/pYh5ZRCfpC&#10;CuhCGAvOfdNpI/3KjhrJO1hnZCDpWq6cnKncDDyJojU3skda6OSo7zvdfNWTEfD0sfvMts93jw+7&#10;eP3iUF7M9WES4vxsub0BFvQS/sLwi0/oUBHT3k6oPBsEXGVJSlEBaQ6M/DzLSO8FJGmcA69K/v9B&#10;9QMAAP//AwBQSwECLQAUAAYACAAAACEAtoM4kv4AAADhAQAAEwAAAAAAAAAAAAAAAAAAAAAAW0Nv&#10;bnRlbnRfVHlwZXNdLnhtbFBLAQItABQABgAIAAAAIQA4/SH/1gAAAJQBAAALAAAAAAAAAAAAAAAA&#10;AC8BAABfcmVscy8ucmVsc1BLAQItABQABgAIAAAAIQATKhAG3QIAAKMFAAAOAAAAAAAAAAAAAAAA&#10;AC4CAABkcnMvZTJvRG9jLnhtbFBLAQItABQABgAIAAAAIQC17D7h4AAAAAkBAAAPAAAAAAAAAAAA&#10;AAAAADcFAABkcnMvZG93bnJldi54bWxQSwUGAAAAAAQABADzAAAARAYAAAAA&#10;" filled="f" strokecolor="#ffc000" strokeweight="2.25pt">
                <v:stroke joinstyle="miter"/>
              </v:oval>
            </w:pict>
          </mc:Fallback>
        </mc:AlternateContent>
      </w:r>
      <w:r w:rsidR="00EC7094">
        <w:rPr>
          <w:noProof/>
        </w:rPr>
        <w:drawing>
          <wp:inline distT="0" distB="0" distL="0" distR="0" wp14:anchorId="31C1CAF1" wp14:editId="12FEB93A">
            <wp:extent cx="5760720" cy="1476375"/>
            <wp:effectExtent l="0" t="0" r="0" b="9525"/>
            <wp:docPr id="1026" name="Picture 2" descr="https://docs.geostandaarden.nl/api/API-Strategie/media/clip02.png">
              <a:extLst xmlns:a="http://schemas.openxmlformats.org/drawingml/2006/main">
                <a:ext uri="{FF2B5EF4-FFF2-40B4-BE49-F238E27FC236}">
                  <a16:creationId xmlns:a16="http://schemas.microsoft.com/office/drawing/2014/main" id="{AA1B83A7-D3A1-4E62-AD25-560F4B7D78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docs.geostandaarden.nl/api/API-Strategie/media/clip02.png">
                      <a:extLst>
                        <a:ext uri="{FF2B5EF4-FFF2-40B4-BE49-F238E27FC236}">
                          <a16:creationId xmlns:a16="http://schemas.microsoft.com/office/drawing/2014/main" id="{AA1B83A7-D3A1-4E62-AD25-560F4B7D781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63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95584" w:rsidRDefault="00EB3ECB" w:rsidP="00CB1EEB">
      <w:pPr>
        <w:pStyle w:val="Bijschrift"/>
      </w:pPr>
      <w:r>
        <w:t>Fig</w:t>
      </w:r>
      <w:r w:rsidR="00CB1EEB">
        <w:t xml:space="preserve">uur </w:t>
      </w:r>
      <w:r w:rsidR="00E10B3C">
        <w:fldChar w:fldCharType="begin"/>
      </w:r>
      <w:r w:rsidR="00E10B3C">
        <w:instrText xml:space="preserve"> SEQ Figuur \* ARABIC </w:instrText>
      </w:r>
      <w:r w:rsidR="00E10B3C">
        <w:fldChar w:fldCharType="separate"/>
      </w:r>
      <w:r w:rsidR="00BD2346">
        <w:rPr>
          <w:noProof/>
        </w:rPr>
        <w:t>1</w:t>
      </w:r>
      <w:r w:rsidR="00E10B3C">
        <w:rPr>
          <w:noProof/>
        </w:rPr>
        <w:fldChar w:fldCharType="end"/>
      </w:r>
      <w:r w:rsidR="00CB1EEB">
        <w:t xml:space="preserve">. </w:t>
      </w:r>
      <w:r w:rsidR="001402AE">
        <w:t xml:space="preserve">Verbinden van </w:t>
      </w:r>
      <w:r w:rsidR="00CB1EEB">
        <w:t>DX API (Rode cirkel) en de UX (gele cirkel)</w:t>
      </w:r>
      <w:r w:rsidR="001402AE">
        <w:t xml:space="preserve">. Bron: </w:t>
      </w:r>
      <w:r w:rsidR="001402AE" w:rsidRPr="001402AE">
        <w:t>https://geonovum.github.io/KP-APIs/#architectuur</w:t>
      </w:r>
    </w:p>
    <w:sectPr w:rsidR="00395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B7FDE"/>
    <w:multiLevelType w:val="hybridMultilevel"/>
    <w:tmpl w:val="51E0960C"/>
    <w:lvl w:ilvl="0" w:tplc="F17016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44C49"/>
    <w:multiLevelType w:val="multilevel"/>
    <w:tmpl w:val="C978A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F012DE"/>
    <w:multiLevelType w:val="hybridMultilevel"/>
    <w:tmpl w:val="0C046F98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A8251EC"/>
    <w:multiLevelType w:val="hybridMultilevel"/>
    <w:tmpl w:val="FD94C1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67"/>
    <w:rsid w:val="0000421D"/>
    <w:rsid w:val="0000660A"/>
    <w:rsid w:val="00042AEE"/>
    <w:rsid w:val="00083050"/>
    <w:rsid w:val="000A5ED6"/>
    <w:rsid w:val="001402AE"/>
    <w:rsid w:val="0014218C"/>
    <w:rsid w:val="001729BD"/>
    <w:rsid w:val="001D5B82"/>
    <w:rsid w:val="00234463"/>
    <w:rsid w:val="00254C0B"/>
    <w:rsid w:val="00263951"/>
    <w:rsid w:val="002C46EC"/>
    <w:rsid w:val="003127C6"/>
    <w:rsid w:val="0035239A"/>
    <w:rsid w:val="00370422"/>
    <w:rsid w:val="003D0E2A"/>
    <w:rsid w:val="00401E0D"/>
    <w:rsid w:val="004C23F0"/>
    <w:rsid w:val="004F4FF6"/>
    <w:rsid w:val="005710FB"/>
    <w:rsid w:val="00571CDF"/>
    <w:rsid w:val="00595C47"/>
    <w:rsid w:val="005E0233"/>
    <w:rsid w:val="005E58F5"/>
    <w:rsid w:val="00656E29"/>
    <w:rsid w:val="006A6F26"/>
    <w:rsid w:val="006C779E"/>
    <w:rsid w:val="006F3B87"/>
    <w:rsid w:val="007240A6"/>
    <w:rsid w:val="00740FDE"/>
    <w:rsid w:val="00777C16"/>
    <w:rsid w:val="00792B08"/>
    <w:rsid w:val="007A6329"/>
    <w:rsid w:val="00801E79"/>
    <w:rsid w:val="00845119"/>
    <w:rsid w:val="008A405D"/>
    <w:rsid w:val="008A6C2C"/>
    <w:rsid w:val="008B14D9"/>
    <w:rsid w:val="00930924"/>
    <w:rsid w:val="00953E79"/>
    <w:rsid w:val="009937DF"/>
    <w:rsid w:val="009D77D2"/>
    <w:rsid w:val="00A60D1C"/>
    <w:rsid w:val="00A72117"/>
    <w:rsid w:val="00A73D95"/>
    <w:rsid w:val="00A77067"/>
    <w:rsid w:val="00AF2183"/>
    <w:rsid w:val="00B317F4"/>
    <w:rsid w:val="00BD2346"/>
    <w:rsid w:val="00C01D7D"/>
    <w:rsid w:val="00C5384F"/>
    <w:rsid w:val="00C95E0A"/>
    <w:rsid w:val="00CB1EEB"/>
    <w:rsid w:val="00CC50AC"/>
    <w:rsid w:val="00E00063"/>
    <w:rsid w:val="00E10B3C"/>
    <w:rsid w:val="00E4775A"/>
    <w:rsid w:val="00E81708"/>
    <w:rsid w:val="00EB3ECB"/>
    <w:rsid w:val="00EC7094"/>
    <w:rsid w:val="00ED38E1"/>
    <w:rsid w:val="00F42A92"/>
    <w:rsid w:val="00F64813"/>
    <w:rsid w:val="00F708F1"/>
    <w:rsid w:val="00F77736"/>
    <w:rsid w:val="00FC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9F462"/>
  <w15:chartTrackingRefBased/>
  <w15:docId w15:val="{F9459D3E-B08C-4706-A547-C34A624E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C50AC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CB1E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42A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42A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9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Emiel Maase</dc:creator>
  <cp:keywords/>
  <dc:description/>
  <cp:lastModifiedBy>Emiel Maase</cp:lastModifiedBy>
  <cp:revision>2</cp:revision>
  <cp:lastPrinted>2019-03-11T09:19:00Z</cp:lastPrinted>
  <dcterms:created xsi:type="dcterms:W3CDTF">2019-03-25T11:44:00Z</dcterms:created>
  <dcterms:modified xsi:type="dcterms:W3CDTF">2019-03-25T11:44:00Z</dcterms:modified>
</cp:coreProperties>
</file>