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8C8F" w14:textId="77777777" w:rsidR="00165FEC" w:rsidRPr="00165FEC" w:rsidRDefault="00165FEC" w:rsidP="00165FEC">
      <w:pPr>
        <w:pStyle w:val="Kop2"/>
        <w:rPr>
          <w:rFonts w:eastAsiaTheme="majorEastAsia"/>
        </w:rPr>
      </w:pPr>
      <w:bookmarkStart w:id="0" w:name="_GoBack"/>
      <w:bookmarkEnd w:id="0"/>
      <w:r w:rsidRPr="00165FEC">
        <w:rPr>
          <w:rFonts w:eastAsiaTheme="majorEastAsia"/>
        </w:rPr>
        <w:t>Review MIM 1.2</w:t>
      </w:r>
    </w:p>
    <w:p w14:paraId="21380067" w14:textId="77777777" w:rsidR="00165FEC" w:rsidRPr="00165FEC" w:rsidRDefault="00165FEC" w:rsidP="00165FEC">
      <w:pPr>
        <w:pStyle w:val="Kop3"/>
        <w:rPr>
          <w:rFonts w:eastAsiaTheme="majorEastAsia"/>
        </w:rPr>
      </w:pPr>
      <w:r w:rsidRPr="00165FEC">
        <w:rPr>
          <w:rFonts w:eastAsiaTheme="majorEastAsia"/>
        </w:rPr>
        <w:t>Paragraaf 1.6</w:t>
      </w:r>
    </w:p>
    <w:p w14:paraId="3D649D26" w14:textId="2D8A9380" w:rsidR="00165FEC" w:rsidRDefault="00165FEC" w:rsidP="00165FEC">
      <w:pPr>
        <w:pStyle w:val="Lijstalinea"/>
        <w:numPr>
          <w:ilvl w:val="0"/>
          <w:numId w:val="48"/>
        </w:numPr>
        <w:rPr>
          <w:rFonts w:eastAsiaTheme="majorEastAsia"/>
        </w:rPr>
      </w:pPr>
      <w:r w:rsidRPr="00165FEC">
        <w:rPr>
          <w:rFonts w:eastAsiaTheme="majorEastAsia"/>
        </w:rPr>
        <w:t>Ik zou in deze paragraaf en de onderliggende sub</w:t>
      </w:r>
      <w:r w:rsidR="00407693">
        <w:rPr>
          <w:rFonts w:eastAsiaTheme="majorEastAsia"/>
        </w:rPr>
        <w:t xml:space="preserve"> </w:t>
      </w:r>
      <w:r w:rsidRPr="00165FEC">
        <w:rPr>
          <w:rFonts w:eastAsiaTheme="majorEastAsia"/>
        </w:rPr>
        <w:t xml:space="preserve">paragrafen niet spreken van </w:t>
      </w:r>
      <w:r w:rsidR="00407693" w:rsidRPr="00165FEC">
        <w:rPr>
          <w:rFonts w:eastAsiaTheme="majorEastAsia"/>
        </w:rPr>
        <w:t>niveaus</w:t>
      </w:r>
      <w:r w:rsidRPr="00165FEC">
        <w:rPr>
          <w:rFonts w:eastAsiaTheme="majorEastAsia"/>
        </w:rPr>
        <w:t>.</w:t>
      </w:r>
    </w:p>
    <w:p w14:paraId="74F767FD" w14:textId="3BE515F6" w:rsidR="00165FEC" w:rsidRDefault="00165FEC" w:rsidP="00165FEC">
      <w:pPr>
        <w:pStyle w:val="Lijstalinea"/>
        <w:numPr>
          <w:ilvl w:val="1"/>
          <w:numId w:val="48"/>
        </w:numPr>
        <w:rPr>
          <w:rFonts w:eastAsiaTheme="majorEastAsia"/>
        </w:rPr>
      </w:pPr>
      <w:r w:rsidRPr="00165FEC">
        <w:rPr>
          <w:rFonts w:eastAsiaTheme="majorEastAsia"/>
        </w:rPr>
        <w:t xml:space="preserve">Ten eerste geeft de titel van deze paragraaf al aan dat het om verschillende types gaat dus waarom zou je dan later het begrip </w:t>
      </w:r>
      <w:r w:rsidR="00407693" w:rsidRPr="00165FEC">
        <w:rPr>
          <w:rFonts w:eastAsiaTheme="majorEastAsia"/>
        </w:rPr>
        <w:t>niveaus</w:t>
      </w:r>
      <w:r w:rsidRPr="00165FEC">
        <w:rPr>
          <w:rFonts w:eastAsiaTheme="majorEastAsia"/>
        </w:rPr>
        <w:t xml:space="preserve"> hanteren.</w:t>
      </w:r>
    </w:p>
    <w:p w14:paraId="01375ADD" w14:textId="5A53050C" w:rsidR="00165FEC" w:rsidRPr="008F3539" w:rsidRDefault="00165FEC" w:rsidP="00165FEC">
      <w:pPr>
        <w:pStyle w:val="Lijstalinea"/>
        <w:numPr>
          <w:ilvl w:val="1"/>
          <w:numId w:val="48"/>
        </w:numPr>
        <w:rPr>
          <w:rFonts w:eastAsiaTheme="majorEastAsia"/>
        </w:rPr>
      </w:pPr>
      <w:r w:rsidRPr="00165FEC">
        <w:rPr>
          <w:rFonts w:eastAsiaTheme="majorEastAsia"/>
        </w:rPr>
        <w:t xml:space="preserve">Ten tweede denk ik dat dit verwarrend werkt i.r.t. de </w:t>
      </w:r>
      <w:r w:rsidR="00407693" w:rsidRPr="00165FEC">
        <w:rPr>
          <w:rFonts w:eastAsiaTheme="majorEastAsia"/>
        </w:rPr>
        <w:t>niveaus</w:t>
      </w:r>
      <w:r w:rsidRPr="00165FEC">
        <w:rPr>
          <w:rFonts w:eastAsiaTheme="majorEastAsia"/>
        </w:rPr>
        <w:t xml:space="preserve"> in de paragrafen 1.8 en 1.9 waar n.m.m. met meer recht over </w:t>
      </w:r>
      <w:r w:rsidR="00407693" w:rsidRPr="00165FEC">
        <w:rPr>
          <w:rFonts w:eastAsiaTheme="majorEastAsia"/>
        </w:rPr>
        <w:t>niveaus</w:t>
      </w:r>
      <w:r w:rsidRPr="00165FEC">
        <w:rPr>
          <w:rFonts w:eastAsiaTheme="majorEastAsia"/>
        </w:rPr>
        <w:t xml:space="preserve"> wordt gesproken.</w:t>
      </w:r>
    </w:p>
    <w:p w14:paraId="43A573CD" w14:textId="77777777" w:rsidR="00165FEC" w:rsidRPr="00165FEC" w:rsidRDefault="00165FEC" w:rsidP="00165FEC">
      <w:pPr>
        <w:pStyle w:val="Kop3"/>
        <w:rPr>
          <w:rFonts w:eastAsiaTheme="majorEastAsia"/>
        </w:rPr>
      </w:pPr>
      <w:r w:rsidRPr="00165FEC">
        <w:rPr>
          <w:rFonts w:eastAsiaTheme="majorEastAsia"/>
        </w:rPr>
        <w:t>Paragraaf 1.6.1</w:t>
      </w:r>
    </w:p>
    <w:p w14:paraId="789A6D92" w14:textId="2967FC6B" w:rsidR="00165FEC" w:rsidRPr="008F3539" w:rsidRDefault="00165FEC" w:rsidP="00165FEC">
      <w:pPr>
        <w:pStyle w:val="Lijstalinea"/>
        <w:numPr>
          <w:ilvl w:val="0"/>
          <w:numId w:val="48"/>
        </w:numPr>
        <w:rPr>
          <w:rFonts w:eastAsiaTheme="majorEastAsia"/>
        </w:rPr>
      </w:pPr>
      <w:r>
        <w:rPr>
          <w:rFonts w:eastAsiaTheme="majorEastAsia"/>
        </w:rPr>
        <w:t xml:space="preserve">Wijzig </w:t>
      </w:r>
      <w:r w:rsidRPr="00165FEC">
        <w:rPr>
          <w:rFonts w:eastAsiaTheme="majorEastAsia"/>
        </w:rPr>
        <w:t>"</w:t>
      </w:r>
      <w:r w:rsidRPr="00407693">
        <w:rPr>
          <w:rFonts w:eastAsiaTheme="majorEastAsia"/>
          <w:i/>
          <w:iCs/>
        </w:rPr>
        <w:t>Dit niveau valt niet binnen de scope van MIM. Dit niveau wordt om die reden slechts beknopt beschreven.</w:t>
      </w:r>
      <w:r w:rsidRPr="00165FEC">
        <w:rPr>
          <w:rFonts w:eastAsiaTheme="majorEastAsia"/>
        </w:rPr>
        <w:t xml:space="preserve">" </w:t>
      </w:r>
      <w:r>
        <w:rPr>
          <w:rFonts w:eastAsiaTheme="majorEastAsia"/>
        </w:rPr>
        <w:t>in</w:t>
      </w:r>
      <w:r w:rsidRPr="00165FEC">
        <w:rPr>
          <w:rFonts w:eastAsiaTheme="majorEastAsia"/>
        </w:rPr>
        <w:t xml:space="preserve"> </w:t>
      </w:r>
      <w:r w:rsidRPr="00165FEC">
        <w:rPr>
          <w:rFonts w:eastAsiaTheme="majorEastAsia"/>
        </w:rPr>
        <w:t>"</w:t>
      </w:r>
      <w:r w:rsidRPr="00407693">
        <w:rPr>
          <w:rFonts w:eastAsiaTheme="majorEastAsia"/>
          <w:i/>
          <w:iCs/>
        </w:rPr>
        <w:t>Dit niveau valt niet binnen de scope van MIM en wordt om die reden slechts beknopt beschreven.</w:t>
      </w:r>
      <w:r w:rsidRPr="00165FEC">
        <w:rPr>
          <w:rFonts w:eastAsiaTheme="majorEastAsia"/>
        </w:rPr>
        <w:t>"</w:t>
      </w:r>
    </w:p>
    <w:p w14:paraId="576A7F7C" w14:textId="77777777" w:rsidR="00165FEC" w:rsidRPr="00165FEC" w:rsidRDefault="00165FEC" w:rsidP="00165FEC">
      <w:pPr>
        <w:pStyle w:val="Kop3"/>
        <w:rPr>
          <w:rFonts w:eastAsiaTheme="majorEastAsia"/>
        </w:rPr>
      </w:pPr>
      <w:r w:rsidRPr="00165FEC">
        <w:rPr>
          <w:rFonts w:eastAsiaTheme="majorEastAsia"/>
        </w:rPr>
        <w:t>Paragraaf 1.6.5</w:t>
      </w:r>
    </w:p>
    <w:p w14:paraId="390066E5" w14:textId="38A87DE1" w:rsidR="00165FEC" w:rsidRPr="00165FEC" w:rsidRDefault="00165FEC" w:rsidP="00165FEC">
      <w:pPr>
        <w:pStyle w:val="Lijstalinea"/>
        <w:numPr>
          <w:ilvl w:val="0"/>
          <w:numId w:val="48"/>
        </w:numPr>
        <w:rPr>
          <w:rFonts w:eastAsiaTheme="majorEastAsia"/>
        </w:rPr>
      </w:pPr>
      <w:r>
        <w:rPr>
          <w:rFonts w:eastAsiaTheme="majorEastAsia"/>
        </w:rPr>
        <w:t xml:space="preserve">Wijzig </w:t>
      </w:r>
      <w:r w:rsidRPr="00407693">
        <w:rPr>
          <w:rFonts w:eastAsiaTheme="majorEastAsia"/>
          <w:i/>
          <w:iCs/>
        </w:rPr>
        <w:t>"... welke modellen je besluit om wel of niet toe te maken of op te leveren.</w:t>
      </w:r>
      <w:r w:rsidRPr="00165FEC">
        <w:rPr>
          <w:rFonts w:eastAsiaTheme="majorEastAsia"/>
        </w:rPr>
        <w:t xml:space="preserve">" </w:t>
      </w:r>
      <w:r>
        <w:rPr>
          <w:rFonts w:eastAsiaTheme="majorEastAsia"/>
        </w:rPr>
        <w:t>in</w:t>
      </w:r>
      <w:r w:rsidRPr="00165FEC">
        <w:rPr>
          <w:rFonts w:eastAsiaTheme="majorEastAsia"/>
        </w:rPr>
        <w:t xml:space="preserve"> </w:t>
      </w:r>
      <w:r w:rsidRPr="00407693">
        <w:rPr>
          <w:rFonts w:eastAsiaTheme="majorEastAsia"/>
          <w:i/>
          <w:iCs/>
        </w:rPr>
        <w:t>"... welke modellen je besluit om wel of niet te maken of op te leveren.</w:t>
      </w:r>
      <w:r w:rsidRPr="00165FEC">
        <w:rPr>
          <w:rFonts w:eastAsiaTheme="majorEastAsia"/>
        </w:rPr>
        <w:t>"</w:t>
      </w:r>
    </w:p>
    <w:p w14:paraId="3951A42D" w14:textId="4C57D780" w:rsidR="00165FEC" w:rsidRPr="00165FEC" w:rsidRDefault="00165FEC" w:rsidP="00165FEC">
      <w:pPr>
        <w:pStyle w:val="Lijstalinea"/>
        <w:numPr>
          <w:ilvl w:val="0"/>
          <w:numId w:val="48"/>
        </w:numPr>
        <w:rPr>
          <w:rFonts w:eastAsiaTheme="majorEastAsia"/>
        </w:rPr>
      </w:pPr>
      <w:r w:rsidRPr="00165FEC">
        <w:rPr>
          <w:rFonts w:eastAsiaTheme="majorEastAsia"/>
        </w:rPr>
        <w:t>De opmerking "</w:t>
      </w:r>
      <w:r w:rsidRPr="00407693">
        <w:rPr>
          <w:rFonts w:eastAsiaTheme="majorEastAsia"/>
          <w:i/>
          <w:iCs/>
        </w:rPr>
        <w:t>Wanneer alle logische informatiemodellen een correcte uitwerking zijn van het conceptuele informatiemodel dan zijn ze allemaal naar elkaar transformeerbaar via transformatie specificaties.</w:t>
      </w:r>
      <w:r w:rsidRPr="00165FEC">
        <w:rPr>
          <w:rFonts w:eastAsiaTheme="majorEastAsia"/>
        </w:rPr>
        <w:t>" begrijp ik nog steeds niet goed.</w:t>
      </w:r>
      <w:r w:rsidRPr="00165FEC">
        <w:rPr>
          <w:rFonts w:eastAsiaTheme="majorEastAsia"/>
        </w:rPr>
        <w:br/>
      </w:r>
      <w:r w:rsidRPr="00165FEC">
        <w:rPr>
          <w:rFonts w:eastAsiaTheme="majorEastAsia"/>
        </w:rPr>
        <w:br/>
      </w:r>
      <w:r w:rsidRPr="00165FEC">
        <w:rPr>
          <w:rFonts w:eastAsiaTheme="majorEastAsia"/>
        </w:rPr>
        <w:t>Ten eerste vind ik de richting van de transformatie onduidelijk. Om welke van de onderstaande scenario's gaat het precies?</w:t>
      </w:r>
    </w:p>
    <w:p w14:paraId="0C142AEB" w14:textId="62BDC1E6" w:rsidR="00165FEC" w:rsidRPr="00165FEC" w:rsidRDefault="00165FEC" w:rsidP="00165FEC">
      <w:pPr>
        <w:pStyle w:val="Lijstalinea"/>
        <w:numPr>
          <w:ilvl w:val="0"/>
          <w:numId w:val="50"/>
        </w:numPr>
        <w:rPr>
          <w:rFonts w:eastAsiaTheme="majorEastAsia"/>
        </w:rPr>
      </w:pPr>
      <w:r w:rsidRPr="00165FEC">
        <w:rPr>
          <w:rFonts w:eastAsiaTheme="majorEastAsia"/>
        </w:rPr>
        <w:t xml:space="preserve">De transformatie van een conceptueel informatiemodel naar een logisch informatiemodel en vice versa </w:t>
      </w:r>
    </w:p>
    <w:p w14:paraId="4B6DA66B" w14:textId="7D6F9BF5" w:rsidR="00165FEC" w:rsidRPr="00165FEC" w:rsidRDefault="00165FEC" w:rsidP="00165FEC">
      <w:pPr>
        <w:pStyle w:val="Lijstalinea"/>
        <w:numPr>
          <w:ilvl w:val="0"/>
          <w:numId w:val="50"/>
        </w:numPr>
        <w:rPr>
          <w:rFonts w:eastAsiaTheme="majorEastAsia"/>
        </w:rPr>
      </w:pPr>
      <w:r w:rsidRPr="00165FEC">
        <w:rPr>
          <w:rFonts w:eastAsiaTheme="majorEastAsia"/>
        </w:rPr>
        <w:t xml:space="preserve">De transformatie van het ene logische informatiemodel naar het andere logische informatiemodel en van het ene conceptuele informatiemodel naar het andere conceptuele informatiemodel? </w:t>
      </w:r>
    </w:p>
    <w:p w14:paraId="48964517" w14:textId="77777777" w:rsidR="00165FEC" w:rsidRPr="00165FEC" w:rsidRDefault="00165FEC" w:rsidP="00165FEC">
      <w:pPr>
        <w:rPr>
          <w:rFonts w:eastAsiaTheme="majorEastAsia"/>
        </w:rPr>
      </w:pPr>
    </w:p>
    <w:p w14:paraId="47E5649D" w14:textId="611696C3" w:rsidR="00165FEC" w:rsidRPr="00165FEC" w:rsidRDefault="00165FEC" w:rsidP="00165FEC">
      <w:pPr>
        <w:ind w:left="720"/>
        <w:rPr>
          <w:rFonts w:eastAsiaTheme="majorEastAsia"/>
        </w:rPr>
      </w:pPr>
      <w:r w:rsidRPr="00165FEC">
        <w:rPr>
          <w:rFonts w:eastAsiaTheme="majorEastAsia"/>
        </w:rPr>
        <w:t xml:space="preserve">De tweede komt me erg onlogisch voor, desondanks vind ik dat de tekst hierover geen misverstand moet laten bestaan. </w:t>
      </w:r>
    </w:p>
    <w:p w14:paraId="4651AC08" w14:textId="77777777" w:rsidR="00165FEC" w:rsidRPr="00165FEC" w:rsidRDefault="00165FEC" w:rsidP="00165FEC">
      <w:pPr>
        <w:rPr>
          <w:rFonts w:eastAsiaTheme="majorEastAsia"/>
        </w:rPr>
      </w:pPr>
      <w:r w:rsidRPr="00165FEC">
        <w:rPr>
          <w:rFonts w:eastAsiaTheme="majorEastAsia"/>
        </w:rPr>
        <w:t xml:space="preserve">  </w:t>
      </w:r>
    </w:p>
    <w:p w14:paraId="1A87CC0D" w14:textId="42ADB39F" w:rsidR="00165FEC" w:rsidRPr="00165FEC" w:rsidRDefault="00165FEC" w:rsidP="00165FEC">
      <w:pPr>
        <w:ind w:left="720"/>
        <w:rPr>
          <w:rFonts w:eastAsiaTheme="majorEastAsia"/>
        </w:rPr>
      </w:pPr>
      <w:r w:rsidRPr="00165FEC">
        <w:rPr>
          <w:rFonts w:eastAsiaTheme="majorEastAsia"/>
        </w:rPr>
        <w:t>Als 1. geldt dan zou het veel duidelijker zijn als deze zin wordt gewijzigd in "</w:t>
      </w:r>
      <w:r w:rsidRPr="00407693">
        <w:rPr>
          <w:rFonts w:eastAsiaTheme="majorEastAsia"/>
          <w:i/>
          <w:iCs/>
        </w:rPr>
        <w:t>Wanneer een logisch informatiemodel een correcte uitwerking is van een conceptueel informatiemodel dan zijn ze naar elkaar transformeerbaar via transformatie specificaties.</w:t>
      </w:r>
      <w:r w:rsidRPr="00165FEC">
        <w:rPr>
          <w:rFonts w:eastAsiaTheme="majorEastAsia"/>
        </w:rPr>
        <w:t>"</w:t>
      </w:r>
    </w:p>
    <w:p w14:paraId="66ABD407" w14:textId="77777777" w:rsidR="00165FEC" w:rsidRPr="00165FEC" w:rsidRDefault="00165FEC" w:rsidP="00165FEC">
      <w:pPr>
        <w:rPr>
          <w:rFonts w:eastAsiaTheme="majorEastAsia"/>
        </w:rPr>
      </w:pPr>
    </w:p>
    <w:p w14:paraId="68F2116B" w14:textId="7ED5F200" w:rsidR="00165FEC" w:rsidRPr="00165FEC" w:rsidRDefault="00165FEC" w:rsidP="00165FEC">
      <w:pPr>
        <w:ind w:left="720"/>
        <w:rPr>
          <w:rFonts w:eastAsiaTheme="majorEastAsia"/>
        </w:rPr>
      </w:pPr>
      <w:r w:rsidRPr="00165FEC">
        <w:rPr>
          <w:rFonts w:eastAsiaTheme="majorEastAsia"/>
        </w:rPr>
        <w:t xml:space="preserve">Ten tweede begrijp ik in beide gevallen de transformeerbaarheid niet. </w:t>
      </w:r>
    </w:p>
    <w:p w14:paraId="43039262" w14:textId="32F1FE1A" w:rsidR="00165FEC" w:rsidRPr="00165FEC" w:rsidRDefault="00165FEC" w:rsidP="00165FEC">
      <w:pPr>
        <w:pStyle w:val="Lijstalinea"/>
        <w:numPr>
          <w:ilvl w:val="0"/>
          <w:numId w:val="52"/>
        </w:numPr>
        <w:rPr>
          <w:rFonts w:eastAsiaTheme="majorEastAsia"/>
        </w:rPr>
      </w:pPr>
      <w:r w:rsidRPr="00165FEC">
        <w:rPr>
          <w:rFonts w:eastAsiaTheme="majorEastAsia"/>
        </w:rPr>
        <w:t>In geval van scenario 1:</w:t>
      </w:r>
      <w:r w:rsidRPr="00165FEC">
        <w:rPr>
          <w:rFonts w:eastAsiaTheme="majorEastAsia"/>
        </w:rPr>
        <w:br/>
      </w:r>
      <w:r w:rsidRPr="00165FEC">
        <w:rPr>
          <w:rFonts w:eastAsiaTheme="majorEastAsia"/>
        </w:rPr>
        <w:t>Als je met transformatie specificaties een automatiseerbaar algoritme bedoelt ga je er vanuit dat er bij de transformatie geen handmatige acties uitgevoerd hoeven te worden. Dat lijkt me echter sterk. De vorm van een logisch</w:t>
      </w:r>
      <w:r w:rsidRPr="00165FEC">
        <w:rPr>
          <w:rFonts w:eastAsiaTheme="majorEastAsia"/>
        </w:rPr>
        <w:t xml:space="preserve"> </w:t>
      </w:r>
      <w:r w:rsidRPr="00165FEC">
        <w:rPr>
          <w:rFonts w:eastAsiaTheme="majorEastAsia"/>
        </w:rPr>
        <w:t xml:space="preserve">informatiemodel is volgens mij sterk </w:t>
      </w:r>
      <w:r w:rsidRPr="00165FEC">
        <w:rPr>
          <w:rFonts w:eastAsiaTheme="majorEastAsia"/>
        </w:rPr>
        <w:lastRenderedPageBreak/>
        <w:t>afhankelijk van de wensen die gesteld worden aan bijv. de uitwis</w:t>
      </w:r>
      <w:r>
        <w:rPr>
          <w:rFonts w:eastAsiaTheme="majorEastAsia"/>
        </w:rPr>
        <w:t>s</w:t>
      </w:r>
      <w:r w:rsidRPr="00165FEC">
        <w:rPr>
          <w:rFonts w:eastAsiaTheme="majorEastAsia"/>
        </w:rPr>
        <w:t>eling van gegevens. Dat impliceert dat er bij het maken van een logisch informatiemodel goed nagedacht moet worden over de vorm,</w:t>
      </w:r>
      <w:r w:rsidRPr="00165FEC">
        <w:rPr>
          <w:rFonts w:eastAsiaTheme="majorEastAsia"/>
        </w:rPr>
        <w:t xml:space="preserve"> </w:t>
      </w:r>
      <w:r w:rsidRPr="00165FEC">
        <w:rPr>
          <w:rFonts w:eastAsiaTheme="majorEastAsia"/>
        </w:rPr>
        <w:t>bijv. of je een groep van gegevens platslaat in het objecttype waar de groep onderdeel van uitmaakt. Dit is volgens mij niet te automatiseren.</w:t>
      </w:r>
      <w:r w:rsidRPr="00165FEC">
        <w:rPr>
          <w:rFonts w:eastAsiaTheme="majorEastAsia"/>
        </w:rPr>
        <w:br/>
      </w:r>
      <w:r w:rsidRPr="00165FEC">
        <w:rPr>
          <w:rFonts w:eastAsiaTheme="majorEastAsia"/>
        </w:rPr>
        <w:t>Dat heeft automatisch tot gevolg dat je vanuit een logisch informatiemodel niet weer eenvoudig het conceptuele informatiemodel dat daaraan ten grondslag ligt kunt afleiden. Je weet immers niet welke keuzes er zijn gemaakt bij de creatie van een logisch informatiemodel op basis van dat te herleiden conceptuele informatiemodel, bijv. welke gegevens men besloten heeft plat te slaan.</w:t>
      </w:r>
    </w:p>
    <w:p w14:paraId="7B1388B9" w14:textId="77777777" w:rsidR="00165FEC" w:rsidRPr="00165FEC" w:rsidRDefault="00165FEC" w:rsidP="00165FEC">
      <w:pPr>
        <w:rPr>
          <w:rFonts w:eastAsiaTheme="majorEastAsia"/>
        </w:rPr>
      </w:pPr>
    </w:p>
    <w:p w14:paraId="0907974F" w14:textId="15858692" w:rsidR="00165FEC" w:rsidRPr="00165FEC" w:rsidRDefault="00165FEC" w:rsidP="00165FEC">
      <w:pPr>
        <w:pStyle w:val="Lijstalinea"/>
        <w:numPr>
          <w:ilvl w:val="0"/>
          <w:numId w:val="52"/>
        </w:numPr>
        <w:rPr>
          <w:rFonts w:eastAsiaTheme="majorEastAsia"/>
        </w:rPr>
      </w:pPr>
      <w:r w:rsidRPr="00165FEC">
        <w:rPr>
          <w:rFonts w:eastAsiaTheme="majorEastAsia"/>
        </w:rPr>
        <w:t>In geval van scenario 2:</w:t>
      </w:r>
      <w:r>
        <w:rPr>
          <w:rFonts w:eastAsiaTheme="majorEastAsia"/>
        </w:rPr>
        <w:t xml:space="preserve"> </w:t>
      </w:r>
      <w:r>
        <w:rPr>
          <w:rFonts w:eastAsiaTheme="majorEastAsia"/>
        </w:rPr>
        <w:br/>
      </w:r>
      <w:r w:rsidRPr="00165FEC">
        <w:rPr>
          <w:rFonts w:eastAsiaTheme="majorEastAsia"/>
        </w:rPr>
        <w:t>Behoeft eigenlijk geen betoog want elk informatiemodel heeft zijn eigen domein en kan dus niet omgezet worden naar het andere informatiemodel. Vandaar dat ik denk dat niet dit scenario wordt bedoelt.</w:t>
      </w:r>
    </w:p>
    <w:p w14:paraId="74B04113" w14:textId="79C7D0BE" w:rsidR="00165FEC" w:rsidRPr="008F3539" w:rsidRDefault="00165FEC" w:rsidP="00165FEC">
      <w:pPr>
        <w:pStyle w:val="Lijstalinea"/>
        <w:numPr>
          <w:ilvl w:val="0"/>
          <w:numId w:val="48"/>
        </w:numPr>
        <w:rPr>
          <w:rFonts w:eastAsiaTheme="majorEastAsia"/>
        </w:rPr>
      </w:pPr>
      <w:r w:rsidRPr="00165FEC">
        <w:rPr>
          <w:rFonts w:eastAsiaTheme="majorEastAsia"/>
        </w:rPr>
        <w:t>Er staat "</w:t>
      </w:r>
      <w:r w:rsidRPr="00407693">
        <w:rPr>
          <w:rFonts w:eastAsiaTheme="majorEastAsia"/>
          <w:i/>
          <w:iCs/>
        </w:rPr>
        <w:t>Bijlage 3 verschaft een overzicht van de metadata-constructen en -elementen ...</w:t>
      </w:r>
      <w:r w:rsidRPr="00165FEC">
        <w:rPr>
          <w:rFonts w:eastAsiaTheme="majorEastAsia"/>
        </w:rPr>
        <w:t>". Waar kan ik die bijlage vinden?</w:t>
      </w:r>
    </w:p>
    <w:p w14:paraId="28BD6134" w14:textId="77777777" w:rsidR="00165FEC" w:rsidRPr="00165FEC" w:rsidRDefault="00165FEC" w:rsidP="00165FEC">
      <w:pPr>
        <w:pStyle w:val="Kop3"/>
        <w:rPr>
          <w:rFonts w:eastAsiaTheme="majorEastAsia"/>
        </w:rPr>
      </w:pPr>
      <w:r w:rsidRPr="00165FEC">
        <w:rPr>
          <w:rFonts w:eastAsiaTheme="majorEastAsia"/>
        </w:rPr>
        <w:t>Paragraaf 1.7 en 1.8</w:t>
      </w:r>
    </w:p>
    <w:p w14:paraId="2CA527BF" w14:textId="75B58880" w:rsidR="00165FEC" w:rsidRPr="00165FEC" w:rsidRDefault="00165FEC" w:rsidP="00165FEC">
      <w:pPr>
        <w:rPr>
          <w:rFonts w:eastAsiaTheme="majorEastAsia"/>
        </w:rPr>
      </w:pPr>
      <w:r w:rsidRPr="00165FEC">
        <w:rPr>
          <w:rFonts w:eastAsiaTheme="majorEastAsia"/>
        </w:rPr>
        <w:t xml:space="preserve">Ik heb voor beide paragrafen een alternatief uitgewerkt </w:t>
      </w:r>
      <w:r>
        <w:rPr>
          <w:rFonts w:eastAsiaTheme="majorEastAsia"/>
        </w:rPr>
        <w:t>waardoor</w:t>
      </w:r>
      <w:r w:rsidRPr="00165FEC">
        <w:rPr>
          <w:rFonts w:eastAsiaTheme="majorEastAsia"/>
        </w:rPr>
        <w:t xml:space="preserve">, althans voor mij, het OMG verhaal net even wat duidelijker wordt. Ik hoop daarin een aantal verwarringen opgelost te hebben. Zie </w:t>
      </w:r>
      <w:hyperlink r:id="rId8" w:history="1">
        <w:r>
          <w:rPr>
            <w:rStyle w:val="Hyperlink"/>
            <w:rFonts w:eastAsiaTheme="majorEastAsia"/>
          </w:rPr>
          <w:t>hier</w:t>
        </w:r>
      </w:hyperlink>
      <w:r>
        <w:rPr>
          <w:rFonts w:eastAsiaTheme="majorEastAsia"/>
        </w:rPr>
        <w:t xml:space="preserve"> het voorstel.</w:t>
      </w:r>
    </w:p>
    <w:p w14:paraId="56F29FE1" w14:textId="77777777" w:rsidR="00165FEC" w:rsidRPr="00165FEC" w:rsidRDefault="00165FEC" w:rsidP="00165FEC">
      <w:pPr>
        <w:rPr>
          <w:rFonts w:eastAsiaTheme="majorEastAsia"/>
        </w:rPr>
      </w:pPr>
    </w:p>
    <w:p w14:paraId="34EC5E3E" w14:textId="77777777" w:rsidR="00165FEC" w:rsidRPr="00165FEC" w:rsidRDefault="00165FEC" w:rsidP="00165FEC">
      <w:pPr>
        <w:rPr>
          <w:rFonts w:eastAsiaTheme="majorEastAsia"/>
        </w:rPr>
      </w:pPr>
      <w:r w:rsidRPr="00165FEC">
        <w:rPr>
          <w:rFonts w:eastAsiaTheme="majorEastAsia"/>
        </w:rPr>
        <w:t>Enkele wijzigingen die ik daarin heb aangebracht:</w:t>
      </w:r>
    </w:p>
    <w:p w14:paraId="6AE852C1" w14:textId="1B4087CB" w:rsidR="00165FEC" w:rsidRPr="00165FEC" w:rsidRDefault="00165FEC" w:rsidP="00165FEC">
      <w:pPr>
        <w:pStyle w:val="Lijstalinea"/>
        <w:numPr>
          <w:ilvl w:val="0"/>
          <w:numId w:val="48"/>
        </w:numPr>
        <w:rPr>
          <w:rFonts w:eastAsiaTheme="majorEastAsia"/>
        </w:rPr>
      </w:pPr>
      <w:r w:rsidRPr="00165FEC">
        <w:rPr>
          <w:rFonts w:eastAsiaTheme="majorEastAsia"/>
        </w:rPr>
        <w:t>Waarop doel je met '</w:t>
      </w:r>
      <w:r w:rsidRPr="00407693">
        <w:rPr>
          <w:rFonts w:eastAsiaTheme="majorEastAsia"/>
          <w:i/>
          <w:iCs/>
        </w:rPr>
        <w:t>het metamodel</w:t>
      </w:r>
      <w:r w:rsidRPr="00165FEC">
        <w:rPr>
          <w:rFonts w:eastAsiaTheme="majorEastAsia"/>
        </w:rPr>
        <w:t>' in "</w:t>
      </w:r>
      <w:r w:rsidRPr="00407693">
        <w:rPr>
          <w:rFonts w:eastAsiaTheme="majorEastAsia"/>
          <w:i/>
          <w:iCs/>
        </w:rPr>
        <w:t>Voor de specificatie van het metamodel is gebruik gemaakt van ...</w:t>
      </w:r>
      <w:r w:rsidRPr="00165FEC">
        <w:rPr>
          <w:rFonts w:eastAsiaTheme="majorEastAsia"/>
        </w:rPr>
        <w:t>"? Het MIM? Schrijf dan gewoon "</w:t>
      </w:r>
      <w:r w:rsidRPr="00407693">
        <w:rPr>
          <w:rFonts w:eastAsiaTheme="majorEastAsia"/>
          <w:i/>
          <w:iCs/>
        </w:rPr>
        <w:t>Voor de specificatie van het MIM is gebruik gemaakt van ...</w:t>
      </w:r>
      <w:r w:rsidRPr="00165FEC">
        <w:rPr>
          <w:rFonts w:eastAsiaTheme="majorEastAsia"/>
        </w:rPr>
        <w:t>".</w:t>
      </w:r>
    </w:p>
    <w:p w14:paraId="6DBB94F8" w14:textId="381DD488" w:rsidR="00165FEC" w:rsidRPr="00165FEC" w:rsidRDefault="00165FEC" w:rsidP="00165FEC">
      <w:pPr>
        <w:pStyle w:val="Lijstalinea"/>
        <w:numPr>
          <w:ilvl w:val="0"/>
          <w:numId w:val="48"/>
        </w:numPr>
        <w:rPr>
          <w:rFonts w:eastAsiaTheme="majorEastAsia"/>
        </w:rPr>
      </w:pPr>
      <w:r>
        <w:rPr>
          <w:rFonts w:eastAsiaTheme="majorEastAsia"/>
        </w:rPr>
        <w:t xml:space="preserve">Wijzig </w:t>
      </w:r>
      <w:r w:rsidRPr="00165FEC">
        <w:rPr>
          <w:rFonts w:eastAsiaTheme="majorEastAsia"/>
        </w:rPr>
        <w:t>"</w:t>
      </w:r>
      <w:r w:rsidRPr="00407693">
        <w:rPr>
          <w:rFonts w:eastAsiaTheme="majorEastAsia"/>
          <w:i/>
          <w:iCs/>
        </w:rPr>
        <w:t>... is gebruik gemaakt van dezelfde formele taal waarin de ...</w:t>
      </w:r>
      <w:r w:rsidRPr="00165FEC">
        <w:rPr>
          <w:rFonts w:eastAsiaTheme="majorEastAsia"/>
        </w:rPr>
        <w:t xml:space="preserve">" </w:t>
      </w:r>
      <w:r>
        <w:rPr>
          <w:rFonts w:eastAsiaTheme="majorEastAsia"/>
        </w:rPr>
        <w:t>in</w:t>
      </w:r>
      <w:r w:rsidRPr="00165FEC">
        <w:rPr>
          <w:rFonts w:eastAsiaTheme="majorEastAsia"/>
        </w:rPr>
        <w:t xml:space="preserve"> "</w:t>
      </w:r>
      <w:r w:rsidRPr="00407693">
        <w:rPr>
          <w:rFonts w:eastAsiaTheme="majorEastAsia"/>
          <w:i/>
          <w:iCs/>
        </w:rPr>
        <w:t>... is gebruik gemaakt van dezelfde formele taal als waarin de ...</w:t>
      </w:r>
      <w:r w:rsidRPr="00165FEC">
        <w:rPr>
          <w:rFonts w:eastAsiaTheme="majorEastAsia"/>
        </w:rPr>
        <w:t>"</w:t>
      </w:r>
    </w:p>
    <w:p w14:paraId="504EECCC" w14:textId="7FE838B8" w:rsidR="00165FEC" w:rsidRPr="00165FEC" w:rsidRDefault="00165FEC" w:rsidP="00165FEC">
      <w:pPr>
        <w:pStyle w:val="Lijstalinea"/>
        <w:numPr>
          <w:ilvl w:val="0"/>
          <w:numId w:val="48"/>
        </w:numPr>
        <w:rPr>
          <w:rFonts w:eastAsiaTheme="majorEastAsia"/>
        </w:rPr>
      </w:pPr>
      <w:r>
        <w:rPr>
          <w:rFonts w:eastAsiaTheme="majorEastAsia"/>
        </w:rPr>
        <w:t xml:space="preserve">Wijzig </w:t>
      </w:r>
      <w:r w:rsidRPr="00165FEC">
        <w:rPr>
          <w:rFonts w:eastAsiaTheme="majorEastAsia"/>
        </w:rPr>
        <w:t>"</w:t>
      </w:r>
      <w:r w:rsidRPr="00407693">
        <w:rPr>
          <w:rFonts w:eastAsiaTheme="majorEastAsia"/>
          <w:i/>
          <w:iCs/>
        </w:rPr>
        <w:t>... (met uitzondering van de 1e laag) en maakt de laag gebruik van  een in de naast hoger gelegen laag...</w:t>
      </w:r>
      <w:r w:rsidRPr="00165FEC">
        <w:rPr>
          <w:rFonts w:eastAsiaTheme="majorEastAsia"/>
        </w:rPr>
        <w:t xml:space="preserve">" </w:t>
      </w:r>
      <w:r>
        <w:rPr>
          <w:rFonts w:eastAsiaTheme="majorEastAsia"/>
        </w:rPr>
        <w:t>in</w:t>
      </w:r>
      <w:r w:rsidRPr="00165FEC">
        <w:rPr>
          <w:rFonts w:eastAsiaTheme="majorEastAsia"/>
        </w:rPr>
        <w:t xml:space="preserve"> "</w:t>
      </w:r>
      <w:r w:rsidRPr="00407693">
        <w:rPr>
          <w:rFonts w:eastAsiaTheme="majorEastAsia"/>
          <w:i/>
          <w:iCs/>
        </w:rPr>
        <w:t>... (met uitzondering van de top- oftewel de M3 laag) en maakt gebruik van in de naast hoger gelegen laag...</w:t>
      </w:r>
      <w:r w:rsidRPr="00165FEC">
        <w:rPr>
          <w:rFonts w:eastAsiaTheme="majorEastAsia"/>
        </w:rPr>
        <w:t>"</w:t>
      </w:r>
    </w:p>
    <w:p w14:paraId="52F25C9A" w14:textId="2822E838" w:rsidR="00165FEC" w:rsidRPr="008F3539" w:rsidRDefault="00165FEC" w:rsidP="00165FEC">
      <w:pPr>
        <w:pStyle w:val="Lijstalinea"/>
        <w:numPr>
          <w:ilvl w:val="0"/>
          <w:numId w:val="48"/>
        </w:numPr>
        <w:rPr>
          <w:rFonts w:eastAsiaTheme="majorEastAsia"/>
        </w:rPr>
      </w:pPr>
      <w:r w:rsidRPr="00165FEC">
        <w:rPr>
          <w:rFonts w:eastAsiaTheme="majorEastAsia"/>
        </w:rPr>
        <w:t>De zinnen "</w:t>
      </w:r>
      <w:r w:rsidRPr="00407693">
        <w:rPr>
          <w:rFonts w:eastAsiaTheme="majorEastAsia"/>
          <w:i/>
          <w:iCs/>
        </w:rPr>
        <w:t>De toplaag is de metamodellaag  oftewel M3 laag en definieert de basisconstructies, m.a.w. de taal waarin de onderliggende laag is uitgedrukt. Metamodel Meta Object Facility (MOF) is een voorbeeld van deze laag. MOF is de basislaag voor de UML laag. De metamodel laag (M2) is een instantie van de M3 laag.</w:t>
      </w:r>
      <w:r w:rsidRPr="00165FEC">
        <w:rPr>
          <w:rFonts w:eastAsiaTheme="majorEastAsia"/>
        </w:rPr>
        <w:t>" werken verwarrend. De eerste '</w:t>
      </w:r>
      <w:r w:rsidRPr="00407693">
        <w:rPr>
          <w:rFonts w:eastAsiaTheme="majorEastAsia"/>
          <w:i/>
          <w:iCs/>
        </w:rPr>
        <w:t>de metamodellaag</w:t>
      </w:r>
      <w:r w:rsidRPr="00165FEC">
        <w:rPr>
          <w:rFonts w:eastAsiaTheme="majorEastAsia"/>
        </w:rPr>
        <w:t>' wekt de indruk dat het MIM</w:t>
      </w:r>
      <w:r w:rsidR="00407693">
        <w:rPr>
          <w:rFonts w:eastAsiaTheme="majorEastAsia"/>
        </w:rPr>
        <w:t xml:space="preserve"> wordt bedoelt</w:t>
      </w:r>
      <w:r w:rsidRPr="00165FEC">
        <w:rPr>
          <w:rFonts w:eastAsiaTheme="majorEastAsia"/>
        </w:rPr>
        <w:t xml:space="preserve"> wat volgens mij niet het geval is want het MIM bevindt zich net als UML op de M2 laag. Het feit dat even later wordt opgemerkt dat de M2 laag de 'metamodel laag' is maakt het alleen nog maar onduidelijker. Is de M3 laag of de M2 laag nu de metamodel laag? Door de zinnen anders te ordenen </w:t>
      </w:r>
      <w:r w:rsidR="00407693">
        <w:rPr>
          <w:rFonts w:eastAsiaTheme="majorEastAsia"/>
        </w:rPr>
        <w:t>heb</w:t>
      </w:r>
      <w:r w:rsidRPr="00165FEC">
        <w:rPr>
          <w:rFonts w:eastAsiaTheme="majorEastAsia"/>
        </w:rPr>
        <w:t xml:space="preserve"> ik </w:t>
      </w:r>
      <w:r w:rsidR="00407693">
        <w:rPr>
          <w:rFonts w:eastAsiaTheme="majorEastAsia"/>
        </w:rPr>
        <w:t xml:space="preserve">geprobeerd </w:t>
      </w:r>
      <w:r w:rsidRPr="00165FEC">
        <w:rPr>
          <w:rFonts w:eastAsiaTheme="majorEastAsia"/>
        </w:rPr>
        <w:t>deze verwarring te vermijden.</w:t>
      </w:r>
    </w:p>
    <w:p w14:paraId="36D76912" w14:textId="77777777" w:rsidR="00165FEC" w:rsidRPr="00165FEC" w:rsidRDefault="00165FEC" w:rsidP="00165FEC">
      <w:pPr>
        <w:pStyle w:val="Kop3"/>
        <w:rPr>
          <w:rFonts w:eastAsiaTheme="majorEastAsia"/>
        </w:rPr>
      </w:pPr>
      <w:r w:rsidRPr="00165FEC">
        <w:rPr>
          <w:rFonts w:eastAsiaTheme="majorEastAsia"/>
        </w:rPr>
        <w:t>Hoofdstuk 2</w:t>
      </w:r>
    </w:p>
    <w:p w14:paraId="3401EDE4" w14:textId="164CCBF4" w:rsidR="00165FEC" w:rsidRPr="008F3539" w:rsidRDefault="00165FEC" w:rsidP="00165FEC">
      <w:pPr>
        <w:pStyle w:val="Lijstalinea"/>
        <w:numPr>
          <w:ilvl w:val="0"/>
          <w:numId w:val="48"/>
        </w:numPr>
        <w:rPr>
          <w:rFonts w:eastAsiaTheme="majorEastAsia"/>
        </w:rPr>
      </w:pPr>
      <w:r w:rsidRPr="00165FEC">
        <w:rPr>
          <w:rFonts w:eastAsiaTheme="majorEastAsia"/>
        </w:rPr>
        <w:t>Maak in de inleiding van dit hoofdstuk duidelijk maken dat in dit hoofdstuk niet in termen van UML en Linked Data moet worden gedacht.</w:t>
      </w:r>
    </w:p>
    <w:p w14:paraId="49102592" w14:textId="77777777" w:rsidR="00165FEC" w:rsidRPr="00165FEC" w:rsidRDefault="00165FEC" w:rsidP="00165FEC">
      <w:pPr>
        <w:pStyle w:val="Kop3"/>
        <w:rPr>
          <w:rFonts w:eastAsiaTheme="majorEastAsia"/>
        </w:rPr>
      </w:pPr>
      <w:r w:rsidRPr="00165FEC">
        <w:rPr>
          <w:rFonts w:eastAsiaTheme="majorEastAsia"/>
        </w:rPr>
        <w:lastRenderedPageBreak/>
        <w:t>Paragraaf 2.2.2</w:t>
      </w:r>
    </w:p>
    <w:p w14:paraId="6E8E0565" w14:textId="5F7E08AD" w:rsidR="00165FEC" w:rsidRPr="008F3539" w:rsidRDefault="00165FEC" w:rsidP="00165FEC">
      <w:pPr>
        <w:pStyle w:val="Lijstalinea"/>
        <w:numPr>
          <w:ilvl w:val="0"/>
          <w:numId w:val="48"/>
        </w:numPr>
        <w:rPr>
          <w:rFonts w:eastAsiaTheme="majorEastAsia"/>
        </w:rPr>
      </w:pPr>
      <w:r w:rsidRPr="00165FEC">
        <w:rPr>
          <w:rFonts w:eastAsiaTheme="majorEastAsia"/>
        </w:rPr>
        <w:t>M.b.t. issue 111 lijkt me het diagram nog niet aangepast. Check ook even of dat voor de andere diagrammen geldt?</w:t>
      </w:r>
    </w:p>
    <w:p w14:paraId="5971E0C9" w14:textId="77777777" w:rsidR="00165FEC" w:rsidRPr="00165FEC" w:rsidRDefault="00165FEC" w:rsidP="00165FEC">
      <w:pPr>
        <w:pStyle w:val="Kop3"/>
        <w:rPr>
          <w:rFonts w:eastAsiaTheme="majorEastAsia"/>
        </w:rPr>
      </w:pPr>
      <w:r w:rsidRPr="00165FEC">
        <w:rPr>
          <w:rFonts w:eastAsiaTheme="majorEastAsia"/>
        </w:rPr>
        <w:t>Paragraaf 2.3.7.2</w:t>
      </w:r>
    </w:p>
    <w:p w14:paraId="4A14A28E" w14:textId="7A2988AA" w:rsidR="00165FEC" w:rsidRPr="00165FEC" w:rsidRDefault="00165FEC" w:rsidP="00165FEC">
      <w:pPr>
        <w:pStyle w:val="Lijstalinea"/>
        <w:numPr>
          <w:ilvl w:val="0"/>
          <w:numId w:val="48"/>
        </w:numPr>
        <w:rPr>
          <w:rFonts w:eastAsiaTheme="majorEastAsia"/>
        </w:rPr>
      </w:pPr>
      <w:r w:rsidRPr="00165FEC">
        <w:rPr>
          <w:rFonts w:eastAsiaTheme="majorEastAsia"/>
        </w:rPr>
        <w:t xml:space="preserve">Ik mis de diagrammen bij use cases 4 en 5 in deze paragraaf terwijl de onderschriften van de diagrammen wel zijn opgenomen. Ik kan de wijziging dus nu niet zo goed bestuderen. </w:t>
      </w:r>
    </w:p>
    <w:p w14:paraId="4C671406" w14:textId="64C21C6A" w:rsidR="00165FEC" w:rsidRPr="008F3539" w:rsidRDefault="00165FEC" w:rsidP="00165FEC">
      <w:pPr>
        <w:pStyle w:val="Lijstalinea"/>
        <w:numPr>
          <w:ilvl w:val="0"/>
          <w:numId w:val="48"/>
        </w:numPr>
        <w:rPr>
          <w:rFonts w:eastAsiaTheme="majorEastAsia"/>
        </w:rPr>
      </w:pPr>
      <w:r w:rsidRPr="00165FEC">
        <w:rPr>
          <w:rFonts w:eastAsiaTheme="majorEastAsia"/>
        </w:rPr>
        <w:t>Ik zou het prettig vinden als bij de andere use cases ook een diagram wordt opgenomen. Een plaatje zegt vaak meer als tekst en helpt op zijn minst de tekst sneller te begrijpen. Met name bij de use cases 1 en 3 mis ik het diagram.</w:t>
      </w:r>
    </w:p>
    <w:p w14:paraId="29781315" w14:textId="77777777" w:rsidR="00165FEC" w:rsidRPr="00165FEC" w:rsidRDefault="00165FEC" w:rsidP="00165FEC">
      <w:pPr>
        <w:pStyle w:val="Kop3"/>
        <w:rPr>
          <w:rFonts w:eastAsiaTheme="majorEastAsia"/>
        </w:rPr>
      </w:pPr>
      <w:r w:rsidRPr="00165FEC">
        <w:rPr>
          <w:rFonts w:eastAsiaTheme="majorEastAsia"/>
        </w:rPr>
        <w:t>Paragraaf 2.4.3.42</w:t>
      </w:r>
    </w:p>
    <w:p w14:paraId="0BB3309B" w14:textId="268C0310" w:rsidR="00165FEC" w:rsidRPr="008F3539" w:rsidRDefault="00165FEC" w:rsidP="00165FEC">
      <w:pPr>
        <w:pStyle w:val="Lijstalinea"/>
        <w:numPr>
          <w:ilvl w:val="0"/>
          <w:numId w:val="48"/>
        </w:numPr>
        <w:rPr>
          <w:rFonts w:eastAsiaTheme="majorEastAsia"/>
        </w:rPr>
      </w:pPr>
      <w:r w:rsidRPr="00165FEC">
        <w:rPr>
          <w:rFonts w:eastAsiaTheme="majorEastAsia"/>
        </w:rPr>
        <w:t>Hier wordt ineens de term '</w:t>
      </w:r>
      <w:r w:rsidRPr="00407693">
        <w:rPr>
          <w:rFonts w:eastAsiaTheme="majorEastAsia"/>
          <w:i/>
          <w:iCs/>
        </w:rPr>
        <w:t>MIM niveau</w:t>
      </w:r>
      <w:r w:rsidRPr="00165FEC">
        <w:rPr>
          <w:rFonts w:eastAsiaTheme="majorEastAsia"/>
        </w:rPr>
        <w:t>' gebruikt. Wat wordt hiermee bedoelt? Overigens opvallend dat alleen '</w:t>
      </w:r>
      <w:r w:rsidRPr="00407693">
        <w:rPr>
          <w:rFonts w:eastAsiaTheme="majorEastAsia"/>
          <w:i/>
          <w:iCs/>
        </w:rPr>
        <w:t>MIM niveau 3</w:t>
      </w:r>
      <w:r w:rsidRPr="00165FEC">
        <w:rPr>
          <w:rFonts w:eastAsiaTheme="majorEastAsia"/>
        </w:rPr>
        <w:t xml:space="preserve">' voorkomt. MIM niveau 1, 2, en 4 of hoger kom ik niet tegen in het document. Overigens kom ik wel andere MIM </w:t>
      </w:r>
      <w:r w:rsidR="00407693" w:rsidRPr="00165FEC">
        <w:rPr>
          <w:rFonts w:eastAsiaTheme="majorEastAsia"/>
        </w:rPr>
        <w:t>niveaus</w:t>
      </w:r>
      <w:r w:rsidRPr="00165FEC">
        <w:rPr>
          <w:rFonts w:eastAsiaTheme="majorEastAsia"/>
        </w:rPr>
        <w:t xml:space="preserve"> tegen in diverse issues</w:t>
      </w:r>
      <w:r w:rsidR="00407693">
        <w:rPr>
          <w:rFonts w:eastAsiaTheme="majorEastAsia"/>
        </w:rPr>
        <w:t xml:space="preserve"> in de GitHub</w:t>
      </w:r>
      <w:r w:rsidRPr="00165FEC">
        <w:rPr>
          <w:rFonts w:eastAsiaTheme="majorEastAsia"/>
        </w:rPr>
        <w:t xml:space="preserve"> maar ook daar vind ik geen verklaring wat er mee bedoelt wordt.</w:t>
      </w:r>
    </w:p>
    <w:p w14:paraId="745C72B0" w14:textId="77777777" w:rsidR="00165FEC" w:rsidRPr="00165FEC" w:rsidRDefault="00165FEC" w:rsidP="00165FEC">
      <w:pPr>
        <w:pStyle w:val="Kop3"/>
        <w:rPr>
          <w:rFonts w:eastAsiaTheme="majorEastAsia"/>
        </w:rPr>
      </w:pPr>
      <w:r w:rsidRPr="00165FEC">
        <w:rPr>
          <w:rFonts w:eastAsiaTheme="majorEastAsia"/>
        </w:rPr>
        <w:t>Paragraaf 6.5</w:t>
      </w:r>
    </w:p>
    <w:p w14:paraId="784BFC42" w14:textId="208ACFA6" w:rsidR="00165FEC" w:rsidRPr="00165FEC" w:rsidRDefault="00165FEC" w:rsidP="00165FEC">
      <w:pPr>
        <w:pStyle w:val="Lijstalinea"/>
        <w:numPr>
          <w:ilvl w:val="0"/>
          <w:numId w:val="48"/>
        </w:numPr>
        <w:rPr>
          <w:rFonts w:eastAsiaTheme="majorEastAsia"/>
        </w:rPr>
      </w:pPr>
      <w:r w:rsidRPr="00165FEC">
        <w:rPr>
          <w:rFonts w:eastAsiaTheme="majorEastAsia"/>
        </w:rPr>
        <w:t xml:space="preserve">Geef aan in welke paragrafen de issues tot wijzigingen hebben geleid. Issue 202 is bijv. een voorbeeld van een issue waar ik geen idee heb waar de gerelateerde wijziging te vinden is. Er wordt geen paragraafnummer genoemd en er is ook geen relatie met een PR. </w:t>
      </w:r>
    </w:p>
    <w:p w14:paraId="161960F9" w14:textId="6C9351DD" w:rsidR="00165FEC" w:rsidRPr="00165FEC" w:rsidRDefault="00165FEC" w:rsidP="00165FEC">
      <w:pPr>
        <w:pStyle w:val="Lijstalinea"/>
        <w:numPr>
          <w:ilvl w:val="0"/>
          <w:numId w:val="48"/>
        </w:numPr>
        <w:rPr>
          <w:rFonts w:eastAsiaTheme="majorEastAsia"/>
        </w:rPr>
      </w:pPr>
      <w:r w:rsidRPr="00165FEC">
        <w:rPr>
          <w:rFonts w:eastAsiaTheme="majorEastAsia"/>
        </w:rPr>
        <w:t>De hyperlink '</w:t>
      </w:r>
      <w:r w:rsidRPr="00407693">
        <w:rPr>
          <w:rFonts w:eastAsiaTheme="majorEastAsia"/>
          <w:i/>
          <w:iCs/>
        </w:rPr>
        <w:t>201</w:t>
      </w:r>
      <w:r w:rsidRPr="00165FEC">
        <w:rPr>
          <w:rFonts w:eastAsiaTheme="majorEastAsia"/>
        </w:rPr>
        <w:t>' leidt naar issue 202.</w:t>
      </w:r>
    </w:p>
    <w:p w14:paraId="7D1D3AB0" w14:textId="145DFFD5" w:rsidR="002E2DD0" w:rsidRPr="00165FEC" w:rsidRDefault="00165FEC" w:rsidP="00165FEC">
      <w:pPr>
        <w:pStyle w:val="Lijstalinea"/>
        <w:numPr>
          <w:ilvl w:val="0"/>
          <w:numId w:val="48"/>
        </w:numPr>
        <w:rPr>
          <w:rFonts w:eastAsiaTheme="majorEastAsia"/>
        </w:rPr>
      </w:pPr>
      <w:r w:rsidRPr="00165FEC">
        <w:rPr>
          <w:rFonts w:eastAsiaTheme="majorEastAsia"/>
        </w:rPr>
        <w:t>D</w:t>
      </w:r>
      <w:r>
        <w:rPr>
          <w:rFonts w:eastAsiaTheme="majorEastAsia"/>
        </w:rPr>
        <w:t>at wat in d</w:t>
      </w:r>
      <w:r w:rsidRPr="00165FEC">
        <w:rPr>
          <w:rFonts w:eastAsiaTheme="majorEastAsia"/>
        </w:rPr>
        <w:t>e samenvatting van '</w:t>
      </w:r>
      <w:r w:rsidRPr="00407693">
        <w:rPr>
          <w:rFonts w:eastAsiaTheme="majorEastAsia"/>
          <w:i/>
          <w:iCs/>
        </w:rPr>
        <w:t>245</w:t>
      </w:r>
      <w:r w:rsidRPr="00165FEC">
        <w:rPr>
          <w:rFonts w:eastAsiaTheme="majorEastAsia"/>
        </w:rPr>
        <w:t xml:space="preserve">' </w:t>
      </w:r>
      <w:r>
        <w:rPr>
          <w:rFonts w:eastAsiaTheme="majorEastAsia"/>
        </w:rPr>
        <w:t xml:space="preserve">wordt vermeldt </w:t>
      </w:r>
      <w:r w:rsidRPr="00165FEC">
        <w:rPr>
          <w:rFonts w:eastAsiaTheme="majorEastAsia"/>
        </w:rPr>
        <w:t>zie ik niet terug in het document.</w:t>
      </w:r>
    </w:p>
    <w:sectPr w:rsidR="002E2DD0" w:rsidRPr="00165FEC" w:rsidSect="00E26D33">
      <w:headerReference w:type="even" r:id="rId9"/>
      <w:headerReference w:type="default" r:id="rId10"/>
      <w:footerReference w:type="even" r:id="rId11"/>
      <w:footerReference w:type="default" r:id="rId12"/>
      <w:headerReference w:type="first" r:id="rId13"/>
      <w:footerReference w:type="first" r:id="rId14"/>
      <w:pgSz w:w="12240" w:h="15840" w:code="1"/>
      <w:pgMar w:top="1247" w:right="1531" w:bottom="1304" w:left="153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AD893" w14:textId="77777777" w:rsidR="00135B7E" w:rsidRDefault="00135B7E" w:rsidP="00A14B69">
      <w:r>
        <w:separator/>
      </w:r>
    </w:p>
    <w:p w14:paraId="34935F89" w14:textId="77777777" w:rsidR="00135B7E" w:rsidRDefault="00135B7E"/>
  </w:endnote>
  <w:endnote w:type="continuationSeparator" w:id="0">
    <w:p w14:paraId="60C5235E" w14:textId="77777777" w:rsidR="00135B7E" w:rsidRDefault="00135B7E" w:rsidP="00A14B69">
      <w:r>
        <w:continuationSeparator/>
      </w:r>
    </w:p>
    <w:p w14:paraId="05EABAD9" w14:textId="77777777" w:rsidR="00135B7E" w:rsidRDefault="00135B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2A41" w14:textId="77777777" w:rsidR="00655883" w:rsidRDefault="0065588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0BCD" w14:textId="77777777" w:rsidR="00655883" w:rsidRDefault="0065588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13DC" w14:textId="77777777" w:rsidR="00655883" w:rsidRDefault="0065588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5E895" w14:textId="77777777" w:rsidR="00135B7E" w:rsidRDefault="00135B7E">
      <w:r>
        <w:separator/>
      </w:r>
    </w:p>
  </w:footnote>
  <w:footnote w:type="continuationSeparator" w:id="0">
    <w:p w14:paraId="055147F3" w14:textId="77777777" w:rsidR="00135B7E" w:rsidRDefault="00135B7E" w:rsidP="00A14B69">
      <w:r>
        <w:continuationSeparator/>
      </w:r>
    </w:p>
    <w:p w14:paraId="1A41DCFE" w14:textId="77777777" w:rsidR="00135B7E" w:rsidRDefault="00135B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230F3" w14:textId="77777777" w:rsidR="00655883" w:rsidRDefault="0065588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3831" w14:textId="77777777" w:rsidR="00655883" w:rsidRDefault="0065588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D1D6" w14:textId="77777777" w:rsidR="00655883" w:rsidRDefault="0065588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5A1"/>
    <w:multiLevelType w:val="multilevel"/>
    <w:tmpl w:val="0562E376"/>
    <w:styleLink w:val="VNGOngenummerdelijst"/>
    <w:lvl w:ilvl="0">
      <w:start w:val="1"/>
      <w:numFmt w:val="bullet"/>
      <w:lvlText w:val=""/>
      <w:lvlJc w:val="left"/>
      <w:pPr>
        <w:ind w:left="284" w:hanging="284"/>
      </w:pPr>
      <w:rPr>
        <w:rFonts w:ascii="Symbol" w:hAnsi="Symbol" w:hint="default"/>
        <w:sz w:val="20"/>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1134" w:hanging="283"/>
      </w:pPr>
      <w:rPr>
        <w:rFonts w:ascii="Symbol" w:hAnsi="Symbol" w:hint="default"/>
      </w:rPr>
    </w:lvl>
    <w:lvl w:ilvl="4">
      <w:start w:val="1"/>
      <w:numFmt w:val="bullet"/>
      <w:lvlText w:val=""/>
      <w:lvlJc w:val="left"/>
      <w:pPr>
        <w:ind w:left="1418" w:hanging="284"/>
      </w:pPr>
      <w:rPr>
        <w:rFonts w:ascii="Symbol" w:hAnsi="Symbol" w:hint="default"/>
      </w:rPr>
    </w:lvl>
    <w:lvl w:ilvl="5">
      <w:start w:val="1"/>
      <w:numFmt w:val="bullet"/>
      <w:lvlText w:val=""/>
      <w:lvlJc w:val="left"/>
      <w:pPr>
        <w:tabs>
          <w:tab w:val="num" w:pos="14175"/>
        </w:tabs>
        <w:ind w:left="1701" w:hanging="283"/>
      </w:pPr>
      <w:rPr>
        <w:rFonts w:ascii="Symbol" w:hAnsi="Symbol" w:hint="default"/>
      </w:rPr>
    </w:lvl>
    <w:lvl w:ilvl="6">
      <w:start w:val="1"/>
      <w:numFmt w:val="bullet"/>
      <w:lvlText w:val=""/>
      <w:lvlJc w:val="left"/>
      <w:pPr>
        <w:ind w:left="1985" w:hanging="284"/>
      </w:pPr>
      <w:rPr>
        <w:rFonts w:ascii="Symbol" w:hAnsi="Symbol" w:hint="default"/>
      </w:rPr>
    </w:lvl>
    <w:lvl w:ilvl="7">
      <w:start w:val="1"/>
      <w:numFmt w:val="bullet"/>
      <w:lvlText w:val=""/>
      <w:lvlJc w:val="left"/>
      <w:pPr>
        <w:ind w:left="2268" w:hanging="283"/>
      </w:pPr>
      <w:rPr>
        <w:rFonts w:ascii="Symbol" w:hAnsi="Symbol" w:hint="default"/>
      </w:rPr>
    </w:lvl>
    <w:lvl w:ilvl="8">
      <w:start w:val="1"/>
      <w:numFmt w:val="bullet"/>
      <w:lvlText w:val=""/>
      <w:lvlJc w:val="left"/>
      <w:pPr>
        <w:ind w:left="2552" w:hanging="284"/>
      </w:pPr>
      <w:rPr>
        <w:rFonts w:ascii="Symbol" w:hAnsi="Symbol" w:hint="default"/>
      </w:rPr>
    </w:lvl>
  </w:abstractNum>
  <w:abstractNum w:abstractNumId="1" w15:restartNumberingAfterBreak="0">
    <w:nsid w:val="038B2733"/>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8E03A6"/>
    <w:multiLevelType w:val="hybridMultilevel"/>
    <w:tmpl w:val="32AC65B4"/>
    <w:lvl w:ilvl="0" w:tplc="B17442A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1032F2"/>
    <w:multiLevelType w:val="multilevel"/>
    <w:tmpl w:val="A254DA02"/>
    <w:name w:val="K-hoofdstuknummer"/>
    <w:lvl w:ilvl="0">
      <w:start w:val="1"/>
      <w:numFmt w:val="decimal"/>
      <w:lvlText w:val="%1"/>
      <w:lvlJc w:val="left"/>
      <w:pPr>
        <w:ind w:left="7287" w:hanging="624"/>
      </w:pPr>
      <w:rPr>
        <w:rFonts w:hint="default"/>
        <w:b/>
        <w:i w:val="0"/>
        <w:color w:val="003359"/>
        <w:sz w:val="40"/>
      </w:rPr>
    </w:lvl>
    <w:lvl w:ilvl="1">
      <w:start w:val="1"/>
      <w:numFmt w:val="decimal"/>
      <w:lvlText w:val="%1.%2"/>
      <w:lvlJc w:val="left"/>
      <w:pPr>
        <w:ind w:left="624" w:hanging="624"/>
      </w:pPr>
      <w:rPr>
        <w:rFonts w:hint="default"/>
        <w:sz w:val="24"/>
        <w:szCs w:val="24"/>
      </w:rPr>
    </w:lvl>
    <w:lvl w:ilvl="2">
      <w:start w:val="1"/>
      <w:numFmt w:val="decimal"/>
      <w:lvlText w:val="%1.%2.%3."/>
      <w:lvlJc w:val="left"/>
      <w:pPr>
        <w:ind w:left="624" w:hanging="624"/>
      </w:pPr>
      <w:rPr>
        <w:rFonts w:hint="default"/>
      </w:rPr>
    </w:lvl>
    <w:lvl w:ilvl="3">
      <w:start w:val="1"/>
      <w:numFmt w:val="decimal"/>
      <w:lvlText w:val="%1.%2.%3.%4."/>
      <w:lvlJc w:val="left"/>
      <w:pPr>
        <w:ind w:left="624" w:hanging="624"/>
      </w:pPr>
      <w:rPr>
        <w:rFonts w:hint="default"/>
      </w:rPr>
    </w:lvl>
    <w:lvl w:ilvl="4">
      <w:start w:val="1"/>
      <w:numFmt w:val="decimal"/>
      <w:lvlText w:val="%1.%2.%3.%4.%5."/>
      <w:lvlJc w:val="left"/>
      <w:pPr>
        <w:ind w:left="624" w:hanging="624"/>
      </w:pPr>
      <w:rPr>
        <w:rFonts w:hint="default"/>
      </w:rPr>
    </w:lvl>
    <w:lvl w:ilvl="5">
      <w:start w:val="1"/>
      <w:numFmt w:val="decimal"/>
      <w:lvlText w:val="%1.%2.%3.%4.%5.%6."/>
      <w:lvlJc w:val="left"/>
      <w:pPr>
        <w:ind w:left="624" w:hanging="624"/>
      </w:pPr>
      <w:rPr>
        <w:rFonts w:hint="default"/>
      </w:rPr>
    </w:lvl>
    <w:lvl w:ilvl="6">
      <w:start w:val="1"/>
      <w:numFmt w:val="decimal"/>
      <w:lvlText w:val="%1.%2.%3.%4.%5.%6.%7."/>
      <w:lvlJc w:val="left"/>
      <w:pPr>
        <w:ind w:left="624" w:hanging="624"/>
      </w:pPr>
      <w:rPr>
        <w:rFonts w:hint="default"/>
      </w:rPr>
    </w:lvl>
    <w:lvl w:ilvl="7">
      <w:start w:val="1"/>
      <w:numFmt w:val="decimal"/>
      <w:lvlText w:val="%1.%2.%3.%4.%5.%6.%7.%8."/>
      <w:lvlJc w:val="left"/>
      <w:pPr>
        <w:ind w:left="624" w:hanging="624"/>
      </w:pPr>
      <w:rPr>
        <w:rFonts w:hint="default"/>
      </w:rPr>
    </w:lvl>
    <w:lvl w:ilvl="8">
      <w:start w:val="1"/>
      <w:numFmt w:val="decimal"/>
      <w:lvlText w:val="%1.%2.%3.%4.%5.%6.%7.%8.%9."/>
      <w:lvlJc w:val="left"/>
      <w:pPr>
        <w:ind w:left="624" w:hanging="624"/>
      </w:pPr>
      <w:rPr>
        <w:rFonts w:hint="default"/>
      </w:rPr>
    </w:lvl>
  </w:abstractNum>
  <w:abstractNum w:abstractNumId="4" w15:restartNumberingAfterBreak="0">
    <w:nsid w:val="07807A3A"/>
    <w:multiLevelType w:val="hybridMultilevel"/>
    <w:tmpl w:val="24D0A7D0"/>
    <w:lvl w:ilvl="0" w:tplc="B17442A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9D96F51"/>
    <w:multiLevelType w:val="multilevel"/>
    <w:tmpl w:val="6CE03498"/>
    <w:numStyleLink w:val="Stijl1"/>
  </w:abstractNum>
  <w:abstractNum w:abstractNumId="6" w15:restartNumberingAfterBreak="0">
    <w:nsid w:val="108737CA"/>
    <w:multiLevelType w:val="hybridMultilevel"/>
    <w:tmpl w:val="21BCA8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836727"/>
    <w:multiLevelType w:val="multilevel"/>
    <w:tmpl w:val="921CE4C8"/>
    <w:numStyleLink w:val="VNGGenummerdelijst"/>
  </w:abstractNum>
  <w:abstractNum w:abstractNumId="8" w15:restartNumberingAfterBreak="0">
    <w:nsid w:val="1B71079F"/>
    <w:multiLevelType w:val="hybridMultilevel"/>
    <w:tmpl w:val="3474C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663CEA"/>
    <w:multiLevelType w:val="multilevel"/>
    <w:tmpl w:val="2130AAC2"/>
    <w:lvl w:ilvl="0">
      <w:start w:val="1"/>
      <w:numFmt w:val="decimal"/>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tabs>
          <w:tab w:val="num" w:pos="5103"/>
        </w:tabs>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10" w15:restartNumberingAfterBreak="0">
    <w:nsid w:val="1CB17808"/>
    <w:multiLevelType w:val="multilevel"/>
    <w:tmpl w:val="921CE4C8"/>
    <w:styleLink w:val="VNGGenummerdelijst"/>
    <w:lvl w:ilvl="0">
      <w:start w:val="1"/>
      <w:numFmt w:val="decimal"/>
      <w:lvlText w:val="%1"/>
      <w:lvlJc w:val="left"/>
      <w:pPr>
        <w:ind w:left="284" w:hanging="284"/>
      </w:pPr>
      <w:rPr>
        <w:rFonts w:ascii="Arial" w:hAnsi="Arial" w:hint="default"/>
        <w:color w:val="101010"/>
        <w:sz w:val="20"/>
      </w:rPr>
    </w:lvl>
    <w:lvl w:ilvl="1">
      <w:start w:val="1"/>
      <w:numFmt w:val="lowerLetter"/>
      <w:lvlText w:val="%2"/>
      <w:lvlJc w:val="left"/>
      <w:pPr>
        <w:ind w:left="567" w:hanging="283"/>
      </w:pPr>
      <w:rPr>
        <w:rFonts w:hint="default"/>
      </w:rPr>
    </w:lvl>
    <w:lvl w:ilvl="2">
      <w:start w:val="1"/>
      <w:numFmt w:val="lowerLetter"/>
      <w:lvlText w:val="%3"/>
      <w:lvlJc w:val="left"/>
      <w:pPr>
        <w:tabs>
          <w:tab w:val="num" w:pos="1134"/>
        </w:tabs>
        <w:ind w:left="851" w:hanging="284"/>
      </w:pPr>
      <w:rPr>
        <w:rFonts w:hint="default"/>
      </w:rPr>
    </w:lvl>
    <w:lvl w:ilvl="3">
      <w:start w:val="1"/>
      <w:numFmt w:val="lowerLetter"/>
      <w:lvlText w:val="%4"/>
      <w:lvlJc w:val="left"/>
      <w:pPr>
        <w:tabs>
          <w:tab w:val="num" w:pos="1701"/>
        </w:tabs>
        <w:ind w:left="1134" w:hanging="283"/>
      </w:pPr>
      <w:rPr>
        <w:rFonts w:hint="default"/>
      </w:rPr>
    </w:lvl>
    <w:lvl w:ilvl="4">
      <w:start w:val="1"/>
      <w:numFmt w:val="lowerLetter"/>
      <w:lvlText w:val="%5"/>
      <w:lvlJc w:val="left"/>
      <w:pPr>
        <w:tabs>
          <w:tab w:val="num" w:pos="2268"/>
        </w:tabs>
        <w:ind w:left="1418" w:hanging="284"/>
      </w:pPr>
      <w:rPr>
        <w:rFonts w:hint="default"/>
      </w:rPr>
    </w:lvl>
    <w:lvl w:ilvl="5">
      <w:start w:val="1"/>
      <w:numFmt w:val="lowerLetter"/>
      <w:lvlText w:val="%6"/>
      <w:lvlJc w:val="left"/>
      <w:pPr>
        <w:tabs>
          <w:tab w:val="num" w:pos="14175"/>
        </w:tabs>
        <w:ind w:left="1701" w:hanging="283"/>
      </w:pPr>
      <w:rPr>
        <w:rFonts w:hint="default"/>
      </w:rPr>
    </w:lvl>
    <w:lvl w:ilvl="6">
      <w:start w:val="1"/>
      <w:numFmt w:val="lowerLetter"/>
      <w:lvlText w:val="%7"/>
      <w:lvlJc w:val="left"/>
      <w:pPr>
        <w:tabs>
          <w:tab w:val="num" w:pos="3402"/>
        </w:tabs>
        <w:ind w:left="1985" w:hanging="284"/>
      </w:pPr>
      <w:rPr>
        <w:rFonts w:hint="default"/>
      </w:rPr>
    </w:lvl>
    <w:lvl w:ilvl="7">
      <w:start w:val="1"/>
      <w:numFmt w:val="lowerLetter"/>
      <w:lvlText w:val="%8"/>
      <w:lvlJc w:val="left"/>
      <w:pPr>
        <w:tabs>
          <w:tab w:val="num" w:pos="4082"/>
        </w:tabs>
        <w:ind w:left="2268" w:hanging="283"/>
      </w:pPr>
      <w:rPr>
        <w:rFonts w:hint="default"/>
      </w:rPr>
    </w:lvl>
    <w:lvl w:ilvl="8">
      <w:start w:val="1"/>
      <w:numFmt w:val="lowerLetter"/>
      <w:lvlText w:val="%9"/>
      <w:lvlJc w:val="left"/>
      <w:pPr>
        <w:tabs>
          <w:tab w:val="num" w:pos="4536"/>
        </w:tabs>
        <w:ind w:left="2552" w:hanging="284"/>
      </w:pPr>
      <w:rPr>
        <w:rFonts w:hint="default"/>
      </w:rPr>
    </w:lvl>
  </w:abstractNum>
  <w:abstractNum w:abstractNumId="11" w15:restartNumberingAfterBreak="0">
    <w:nsid w:val="1DA73E34"/>
    <w:multiLevelType w:val="hybridMultilevel"/>
    <w:tmpl w:val="19A2D4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173AEA"/>
    <w:multiLevelType w:val="multilevel"/>
    <w:tmpl w:val="0562E376"/>
    <w:numStyleLink w:val="VNGOngenummerdelijst"/>
  </w:abstractNum>
  <w:abstractNum w:abstractNumId="13" w15:restartNumberingAfterBreak="0">
    <w:nsid w:val="20FB0649"/>
    <w:multiLevelType w:val="multilevel"/>
    <w:tmpl w:val="587E31B4"/>
    <w:numStyleLink w:val="VNGGenummerdekoppen2tm6"/>
  </w:abstractNum>
  <w:abstractNum w:abstractNumId="14" w15:restartNumberingAfterBreak="0">
    <w:nsid w:val="2291584F"/>
    <w:multiLevelType w:val="hybridMultilevel"/>
    <w:tmpl w:val="3CC4808A"/>
    <w:lvl w:ilvl="0" w:tplc="B17442A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B90EDC"/>
    <w:multiLevelType w:val="multilevel"/>
    <w:tmpl w:val="587E31B4"/>
    <w:numStyleLink w:val="VNGGenummerdekoppen2tm6"/>
  </w:abstractNum>
  <w:abstractNum w:abstractNumId="16" w15:restartNumberingAfterBreak="0">
    <w:nsid w:val="2BD4164F"/>
    <w:multiLevelType w:val="hybridMultilevel"/>
    <w:tmpl w:val="1BCE1A56"/>
    <w:lvl w:ilvl="0" w:tplc="5C7A2202">
      <w:numFmt w:val="bullet"/>
      <w:lvlText w:val=""/>
      <w:lvlJc w:val="left"/>
      <w:pPr>
        <w:ind w:left="832" w:hanging="360"/>
      </w:pPr>
      <w:rPr>
        <w:rFonts w:ascii="Symbol" w:eastAsiaTheme="majorEastAsia" w:hAnsi="Symbol" w:cs="Times New Roman" w:hint="default"/>
      </w:rPr>
    </w:lvl>
    <w:lvl w:ilvl="1" w:tplc="04130003" w:tentative="1">
      <w:start w:val="1"/>
      <w:numFmt w:val="bullet"/>
      <w:lvlText w:val="o"/>
      <w:lvlJc w:val="left"/>
      <w:pPr>
        <w:ind w:left="1552" w:hanging="360"/>
      </w:pPr>
      <w:rPr>
        <w:rFonts w:ascii="Courier New" w:hAnsi="Courier New" w:cs="Courier New" w:hint="default"/>
      </w:rPr>
    </w:lvl>
    <w:lvl w:ilvl="2" w:tplc="04130005" w:tentative="1">
      <w:start w:val="1"/>
      <w:numFmt w:val="bullet"/>
      <w:lvlText w:val=""/>
      <w:lvlJc w:val="left"/>
      <w:pPr>
        <w:ind w:left="2272" w:hanging="360"/>
      </w:pPr>
      <w:rPr>
        <w:rFonts w:ascii="Wingdings" w:hAnsi="Wingdings" w:hint="default"/>
      </w:rPr>
    </w:lvl>
    <w:lvl w:ilvl="3" w:tplc="04130001" w:tentative="1">
      <w:start w:val="1"/>
      <w:numFmt w:val="bullet"/>
      <w:lvlText w:val=""/>
      <w:lvlJc w:val="left"/>
      <w:pPr>
        <w:ind w:left="2992" w:hanging="360"/>
      </w:pPr>
      <w:rPr>
        <w:rFonts w:ascii="Symbol" w:hAnsi="Symbol" w:hint="default"/>
      </w:rPr>
    </w:lvl>
    <w:lvl w:ilvl="4" w:tplc="04130003" w:tentative="1">
      <w:start w:val="1"/>
      <w:numFmt w:val="bullet"/>
      <w:lvlText w:val="o"/>
      <w:lvlJc w:val="left"/>
      <w:pPr>
        <w:ind w:left="3712" w:hanging="360"/>
      </w:pPr>
      <w:rPr>
        <w:rFonts w:ascii="Courier New" w:hAnsi="Courier New" w:cs="Courier New" w:hint="default"/>
      </w:rPr>
    </w:lvl>
    <w:lvl w:ilvl="5" w:tplc="04130005" w:tentative="1">
      <w:start w:val="1"/>
      <w:numFmt w:val="bullet"/>
      <w:lvlText w:val=""/>
      <w:lvlJc w:val="left"/>
      <w:pPr>
        <w:ind w:left="4432" w:hanging="360"/>
      </w:pPr>
      <w:rPr>
        <w:rFonts w:ascii="Wingdings" w:hAnsi="Wingdings" w:hint="default"/>
      </w:rPr>
    </w:lvl>
    <w:lvl w:ilvl="6" w:tplc="04130001" w:tentative="1">
      <w:start w:val="1"/>
      <w:numFmt w:val="bullet"/>
      <w:lvlText w:val=""/>
      <w:lvlJc w:val="left"/>
      <w:pPr>
        <w:ind w:left="5152" w:hanging="360"/>
      </w:pPr>
      <w:rPr>
        <w:rFonts w:ascii="Symbol" w:hAnsi="Symbol" w:hint="default"/>
      </w:rPr>
    </w:lvl>
    <w:lvl w:ilvl="7" w:tplc="04130003" w:tentative="1">
      <w:start w:val="1"/>
      <w:numFmt w:val="bullet"/>
      <w:lvlText w:val="o"/>
      <w:lvlJc w:val="left"/>
      <w:pPr>
        <w:ind w:left="5872" w:hanging="360"/>
      </w:pPr>
      <w:rPr>
        <w:rFonts w:ascii="Courier New" w:hAnsi="Courier New" w:cs="Courier New" w:hint="default"/>
      </w:rPr>
    </w:lvl>
    <w:lvl w:ilvl="8" w:tplc="04130005" w:tentative="1">
      <w:start w:val="1"/>
      <w:numFmt w:val="bullet"/>
      <w:lvlText w:val=""/>
      <w:lvlJc w:val="left"/>
      <w:pPr>
        <w:ind w:left="6592" w:hanging="360"/>
      </w:pPr>
      <w:rPr>
        <w:rFonts w:ascii="Wingdings" w:hAnsi="Wingdings" w:hint="default"/>
      </w:rPr>
    </w:lvl>
  </w:abstractNum>
  <w:abstractNum w:abstractNumId="17" w15:restartNumberingAfterBreak="0">
    <w:nsid w:val="2E984299"/>
    <w:multiLevelType w:val="multilevel"/>
    <w:tmpl w:val="6CE03498"/>
    <w:styleLink w:val="Stijl1"/>
    <w:lvl w:ilvl="0">
      <w:start w:val="1"/>
      <w:numFmt w:val="decimal"/>
      <w:lvlText w:val="%1."/>
      <w:lvlJc w:val="left"/>
      <w:pPr>
        <w:ind w:left="454" w:hanging="454"/>
      </w:pPr>
      <w:rPr>
        <w:rFonts w:hint="default"/>
      </w:rPr>
    </w:lvl>
    <w:lvl w:ilvl="1">
      <w:start w:val="1"/>
      <w:numFmt w:val="lowerLetter"/>
      <w:lvlText w:val="%2."/>
      <w:lvlJc w:val="left"/>
      <w:pPr>
        <w:ind w:left="738" w:hanging="454"/>
      </w:pPr>
      <w:rPr>
        <w:rFonts w:hint="default"/>
      </w:rPr>
    </w:lvl>
    <w:lvl w:ilvl="2">
      <w:start w:val="1"/>
      <w:numFmt w:val="lowerRoman"/>
      <w:lvlText w:val="%3."/>
      <w:lvlJc w:val="left"/>
      <w:pPr>
        <w:tabs>
          <w:tab w:val="num" w:pos="5103"/>
        </w:tabs>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8" w15:restartNumberingAfterBreak="0">
    <w:nsid w:val="31B70064"/>
    <w:multiLevelType w:val="hybridMultilevel"/>
    <w:tmpl w:val="1E448B3E"/>
    <w:lvl w:ilvl="0" w:tplc="117AC4CA">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AE7D53"/>
    <w:multiLevelType w:val="multilevel"/>
    <w:tmpl w:val="ED90325C"/>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hint="default"/>
      </w:rPr>
    </w:lvl>
    <w:lvl w:ilvl="2">
      <w:start w:val="1"/>
      <w:numFmt w:val="bullet"/>
      <w:lvlText w:val="o"/>
      <w:lvlJc w:val="left"/>
      <w:pPr>
        <w:ind w:left="1701" w:hanging="567"/>
      </w:pPr>
      <w:rPr>
        <w:rFonts w:ascii="Courier New" w:hAnsi="Courier New" w:hint="default"/>
      </w:rPr>
    </w:lvl>
    <w:lvl w:ilvl="3">
      <w:start w:val="1"/>
      <w:numFmt w:val="bullet"/>
      <w:lvlText w:val="o"/>
      <w:lvlJc w:val="left"/>
      <w:pPr>
        <w:ind w:left="2268" w:hanging="567"/>
      </w:pPr>
      <w:rPr>
        <w:rFonts w:ascii="Courier New" w:hAnsi="Courier New" w:hint="default"/>
      </w:rPr>
    </w:lvl>
    <w:lvl w:ilvl="4">
      <w:start w:val="1"/>
      <w:numFmt w:val="bullet"/>
      <w:lvlText w:val="o"/>
      <w:lvlJc w:val="left"/>
      <w:pPr>
        <w:ind w:left="2835" w:hanging="567"/>
      </w:pPr>
      <w:rPr>
        <w:rFonts w:ascii="Courier New" w:hAnsi="Courier New" w:hint="default"/>
      </w:rPr>
    </w:lvl>
    <w:lvl w:ilvl="5">
      <w:start w:val="1"/>
      <w:numFmt w:val="bullet"/>
      <w:lvlText w:val="o"/>
      <w:lvlJc w:val="left"/>
      <w:pPr>
        <w:ind w:left="3402" w:hanging="567"/>
      </w:pPr>
      <w:rPr>
        <w:rFonts w:ascii="Courier New" w:hAnsi="Courier New" w:hint="default"/>
      </w:rPr>
    </w:lvl>
    <w:lvl w:ilvl="6">
      <w:start w:val="1"/>
      <w:numFmt w:val="bullet"/>
      <w:lvlText w:val="o"/>
      <w:lvlJc w:val="left"/>
      <w:pPr>
        <w:ind w:left="3969" w:hanging="567"/>
      </w:pPr>
      <w:rPr>
        <w:rFonts w:ascii="Courier New" w:hAnsi="Courier New" w:hint="default"/>
      </w:rPr>
    </w:lvl>
    <w:lvl w:ilvl="7">
      <w:start w:val="1"/>
      <w:numFmt w:val="bullet"/>
      <w:lvlText w:val="o"/>
      <w:lvlJc w:val="left"/>
      <w:pPr>
        <w:ind w:left="4536" w:hanging="567"/>
      </w:pPr>
      <w:rPr>
        <w:rFonts w:ascii="Courier New" w:hAnsi="Courier New" w:hint="default"/>
      </w:rPr>
    </w:lvl>
    <w:lvl w:ilvl="8">
      <w:start w:val="1"/>
      <w:numFmt w:val="bullet"/>
      <w:lvlText w:val="o"/>
      <w:lvlJc w:val="left"/>
      <w:pPr>
        <w:ind w:left="5103" w:hanging="567"/>
      </w:pPr>
      <w:rPr>
        <w:rFonts w:ascii="Courier New" w:hAnsi="Courier New" w:hint="default"/>
      </w:rPr>
    </w:lvl>
  </w:abstractNum>
  <w:abstractNum w:abstractNumId="20" w15:restartNumberingAfterBreak="0">
    <w:nsid w:val="3AD378A3"/>
    <w:multiLevelType w:val="hybridMultilevel"/>
    <w:tmpl w:val="AB0EB46E"/>
    <w:lvl w:ilvl="0" w:tplc="CAF22C4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3E910E94"/>
    <w:multiLevelType w:val="hybridMultilevel"/>
    <w:tmpl w:val="484876C6"/>
    <w:lvl w:ilvl="0" w:tplc="0413000F">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F654683"/>
    <w:multiLevelType w:val="multilevel"/>
    <w:tmpl w:val="ED30F692"/>
    <w:name w:val="K-hoofdstuknummer"/>
    <w:lvl w:ilvl="0">
      <w:start w:val="1"/>
      <w:numFmt w:val="decimal"/>
      <w:lvlText w:val="%1."/>
      <w:lvlJc w:val="left"/>
      <w:pPr>
        <w:ind w:left="567" w:hanging="567"/>
      </w:pPr>
      <w:rPr>
        <w:rFonts w:hint="default"/>
        <w:b/>
        <w:i w:val="0"/>
        <w:color w:val="000000"/>
        <w:sz w:val="40"/>
      </w:rPr>
    </w:lvl>
    <w:lvl w:ilvl="1">
      <w:start w:val="1"/>
      <w:numFmt w:val="decimal"/>
      <w:lvlRestart w:val="0"/>
      <w:lvlText w:val="%1.%2."/>
      <w:lvlJc w:val="left"/>
      <w:pPr>
        <w:ind w:left="567" w:hanging="567"/>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6BE3CD1"/>
    <w:multiLevelType w:val="multilevel"/>
    <w:tmpl w:val="19F08BA4"/>
    <w:name w:val="K-nummering22"/>
    <w:lvl w:ilvl="0">
      <w:start w:val="10"/>
      <w:numFmt w:val="decimal"/>
      <w:lvlText w:val="%1."/>
      <w:lvlJc w:val="left"/>
      <w:pPr>
        <w:ind w:left="397" w:hanging="397"/>
      </w:pPr>
      <w:rPr>
        <w:rFonts w:ascii="Verdana" w:hAnsi="Verdana"/>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9FA4599"/>
    <w:multiLevelType w:val="multilevel"/>
    <w:tmpl w:val="90662212"/>
    <w:lvl w:ilvl="0">
      <w:start w:val="1"/>
      <w:numFmt w:val="bullet"/>
      <w:lvlText w:val=""/>
      <w:lvlJc w:val="left"/>
      <w:pPr>
        <w:ind w:left="720" w:hanging="360"/>
      </w:pPr>
      <w:rPr>
        <w:rFonts w:ascii="Symbol" w:hAnsi="Symbol"/>
        <w:color w:val="10101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AFA1AA3"/>
    <w:multiLevelType w:val="multilevel"/>
    <w:tmpl w:val="1DC6B0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CC608B5"/>
    <w:multiLevelType w:val="hybridMultilevel"/>
    <w:tmpl w:val="2DDE2D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FF249C7"/>
    <w:multiLevelType w:val="hybridMultilevel"/>
    <w:tmpl w:val="18F018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0C1448D"/>
    <w:multiLevelType w:val="hybridMultilevel"/>
    <w:tmpl w:val="4E7EC8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1637ADF"/>
    <w:multiLevelType w:val="multilevel"/>
    <w:tmpl w:val="19C4F710"/>
    <w:name w:val="K-nummering2"/>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31A50EF"/>
    <w:multiLevelType w:val="multilevel"/>
    <w:tmpl w:val="587E31B4"/>
    <w:styleLink w:val="VNGGenummerdekoppen2tm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suff w:val="space"/>
      <w:lvlText w:val=""/>
      <w:lvlJc w:val="left"/>
      <w:pPr>
        <w:ind w:left="0" w:firstLine="0"/>
      </w:pPr>
      <w:rPr>
        <w:rFonts w:hint="default"/>
      </w:rPr>
    </w:lvl>
    <w:lvl w:ilvl="8">
      <w:start w:val="1"/>
      <w:numFmt w:val="none"/>
      <w:lvlRestart w:val="0"/>
      <w:suff w:val="space"/>
      <w:lvlText w:val=""/>
      <w:lvlJc w:val="left"/>
      <w:pPr>
        <w:ind w:left="0" w:firstLine="0"/>
      </w:pPr>
      <w:rPr>
        <w:rFonts w:hint="default"/>
      </w:rPr>
    </w:lvl>
  </w:abstractNum>
  <w:abstractNum w:abstractNumId="31" w15:restartNumberingAfterBreak="0">
    <w:nsid w:val="57E23000"/>
    <w:multiLevelType w:val="hybridMultilevel"/>
    <w:tmpl w:val="7E060A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9E4EDB"/>
    <w:multiLevelType w:val="multilevel"/>
    <w:tmpl w:val="1ABAA200"/>
    <w:name w:val="K-nummering"/>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E77392E"/>
    <w:multiLevelType w:val="hybridMultilevel"/>
    <w:tmpl w:val="A2285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E9714F2"/>
    <w:multiLevelType w:val="multilevel"/>
    <w:tmpl w:val="2130AAC2"/>
    <w:lvl w:ilvl="0">
      <w:start w:val="1"/>
      <w:numFmt w:val="decimal"/>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tabs>
          <w:tab w:val="num" w:pos="5103"/>
        </w:tabs>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5" w15:restartNumberingAfterBreak="0">
    <w:nsid w:val="5EF23B40"/>
    <w:multiLevelType w:val="hybridMultilevel"/>
    <w:tmpl w:val="9066221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31912DC"/>
    <w:multiLevelType w:val="hybridMultilevel"/>
    <w:tmpl w:val="7E20F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4857D7D"/>
    <w:multiLevelType w:val="multilevel"/>
    <w:tmpl w:val="EFA8A302"/>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Letter"/>
      <w:lvlText w:val="%3."/>
      <w:lvlJc w:val="left"/>
      <w:pPr>
        <w:ind w:left="1701" w:hanging="567"/>
      </w:pPr>
      <w:rPr>
        <w:rFonts w:hint="default"/>
      </w:rPr>
    </w:lvl>
    <w:lvl w:ilvl="3">
      <w:start w:val="1"/>
      <w:numFmt w:val="lowerLetter"/>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Letter"/>
      <w:lvlText w:val="%6."/>
      <w:lvlJc w:val="left"/>
      <w:pPr>
        <w:ind w:left="3402" w:hanging="567"/>
      </w:pPr>
      <w:rPr>
        <w:rFonts w:hint="default"/>
      </w:rPr>
    </w:lvl>
    <w:lvl w:ilvl="6">
      <w:start w:val="1"/>
      <w:numFmt w:val="lowerLetter"/>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Letter"/>
      <w:lvlText w:val="%9."/>
      <w:lvlJc w:val="left"/>
      <w:pPr>
        <w:ind w:left="5103" w:hanging="567"/>
      </w:pPr>
      <w:rPr>
        <w:rFonts w:hint="default"/>
      </w:rPr>
    </w:lvl>
  </w:abstractNum>
  <w:abstractNum w:abstractNumId="38" w15:restartNumberingAfterBreak="0">
    <w:nsid w:val="6998479B"/>
    <w:multiLevelType w:val="multilevel"/>
    <w:tmpl w:val="0562E376"/>
    <w:numStyleLink w:val="VNGOngenummerdelijst"/>
  </w:abstractNum>
  <w:abstractNum w:abstractNumId="39" w15:restartNumberingAfterBreak="0">
    <w:nsid w:val="69DD0E41"/>
    <w:multiLevelType w:val="multilevel"/>
    <w:tmpl w:val="921CE4C8"/>
    <w:numStyleLink w:val="VNGGenummerdelijst"/>
  </w:abstractNum>
  <w:abstractNum w:abstractNumId="40" w15:restartNumberingAfterBreak="0">
    <w:nsid w:val="6B654CF5"/>
    <w:multiLevelType w:val="multilevel"/>
    <w:tmpl w:val="2130AAC2"/>
    <w:lvl w:ilvl="0">
      <w:start w:val="1"/>
      <w:numFmt w:val="decimal"/>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tabs>
          <w:tab w:val="num" w:pos="5103"/>
        </w:tabs>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41" w15:restartNumberingAfterBreak="0">
    <w:nsid w:val="6B9E6D22"/>
    <w:multiLevelType w:val="multilevel"/>
    <w:tmpl w:val="9F3C41EE"/>
    <w:name w:val="K-nummering222"/>
    <w:lvl w:ilvl="0">
      <w:start w:val="1"/>
      <w:numFmt w:val="decimal"/>
      <w:lvlText w:val="%1."/>
      <w:lvlJc w:val="left"/>
      <w:pPr>
        <w:ind w:left="397" w:hanging="397"/>
      </w:pPr>
      <w:rPr>
        <w:rFonts w:ascii="Verdana" w:hAnsi="Verdana" w:hint="default"/>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722" w:hanging="908"/>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E9D48C2"/>
    <w:multiLevelType w:val="multilevel"/>
    <w:tmpl w:val="0413001F"/>
    <w:name w:val="K-opsomming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EF509E2"/>
    <w:multiLevelType w:val="hybridMultilevel"/>
    <w:tmpl w:val="AA3C4ACE"/>
    <w:lvl w:ilvl="0" w:tplc="B17442A6">
      <w:start w:val="1"/>
      <w:numFmt w:val="decimal"/>
      <w:lvlText w:val="%1."/>
      <w:lvlJc w:val="left"/>
      <w:pPr>
        <w:ind w:left="1174" w:hanging="360"/>
      </w:pPr>
      <w:rPr>
        <w:rFonts w:hint="default"/>
      </w:rPr>
    </w:lvl>
    <w:lvl w:ilvl="1" w:tplc="04130019" w:tentative="1">
      <w:start w:val="1"/>
      <w:numFmt w:val="lowerLetter"/>
      <w:lvlText w:val="%2."/>
      <w:lvlJc w:val="left"/>
      <w:pPr>
        <w:ind w:left="1894" w:hanging="360"/>
      </w:pPr>
    </w:lvl>
    <w:lvl w:ilvl="2" w:tplc="0413001B" w:tentative="1">
      <w:start w:val="1"/>
      <w:numFmt w:val="lowerRoman"/>
      <w:lvlText w:val="%3."/>
      <w:lvlJc w:val="right"/>
      <w:pPr>
        <w:ind w:left="2614" w:hanging="180"/>
      </w:pPr>
    </w:lvl>
    <w:lvl w:ilvl="3" w:tplc="0413000F" w:tentative="1">
      <w:start w:val="1"/>
      <w:numFmt w:val="decimal"/>
      <w:lvlText w:val="%4."/>
      <w:lvlJc w:val="left"/>
      <w:pPr>
        <w:ind w:left="3334" w:hanging="360"/>
      </w:pPr>
    </w:lvl>
    <w:lvl w:ilvl="4" w:tplc="04130019" w:tentative="1">
      <w:start w:val="1"/>
      <w:numFmt w:val="lowerLetter"/>
      <w:lvlText w:val="%5."/>
      <w:lvlJc w:val="left"/>
      <w:pPr>
        <w:ind w:left="4054" w:hanging="360"/>
      </w:pPr>
    </w:lvl>
    <w:lvl w:ilvl="5" w:tplc="0413001B" w:tentative="1">
      <w:start w:val="1"/>
      <w:numFmt w:val="lowerRoman"/>
      <w:lvlText w:val="%6."/>
      <w:lvlJc w:val="right"/>
      <w:pPr>
        <w:ind w:left="4774" w:hanging="180"/>
      </w:pPr>
    </w:lvl>
    <w:lvl w:ilvl="6" w:tplc="0413000F" w:tentative="1">
      <w:start w:val="1"/>
      <w:numFmt w:val="decimal"/>
      <w:lvlText w:val="%7."/>
      <w:lvlJc w:val="left"/>
      <w:pPr>
        <w:ind w:left="5494" w:hanging="360"/>
      </w:pPr>
    </w:lvl>
    <w:lvl w:ilvl="7" w:tplc="04130019" w:tentative="1">
      <w:start w:val="1"/>
      <w:numFmt w:val="lowerLetter"/>
      <w:lvlText w:val="%8."/>
      <w:lvlJc w:val="left"/>
      <w:pPr>
        <w:ind w:left="6214" w:hanging="360"/>
      </w:pPr>
    </w:lvl>
    <w:lvl w:ilvl="8" w:tplc="0413001B" w:tentative="1">
      <w:start w:val="1"/>
      <w:numFmt w:val="lowerRoman"/>
      <w:lvlText w:val="%9."/>
      <w:lvlJc w:val="right"/>
      <w:pPr>
        <w:ind w:left="6934" w:hanging="180"/>
      </w:pPr>
    </w:lvl>
  </w:abstractNum>
  <w:abstractNum w:abstractNumId="44" w15:restartNumberingAfterBreak="0">
    <w:nsid w:val="70C92A2F"/>
    <w:multiLevelType w:val="hybridMultilevel"/>
    <w:tmpl w:val="F4E8EF62"/>
    <w:lvl w:ilvl="0" w:tplc="6A906DC8">
      <w:start w:val="2"/>
      <w:numFmt w:val="bullet"/>
      <w:lvlText w:val="-"/>
      <w:lvlJc w:val="left"/>
      <w:pPr>
        <w:ind w:left="1080" w:hanging="360"/>
      </w:pPr>
      <w:rPr>
        <w:rFonts w:ascii="Arial" w:eastAsiaTheme="majorEastAsia"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5" w15:restartNumberingAfterBreak="0">
    <w:nsid w:val="73152EC0"/>
    <w:multiLevelType w:val="hybridMultilevel"/>
    <w:tmpl w:val="8ED405C8"/>
    <w:lvl w:ilvl="0" w:tplc="0413000F">
      <w:start w:val="1"/>
      <w:numFmt w:val="decimal"/>
      <w:lvlText w:val="%1."/>
      <w:lvlJc w:val="left"/>
      <w:pPr>
        <w:ind w:left="832" w:hanging="360"/>
      </w:pPr>
    </w:lvl>
    <w:lvl w:ilvl="1" w:tplc="04130019" w:tentative="1">
      <w:start w:val="1"/>
      <w:numFmt w:val="lowerLetter"/>
      <w:lvlText w:val="%2."/>
      <w:lvlJc w:val="left"/>
      <w:pPr>
        <w:ind w:left="1552" w:hanging="360"/>
      </w:pPr>
    </w:lvl>
    <w:lvl w:ilvl="2" w:tplc="0413001B" w:tentative="1">
      <w:start w:val="1"/>
      <w:numFmt w:val="lowerRoman"/>
      <w:lvlText w:val="%3."/>
      <w:lvlJc w:val="right"/>
      <w:pPr>
        <w:ind w:left="2272" w:hanging="180"/>
      </w:pPr>
    </w:lvl>
    <w:lvl w:ilvl="3" w:tplc="0413000F" w:tentative="1">
      <w:start w:val="1"/>
      <w:numFmt w:val="decimal"/>
      <w:lvlText w:val="%4."/>
      <w:lvlJc w:val="left"/>
      <w:pPr>
        <w:ind w:left="2992" w:hanging="360"/>
      </w:pPr>
    </w:lvl>
    <w:lvl w:ilvl="4" w:tplc="04130019" w:tentative="1">
      <w:start w:val="1"/>
      <w:numFmt w:val="lowerLetter"/>
      <w:lvlText w:val="%5."/>
      <w:lvlJc w:val="left"/>
      <w:pPr>
        <w:ind w:left="3712" w:hanging="360"/>
      </w:pPr>
    </w:lvl>
    <w:lvl w:ilvl="5" w:tplc="0413001B" w:tentative="1">
      <w:start w:val="1"/>
      <w:numFmt w:val="lowerRoman"/>
      <w:lvlText w:val="%6."/>
      <w:lvlJc w:val="right"/>
      <w:pPr>
        <w:ind w:left="4432" w:hanging="180"/>
      </w:pPr>
    </w:lvl>
    <w:lvl w:ilvl="6" w:tplc="0413000F" w:tentative="1">
      <w:start w:val="1"/>
      <w:numFmt w:val="decimal"/>
      <w:lvlText w:val="%7."/>
      <w:lvlJc w:val="left"/>
      <w:pPr>
        <w:ind w:left="5152" w:hanging="360"/>
      </w:pPr>
    </w:lvl>
    <w:lvl w:ilvl="7" w:tplc="04130019" w:tentative="1">
      <w:start w:val="1"/>
      <w:numFmt w:val="lowerLetter"/>
      <w:lvlText w:val="%8."/>
      <w:lvlJc w:val="left"/>
      <w:pPr>
        <w:ind w:left="5872" w:hanging="360"/>
      </w:pPr>
    </w:lvl>
    <w:lvl w:ilvl="8" w:tplc="0413001B" w:tentative="1">
      <w:start w:val="1"/>
      <w:numFmt w:val="lowerRoman"/>
      <w:lvlText w:val="%9."/>
      <w:lvlJc w:val="right"/>
      <w:pPr>
        <w:ind w:left="6592" w:hanging="180"/>
      </w:pPr>
    </w:lvl>
  </w:abstractNum>
  <w:abstractNum w:abstractNumId="46" w15:restartNumberingAfterBreak="0">
    <w:nsid w:val="79674536"/>
    <w:multiLevelType w:val="hybridMultilevel"/>
    <w:tmpl w:val="43881630"/>
    <w:lvl w:ilvl="0" w:tplc="5C7A2202">
      <w:numFmt w:val="bullet"/>
      <w:lvlText w:val=""/>
      <w:lvlJc w:val="left"/>
      <w:pPr>
        <w:ind w:left="720" w:hanging="360"/>
      </w:pPr>
      <w:rPr>
        <w:rFonts w:ascii="Symbol" w:eastAsiaTheme="majorEastAsia"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B9851A8"/>
    <w:multiLevelType w:val="multilevel"/>
    <w:tmpl w:val="91E0D4DC"/>
    <w:lvl w:ilvl="0">
      <w:start w:val="1"/>
      <w:numFmt w:val="decimal"/>
      <w:lvlText w:val="%1."/>
      <w:lvlJc w:val="left"/>
      <w:pPr>
        <w:ind w:left="1080" w:hanging="1080"/>
      </w:pPr>
      <w:rPr>
        <w:rFonts w:hint="default"/>
      </w:rPr>
    </w:lvl>
    <w:lvl w:ilvl="1">
      <w:start w:val="1"/>
      <w:numFmt w:val="lowerLetter"/>
      <w:lvlText w:val="%2."/>
      <w:lvlJc w:val="left"/>
      <w:pPr>
        <w:ind w:left="1077" w:hanging="1077"/>
      </w:pPr>
      <w:rPr>
        <w:rFonts w:hint="default"/>
      </w:rPr>
    </w:lvl>
    <w:lvl w:ilvl="2">
      <w:start w:val="1"/>
      <w:numFmt w:val="lowerRoman"/>
      <w:lvlText w:val="%3."/>
      <w:lvlJc w:val="left"/>
      <w:pPr>
        <w:ind w:left="1077" w:hanging="1077"/>
      </w:pPr>
      <w:rPr>
        <w:rFonts w:hint="default"/>
      </w:rPr>
    </w:lvl>
    <w:lvl w:ilvl="3">
      <w:start w:val="1"/>
      <w:numFmt w:val="decimal"/>
      <w:lvlText w:val="%4."/>
      <w:lvlJc w:val="left"/>
      <w:pPr>
        <w:ind w:left="1077" w:hanging="1077"/>
      </w:pPr>
      <w:rPr>
        <w:rFonts w:hint="default"/>
      </w:rPr>
    </w:lvl>
    <w:lvl w:ilvl="4">
      <w:start w:val="1"/>
      <w:numFmt w:val="lowerLetter"/>
      <w:lvlText w:val="%5."/>
      <w:lvlJc w:val="left"/>
      <w:pPr>
        <w:ind w:left="1077" w:hanging="1077"/>
      </w:pPr>
      <w:rPr>
        <w:rFonts w:hint="default"/>
      </w:rPr>
    </w:lvl>
    <w:lvl w:ilvl="5">
      <w:start w:val="1"/>
      <w:numFmt w:val="lowerRoman"/>
      <w:lvlText w:val="%6."/>
      <w:lvlJc w:val="left"/>
      <w:pPr>
        <w:ind w:left="1077" w:hanging="1077"/>
      </w:pPr>
      <w:rPr>
        <w:rFonts w:hint="default"/>
      </w:rPr>
    </w:lvl>
    <w:lvl w:ilvl="6">
      <w:start w:val="1"/>
      <w:numFmt w:val="decimal"/>
      <w:lvlText w:val="%7."/>
      <w:lvlJc w:val="left"/>
      <w:pPr>
        <w:ind w:left="1077" w:hanging="1077"/>
      </w:pPr>
      <w:rPr>
        <w:rFonts w:hint="default"/>
      </w:rPr>
    </w:lvl>
    <w:lvl w:ilvl="7">
      <w:start w:val="1"/>
      <w:numFmt w:val="lowerLetter"/>
      <w:lvlText w:val="%8."/>
      <w:lvlJc w:val="left"/>
      <w:pPr>
        <w:ind w:left="1077" w:hanging="1077"/>
      </w:pPr>
      <w:rPr>
        <w:rFonts w:hint="default"/>
      </w:rPr>
    </w:lvl>
    <w:lvl w:ilvl="8">
      <w:start w:val="1"/>
      <w:numFmt w:val="lowerRoman"/>
      <w:lvlText w:val="%9."/>
      <w:lvlJc w:val="left"/>
      <w:pPr>
        <w:ind w:left="1077" w:hanging="1077"/>
      </w:pPr>
      <w:rPr>
        <w:rFonts w:hint="default"/>
      </w:rPr>
    </w:lvl>
  </w:abstractNum>
  <w:abstractNum w:abstractNumId="48" w15:restartNumberingAfterBreak="0">
    <w:nsid w:val="7F7E5B27"/>
    <w:multiLevelType w:val="multilevel"/>
    <w:tmpl w:val="A008DF3E"/>
    <w:lvl w:ilvl="0">
      <w:start w:val="1"/>
      <w:numFmt w:val="decimal"/>
      <w:lvlText w:val="%1."/>
      <w:lvlJc w:val="left"/>
      <w:pPr>
        <w:ind w:left="454" w:hanging="454"/>
      </w:pPr>
      <w:rPr>
        <w:rFonts w:hint="default"/>
      </w:rPr>
    </w:lvl>
    <w:lvl w:ilvl="1">
      <w:start w:val="1"/>
      <w:numFmt w:val="lowerLetter"/>
      <w:lvlText w:val="%2."/>
      <w:lvlJc w:val="left"/>
      <w:pPr>
        <w:ind w:left="1021" w:hanging="454"/>
      </w:pPr>
      <w:rPr>
        <w:rFonts w:hint="default"/>
      </w:rPr>
    </w:lvl>
    <w:lvl w:ilvl="2">
      <w:start w:val="1"/>
      <w:numFmt w:val="lowerRoman"/>
      <w:lvlText w:val="%3."/>
      <w:lvlJc w:val="left"/>
      <w:pPr>
        <w:ind w:left="1588" w:hanging="454"/>
      </w:pPr>
      <w:rPr>
        <w:rFonts w:hint="default"/>
      </w:rPr>
    </w:lvl>
    <w:lvl w:ilvl="3">
      <w:start w:val="1"/>
      <w:numFmt w:val="decimal"/>
      <w:lvlText w:val="%4."/>
      <w:lvlJc w:val="left"/>
      <w:pPr>
        <w:ind w:left="1588" w:hanging="454"/>
      </w:pPr>
      <w:rPr>
        <w:rFonts w:hint="default"/>
      </w:rPr>
    </w:lvl>
    <w:lvl w:ilvl="4">
      <w:start w:val="1"/>
      <w:numFmt w:val="lowerLetter"/>
      <w:lvlText w:val="%5."/>
      <w:lvlJc w:val="left"/>
      <w:pPr>
        <w:ind w:left="1588" w:hanging="454"/>
      </w:pPr>
      <w:rPr>
        <w:rFonts w:hint="default"/>
      </w:rPr>
    </w:lvl>
    <w:lvl w:ilvl="5">
      <w:start w:val="1"/>
      <w:numFmt w:val="lowerRoman"/>
      <w:lvlText w:val="%6."/>
      <w:lvlJc w:val="left"/>
      <w:pPr>
        <w:ind w:left="1588" w:hanging="454"/>
      </w:pPr>
      <w:rPr>
        <w:rFonts w:hint="default"/>
      </w:rPr>
    </w:lvl>
    <w:lvl w:ilvl="6">
      <w:start w:val="1"/>
      <w:numFmt w:val="decimal"/>
      <w:lvlText w:val="%7."/>
      <w:lvlJc w:val="left"/>
      <w:pPr>
        <w:ind w:left="1588" w:hanging="454"/>
      </w:pPr>
      <w:rPr>
        <w:rFonts w:hint="default"/>
      </w:rPr>
    </w:lvl>
    <w:lvl w:ilvl="7">
      <w:start w:val="1"/>
      <w:numFmt w:val="lowerLetter"/>
      <w:lvlText w:val="%8."/>
      <w:lvlJc w:val="left"/>
      <w:pPr>
        <w:ind w:left="1588" w:hanging="454"/>
      </w:pPr>
      <w:rPr>
        <w:rFonts w:hint="default"/>
      </w:rPr>
    </w:lvl>
    <w:lvl w:ilvl="8">
      <w:start w:val="1"/>
      <w:numFmt w:val="lowerRoman"/>
      <w:lvlText w:val="%9."/>
      <w:lvlJc w:val="left"/>
      <w:pPr>
        <w:ind w:left="1588" w:hanging="454"/>
      </w:pPr>
      <w:rPr>
        <w:rFonts w:hint="default"/>
      </w:rPr>
    </w:lvl>
  </w:abstractNum>
  <w:num w:numId="1" w16cid:durableId="2126347142">
    <w:abstractNumId w:val="30"/>
  </w:num>
  <w:num w:numId="2" w16cid:durableId="1217936251">
    <w:abstractNumId w:val="30"/>
  </w:num>
  <w:num w:numId="3" w16cid:durableId="601258734">
    <w:abstractNumId w:val="37"/>
  </w:num>
  <w:num w:numId="4" w16cid:durableId="728652873">
    <w:abstractNumId w:val="19"/>
  </w:num>
  <w:num w:numId="5" w16cid:durableId="330333757">
    <w:abstractNumId w:val="15"/>
  </w:num>
  <w:num w:numId="6" w16cid:durableId="1934313326">
    <w:abstractNumId w:val="13"/>
  </w:num>
  <w:num w:numId="7" w16cid:durableId="1001854582">
    <w:abstractNumId w:val="8"/>
  </w:num>
  <w:num w:numId="8" w16cid:durableId="1654412612">
    <w:abstractNumId w:val="31"/>
  </w:num>
  <w:num w:numId="9" w16cid:durableId="842890154">
    <w:abstractNumId w:val="36"/>
  </w:num>
  <w:num w:numId="10" w16cid:durableId="161820636">
    <w:abstractNumId w:val="27"/>
  </w:num>
  <w:num w:numId="11" w16cid:durableId="783234565">
    <w:abstractNumId w:val="35"/>
  </w:num>
  <w:num w:numId="12" w16cid:durableId="1716151200">
    <w:abstractNumId w:val="28"/>
  </w:num>
  <w:num w:numId="13" w16cid:durableId="391273418">
    <w:abstractNumId w:val="24"/>
  </w:num>
  <w:num w:numId="14" w16cid:durableId="2006784454">
    <w:abstractNumId w:val="6"/>
  </w:num>
  <w:num w:numId="15" w16cid:durableId="504369187">
    <w:abstractNumId w:val="10"/>
  </w:num>
  <w:num w:numId="16" w16cid:durableId="144207503">
    <w:abstractNumId w:val="39"/>
  </w:num>
  <w:num w:numId="17" w16cid:durableId="1123689809">
    <w:abstractNumId w:val="7"/>
  </w:num>
  <w:num w:numId="18" w16cid:durableId="1936012709">
    <w:abstractNumId w:val="0"/>
  </w:num>
  <w:num w:numId="19" w16cid:durableId="377171091">
    <w:abstractNumId w:val="38"/>
  </w:num>
  <w:num w:numId="20" w16cid:durableId="432090973">
    <w:abstractNumId w:val="12"/>
  </w:num>
  <w:num w:numId="21" w16cid:durableId="2111704686">
    <w:abstractNumId w:val="30"/>
  </w:num>
  <w:num w:numId="22" w16cid:durableId="1334643729">
    <w:abstractNumId w:val="30"/>
  </w:num>
  <w:num w:numId="23" w16cid:durableId="1805270232">
    <w:abstractNumId w:val="30"/>
  </w:num>
  <w:num w:numId="24" w16cid:durableId="516620802">
    <w:abstractNumId w:val="30"/>
  </w:num>
  <w:num w:numId="25" w16cid:durableId="603273407">
    <w:abstractNumId w:val="30"/>
  </w:num>
  <w:num w:numId="26" w16cid:durableId="1259674260">
    <w:abstractNumId w:val="26"/>
  </w:num>
  <w:num w:numId="27" w16cid:durableId="1639458057">
    <w:abstractNumId w:val="47"/>
  </w:num>
  <w:num w:numId="28" w16cid:durableId="1885562415">
    <w:abstractNumId w:val="25"/>
  </w:num>
  <w:num w:numId="29" w16cid:durableId="84109418">
    <w:abstractNumId w:val="48"/>
  </w:num>
  <w:num w:numId="30" w16cid:durableId="1806655403">
    <w:abstractNumId w:val="48"/>
    <w:lvlOverride w:ilvl="0">
      <w:lvl w:ilvl="0">
        <w:start w:val="1"/>
        <w:numFmt w:val="decimal"/>
        <w:lvlText w:val="%1."/>
        <w:lvlJc w:val="left"/>
        <w:pPr>
          <w:ind w:left="454" w:hanging="454"/>
        </w:pPr>
        <w:rPr>
          <w:rFonts w:hint="default"/>
        </w:rPr>
      </w:lvl>
    </w:lvlOverride>
    <w:lvlOverride w:ilvl="1">
      <w:lvl w:ilvl="1">
        <w:start w:val="1"/>
        <w:numFmt w:val="lowerLetter"/>
        <w:lvlText w:val="%2."/>
        <w:lvlJc w:val="left"/>
        <w:pPr>
          <w:ind w:left="1134" w:hanging="283"/>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1" w16cid:durableId="636036807">
    <w:abstractNumId w:val="48"/>
    <w:lvlOverride w:ilvl="0">
      <w:lvl w:ilvl="0">
        <w:start w:val="1"/>
        <w:numFmt w:val="decimal"/>
        <w:lvlText w:val="%1."/>
        <w:lvlJc w:val="left"/>
        <w:pPr>
          <w:ind w:left="454" w:hanging="454"/>
        </w:pPr>
        <w:rPr>
          <w:rFonts w:hint="default"/>
        </w:rPr>
      </w:lvl>
    </w:lvlOverride>
    <w:lvlOverride w:ilvl="1">
      <w:lvl w:ilvl="1">
        <w:start w:val="1"/>
        <w:numFmt w:val="lowerLetter"/>
        <w:lvlText w:val="%2."/>
        <w:lvlJc w:val="left"/>
        <w:pPr>
          <w:ind w:left="851" w:hanging="284"/>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2" w16cid:durableId="1572613372">
    <w:abstractNumId w:val="48"/>
    <w:lvlOverride w:ilvl="0">
      <w:lvl w:ilvl="0">
        <w:start w:val="1"/>
        <w:numFmt w:val="decimal"/>
        <w:lvlText w:val="%1."/>
        <w:lvlJc w:val="left"/>
        <w:pPr>
          <w:ind w:left="454" w:hanging="454"/>
        </w:pPr>
        <w:rPr>
          <w:rFonts w:hint="default"/>
        </w:rPr>
      </w:lvl>
    </w:lvlOverride>
    <w:lvlOverride w:ilvl="1">
      <w:lvl w:ilvl="1">
        <w:start w:val="1"/>
        <w:numFmt w:val="lowerLetter"/>
        <w:lvlText w:val="%2."/>
        <w:lvlJc w:val="left"/>
        <w:pPr>
          <w:ind w:left="1021" w:hanging="454"/>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3" w16cid:durableId="251546963">
    <w:abstractNumId w:val="4"/>
  </w:num>
  <w:num w:numId="34" w16cid:durableId="1231620985">
    <w:abstractNumId w:val="11"/>
  </w:num>
  <w:num w:numId="35" w16cid:durableId="1292325968">
    <w:abstractNumId w:val="1"/>
  </w:num>
  <w:num w:numId="36" w16cid:durableId="1610577964">
    <w:abstractNumId w:val="18"/>
  </w:num>
  <w:num w:numId="37" w16cid:durableId="501354247">
    <w:abstractNumId w:val="17"/>
  </w:num>
  <w:num w:numId="38" w16cid:durableId="1392383772">
    <w:abstractNumId w:val="5"/>
  </w:num>
  <w:num w:numId="39" w16cid:durableId="89082814">
    <w:abstractNumId w:val="21"/>
  </w:num>
  <w:num w:numId="40" w16cid:durableId="526256120">
    <w:abstractNumId w:val="2"/>
  </w:num>
  <w:num w:numId="41" w16cid:durableId="791440294">
    <w:abstractNumId w:val="40"/>
  </w:num>
  <w:num w:numId="42" w16cid:durableId="447891206">
    <w:abstractNumId w:val="43"/>
  </w:num>
  <w:num w:numId="43" w16cid:durableId="759179150">
    <w:abstractNumId w:val="34"/>
  </w:num>
  <w:num w:numId="44" w16cid:durableId="457845402">
    <w:abstractNumId w:val="34"/>
    <w:lvlOverride w:ilvl="0">
      <w:lvl w:ilvl="0">
        <w:start w:val="1"/>
        <w:numFmt w:val="decimal"/>
        <w:lvlText w:val="%1."/>
        <w:lvlJc w:val="left"/>
        <w:pPr>
          <w:ind w:left="454" w:hanging="454"/>
        </w:pPr>
        <w:rPr>
          <w:rFonts w:hint="default"/>
        </w:rPr>
      </w:lvl>
    </w:lvlOverride>
    <w:lvlOverride w:ilvl="1">
      <w:lvl w:ilvl="1">
        <w:start w:val="1"/>
        <w:numFmt w:val="lowerLetter"/>
        <w:lvlText w:val="%2."/>
        <w:lvlJc w:val="left"/>
        <w:pPr>
          <w:ind w:left="908" w:hanging="454"/>
        </w:pPr>
        <w:rPr>
          <w:rFonts w:hint="default"/>
        </w:rPr>
      </w:lvl>
    </w:lvlOverride>
    <w:lvlOverride w:ilvl="2">
      <w:lvl w:ilvl="2">
        <w:start w:val="1"/>
        <w:numFmt w:val="lowerRoman"/>
        <w:lvlText w:val="%3."/>
        <w:lvlJc w:val="left"/>
        <w:pPr>
          <w:tabs>
            <w:tab w:val="num" w:pos="5103"/>
          </w:tabs>
          <w:ind w:left="1362" w:hanging="454"/>
        </w:pPr>
        <w:rPr>
          <w:rFonts w:hint="default"/>
        </w:rPr>
      </w:lvl>
    </w:lvlOverride>
    <w:lvlOverride w:ilvl="3">
      <w:lvl w:ilvl="3">
        <w:start w:val="1"/>
        <w:numFmt w:val="decimal"/>
        <w:lvlText w:val="%4."/>
        <w:lvlJc w:val="left"/>
        <w:pPr>
          <w:ind w:left="1816" w:hanging="454"/>
        </w:pPr>
        <w:rPr>
          <w:rFonts w:hint="default"/>
        </w:rPr>
      </w:lvl>
    </w:lvlOverride>
    <w:lvlOverride w:ilvl="4">
      <w:lvl w:ilvl="4">
        <w:start w:val="1"/>
        <w:numFmt w:val="lowerLetter"/>
        <w:lvlText w:val="%5."/>
        <w:lvlJc w:val="left"/>
        <w:pPr>
          <w:ind w:left="2270" w:hanging="454"/>
        </w:pPr>
        <w:rPr>
          <w:rFonts w:hint="default"/>
        </w:rPr>
      </w:lvl>
    </w:lvlOverride>
    <w:lvlOverride w:ilvl="5">
      <w:lvl w:ilvl="5">
        <w:start w:val="1"/>
        <w:numFmt w:val="lowerRoman"/>
        <w:lvlText w:val="%6."/>
        <w:lvlJc w:val="left"/>
        <w:pPr>
          <w:ind w:left="2724" w:hanging="454"/>
        </w:pPr>
        <w:rPr>
          <w:rFonts w:hint="default"/>
        </w:rPr>
      </w:lvl>
    </w:lvlOverride>
    <w:lvlOverride w:ilvl="6">
      <w:lvl w:ilvl="6">
        <w:start w:val="1"/>
        <w:numFmt w:val="decimal"/>
        <w:lvlText w:val="%7."/>
        <w:lvlJc w:val="left"/>
        <w:pPr>
          <w:ind w:left="3178" w:hanging="454"/>
        </w:pPr>
        <w:rPr>
          <w:rFonts w:hint="default"/>
        </w:rPr>
      </w:lvl>
    </w:lvlOverride>
    <w:lvlOverride w:ilvl="7">
      <w:lvl w:ilvl="7">
        <w:start w:val="1"/>
        <w:numFmt w:val="lowerLetter"/>
        <w:lvlText w:val="%8."/>
        <w:lvlJc w:val="left"/>
        <w:pPr>
          <w:ind w:left="3632" w:hanging="454"/>
        </w:pPr>
        <w:rPr>
          <w:rFonts w:hint="default"/>
        </w:rPr>
      </w:lvl>
    </w:lvlOverride>
    <w:lvlOverride w:ilvl="8">
      <w:lvl w:ilvl="8">
        <w:start w:val="1"/>
        <w:numFmt w:val="lowerRoman"/>
        <w:lvlText w:val="%9."/>
        <w:lvlJc w:val="left"/>
        <w:pPr>
          <w:ind w:left="4086" w:hanging="454"/>
        </w:pPr>
        <w:rPr>
          <w:rFonts w:hint="default"/>
        </w:rPr>
      </w:lvl>
    </w:lvlOverride>
  </w:num>
  <w:num w:numId="45" w16cid:durableId="106196234">
    <w:abstractNumId w:val="9"/>
  </w:num>
  <w:num w:numId="46" w16cid:durableId="1239363476">
    <w:abstractNumId w:val="14"/>
  </w:num>
  <w:num w:numId="47" w16cid:durableId="1867596369">
    <w:abstractNumId w:val="33"/>
  </w:num>
  <w:num w:numId="48" w16cid:durableId="1720862208">
    <w:abstractNumId w:val="46"/>
  </w:num>
  <w:num w:numId="49" w16cid:durableId="1560704070">
    <w:abstractNumId w:val="45"/>
  </w:num>
  <w:num w:numId="50" w16cid:durableId="1248878560">
    <w:abstractNumId w:val="20"/>
  </w:num>
  <w:num w:numId="51" w16cid:durableId="1798915204">
    <w:abstractNumId w:val="16"/>
  </w:num>
  <w:num w:numId="52" w16cid:durableId="240914340">
    <w:abstractNumId w:val="4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ocumentProtection w:edit="readOnly" w:formatting="1" w:enforcement="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InPublishingView" w:val="0"/>
    <w:docVar w:name="PublishingViewTables" w:val="0"/>
  </w:docVars>
  <w:rsids>
    <w:rsidRoot w:val="00165FEC"/>
    <w:rsid w:val="000030E7"/>
    <w:rsid w:val="00003406"/>
    <w:rsid w:val="00004825"/>
    <w:rsid w:val="00011C70"/>
    <w:rsid w:val="000129C5"/>
    <w:rsid w:val="00016416"/>
    <w:rsid w:val="00021C21"/>
    <w:rsid w:val="000232B6"/>
    <w:rsid w:val="00023660"/>
    <w:rsid w:val="00030286"/>
    <w:rsid w:val="00033A6C"/>
    <w:rsid w:val="00034625"/>
    <w:rsid w:val="000502B8"/>
    <w:rsid w:val="000518AD"/>
    <w:rsid w:val="0006002B"/>
    <w:rsid w:val="00077AB2"/>
    <w:rsid w:val="000807AD"/>
    <w:rsid w:val="00082CC0"/>
    <w:rsid w:val="00083760"/>
    <w:rsid w:val="00084781"/>
    <w:rsid w:val="000879EE"/>
    <w:rsid w:val="000902AF"/>
    <w:rsid w:val="00090B4C"/>
    <w:rsid w:val="00092C12"/>
    <w:rsid w:val="000A0953"/>
    <w:rsid w:val="000A4B2A"/>
    <w:rsid w:val="000A6024"/>
    <w:rsid w:val="000B2B8B"/>
    <w:rsid w:val="000B3E50"/>
    <w:rsid w:val="000B66CF"/>
    <w:rsid w:val="000C67A9"/>
    <w:rsid w:val="000D0E9B"/>
    <w:rsid w:val="000E0909"/>
    <w:rsid w:val="000E0A1D"/>
    <w:rsid w:val="000F634C"/>
    <w:rsid w:val="000F79E7"/>
    <w:rsid w:val="0010038F"/>
    <w:rsid w:val="00100E85"/>
    <w:rsid w:val="00102134"/>
    <w:rsid w:val="00103E96"/>
    <w:rsid w:val="00104486"/>
    <w:rsid w:val="00106382"/>
    <w:rsid w:val="00106D6E"/>
    <w:rsid w:val="00112C92"/>
    <w:rsid w:val="00125AF7"/>
    <w:rsid w:val="00131602"/>
    <w:rsid w:val="00135AD1"/>
    <w:rsid w:val="00135B7E"/>
    <w:rsid w:val="00137633"/>
    <w:rsid w:val="00141F7B"/>
    <w:rsid w:val="00163FAC"/>
    <w:rsid w:val="00165FEC"/>
    <w:rsid w:val="00174E34"/>
    <w:rsid w:val="0018092A"/>
    <w:rsid w:val="00182104"/>
    <w:rsid w:val="00187A46"/>
    <w:rsid w:val="00195082"/>
    <w:rsid w:val="001950DA"/>
    <w:rsid w:val="001A1D9D"/>
    <w:rsid w:val="001A40AE"/>
    <w:rsid w:val="001B050E"/>
    <w:rsid w:val="001B44F1"/>
    <w:rsid w:val="001B5B7B"/>
    <w:rsid w:val="001C5C7E"/>
    <w:rsid w:val="001E2B3A"/>
    <w:rsid w:val="001E4031"/>
    <w:rsid w:val="001F002E"/>
    <w:rsid w:val="001F594C"/>
    <w:rsid w:val="00200063"/>
    <w:rsid w:val="00200C5D"/>
    <w:rsid w:val="002037AD"/>
    <w:rsid w:val="0020541A"/>
    <w:rsid w:val="00207B7C"/>
    <w:rsid w:val="00216ED9"/>
    <w:rsid w:val="002255A0"/>
    <w:rsid w:val="00227CC6"/>
    <w:rsid w:val="0023128B"/>
    <w:rsid w:val="00235FC3"/>
    <w:rsid w:val="00236A46"/>
    <w:rsid w:val="00236E2A"/>
    <w:rsid w:val="002405B3"/>
    <w:rsid w:val="0024265D"/>
    <w:rsid w:val="00243B14"/>
    <w:rsid w:val="00245AB6"/>
    <w:rsid w:val="002506AC"/>
    <w:rsid w:val="0025661F"/>
    <w:rsid w:val="00263711"/>
    <w:rsid w:val="00265CD1"/>
    <w:rsid w:val="002733FD"/>
    <w:rsid w:val="00275F13"/>
    <w:rsid w:val="00290B7A"/>
    <w:rsid w:val="0029361E"/>
    <w:rsid w:val="002B1645"/>
    <w:rsid w:val="002B238E"/>
    <w:rsid w:val="002B53A4"/>
    <w:rsid w:val="002B5D63"/>
    <w:rsid w:val="002B6AD3"/>
    <w:rsid w:val="002C2D9E"/>
    <w:rsid w:val="002C3E0A"/>
    <w:rsid w:val="002C45AA"/>
    <w:rsid w:val="002D5463"/>
    <w:rsid w:val="002E2DD0"/>
    <w:rsid w:val="002E48C4"/>
    <w:rsid w:val="002E5E90"/>
    <w:rsid w:val="002F41D6"/>
    <w:rsid w:val="00311205"/>
    <w:rsid w:val="00313F8B"/>
    <w:rsid w:val="003164E1"/>
    <w:rsid w:val="00317E5C"/>
    <w:rsid w:val="00321405"/>
    <w:rsid w:val="003225CA"/>
    <w:rsid w:val="00323D77"/>
    <w:rsid w:val="00335DF2"/>
    <w:rsid w:val="00337AC2"/>
    <w:rsid w:val="00341465"/>
    <w:rsid w:val="0036145B"/>
    <w:rsid w:val="00364256"/>
    <w:rsid w:val="003735FE"/>
    <w:rsid w:val="00380210"/>
    <w:rsid w:val="00381ED2"/>
    <w:rsid w:val="00383FC5"/>
    <w:rsid w:val="00386866"/>
    <w:rsid w:val="00390415"/>
    <w:rsid w:val="003975D1"/>
    <w:rsid w:val="003A3387"/>
    <w:rsid w:val="003A606D"/>
    <w:rsid w:val="003C2180"/>
    <w:rsid w:val="003C6E64"/>
    <w:rsid w:val="003C7CD1"/>
    <w:rsid w:val="003C7F34"/>
    <w:rsid w:val="003D7028"/>
    <w:rsid w:val="00404E0C"/>
    <w:rsid w:val="00407693"/>
    <w:rsid w:val="00412B86"/>
    <w:rsid w:val="00412DC4"/>
    <w:rsid w:val="00415810"/>
    <w:rsid w:val="004165FB"/>
    <w:rsid w:val="00421C5D"/>
    <w:rsid w:val="00422833"/>
    <w:rsid w:val="00424B9C"/>
    <w:rsid w:val="00424E15"/>
    <w:rsid w:val="00437E02"/>
    <w:rsid w:val="00441A7A"/>
    <w:rsid w:val="00447A53"/>
    <w:rsid w:val="00455FEA"/>
    <w:rsid w:val="00456A75"/>
    <w:rsid w:val="00457685"/>
    <w:rsid w:val="00465F5F"/>
    <w:rsid w:val="00466564"/>
    <w:rsid w:val="00470924"/>
    <w:rsid w:val="00471FD9"/>
    <w:rsid w:val="00480663"/>
    <w:rsid w:val="00485CFF"/>
    <w:rsid w:val="00490E91"/>
    <w:rsid w:val="004A0171"/>
    <w:rsid w:val="004C2111"/>
    <w:rsid w:val="004C47B7"/>
    <w:rsid w:val="004C59AD"/>
    <w:rsid w:val="004D3758"/>
    <w:rsid w:val="004D3CAA"/>
    <w:rsid w:val="004D66E3"/>
    <w:rsid w:val="004D7B04"/>
    <w:rsid w:val="004E122E"/>
    <w:rsid w:val="004E4379"/>
    <w:rsid w:val="004E468C"/>
    <w:rsid w:val="004F3A45"/>
    <w:rsid w:val="004F3CBF"/>
    <w:rsid w:val="004F6633"/>
    <w:rsid w:val="004F6D38"/>
    <w:rsid w:val="004F7D9D"/>
    <w:rsid w:val="00501796"/>
    <w:rsid w:val="00507817"/>
    <w:rsid w:val="00513581"/>
    <w:rsid w:val="00522788"/>
    <w:rsid w:val="00527614"/>
    <w:rsid w:val="00527BA9"/>
    <w:rsid w:val="00542956"/>
    <w:rsid w:val="00556E47"/>
    <w:rsid w:val="00562315"/>
    <w:rsid w:val="00563646"/>
    <w:rsid w:val="005669DD"/>
    <w:rsid w:val="00567802"/>
    <w:rsid w:val="00582E44"/>
    <w:rsid w:val="005850E9"/>
    <w:rsid w:val="00585DA4"/>
    <w:rsid w:val="00587566"/>
    <w:rsid w:val="0059146E"/>
    <w:rsid w:val="00596181"/>
    <w:rsid w:val="005A40FE"/>
    <w:rsid w:val="005B07DD"/>
    <w:rsid w:val="005B1687"/>
    <w:rsid w:val="005B2A32"/>
    <w:rsid w:val="005B377D"/>
    <w:rsid w:val="005C6085"/>
    <w:rsid w:val="005C741B"/>
    <w:rsid w:val="005D015D"/>
    <w:rsid w:val="005F7C2A"/>
    <w:rsid w:val="00616493"/>
    <w:rsid w:val="00623C8B"/>
    <w:rsid w:val="00630623"/>
    <w:rsid w:val="0063250D"/>
    <w:rsid w:val="00634BB6"/>
    <w:rsid w:val="00635BBC"/>
    <w:rsid w:val="00655883"/>
    <w:rsid w:val="0065743E"/>
    <w:rsid w:val="006579A4"/>
    <w:rsid w:val="00663669"/>
    <w:rsid w:val="00664143"/>
    <w:rsid w:val="00664332"/>
    <w:rsid w:val="006651FB"/>
    <w:rsid w:val="0068115C"/>
    <w:rsid w:val="00684A8A"/>
    <w:rsid w:val="00690065"/>
    <w:rsid w:val="00690DF9"/>
    <w:rsid w:val="006A6CCE"/>
    <w:rsid w:val="006A784D"/>
    <w:rsid w:val="006B21DE"/>
    <w:rsid w:val="006D24F0"/>
    <w:rsid w:val="006E2FEC"/>
    <w:rsid w:val="006E7AC6"/>
    <w:rsid w:val="006F2B18"/>
    <w:rsid w:val="006F4749"/>
    <w:rsid w:val="00702C64"/>
    <w:rsid w:val="007073D8"/>
    <w:rsid w:val="0071015B"/>
    <w:rsid w:val="0071066E"/>
    <w:rsid w:val="007125CA"/>
    <w:rsid w:val="00715310"/>
    <w:rsid w:val="00717E98"/>
    <w:rsid w:val="00731172"/>
    <w:rsid w:val="00750652"/>
    <w:rsid w:val="00751EB6"/>
    <w:rsid w:val="00756DF9"/>
    <w:rsid w:val="00763B8F"/>
    <w:rsid w:val="00765309"/>
    <w:rsid w:val="00767423"/>
    <w:rsid w:val="007679C2"/>
    <w:rsid w:val="00771090"/>
    <w:rsid w:val="00776647"/>
    <w:rsid w:val="00780A69"/>
    <w:rsid w:val="00792A4F"/>
    <w:rsid w:val="007A52F1"/>
    <w:rsid w:val="007A5A66"/>
    <w:rsid w:val="007A7C74"/>
    <w:rsid w:val="007C008D"/>
    <w:rsid w:val="007C257B"/>
    <w:rsid w:val="007C5A62"/>
    <w:rsid w:val="007C75AF"/>
    <w:rsid w:val="007D433E"/>
    <w:rsid w:val="007D606D"/>
    <w:rsid w:val="007E1A9E"/>
    <w:rsid w:val="007E3377"/>
    <w:rsid w:val="007E6186"/>
    <w:rsid w:val="00812AE6"/>
    <w:rsid w:val="008130C7"/>
    <w:rsid w:val="00814DA3"/>
    <w:rsid w:val="008245C8"/>
    <w:rsid w:val="00824A0D"/>
    <w:rsid w:val="0083180E"/>
    <w:rsid w:val="00840D22"/>
    <w:rsid w:val="0084293B"/>
    <w:rsid w:val="00845BF1"/>
    <w:rsid w:val="00853FDD"/>
    <w:rsid w:val="008655D3"/>
    <w:rsid w:val="008670BF"/>
    <w:rsid w:val="008759AB"/>
    <w:rsid w:val="00881F13"/>
    <w:rsid w:val="00887C9C"/>
    <w:rsid w:val="00897055"/>
    <w:rsid w:val="008A0990"/>
    <w:rsid w:val="008A45DE"/>
    <w:rsid w:val="008A4C56"/>
    <w:rsid w:val="008A68BF"/>
    <w:rsid w:val="008C669F"/>
    <w:rsid w:val="008D3354"/>
    <w:rsid w:val="008D3A7A"/>
    <w:rsid w:val="008E082E"/>
    <w:rsid w:val="008E5C31"/>
    <w:rsid w:val="008F3539"/>
    <w:rsid w:val="009075D8"/>
    <w:rsid w:val="00914D5C"/>
    <w:rsid w:val="0091640E"/>
    <w:rsid w:val="009172F4"/>
    <w:rsid w:val="00921F3C"/>
    <w:rsid w:val="00923B35"/>
    <w:rsid w:val="0093050A"/>
    <w:rsid w:val="009306DB"/>
    <w:rsid w:val="009317C2"/>
    <w:rsid w:val="00931EA6"/>
    <w:rsid w:val="00937597"/>
    <w:rsid w:val="009424E3"/>
    <w:rsid w:val="00942E93"/>
    <w:rsid w:val="00946587"/>
    <w:rsid w:val="00946FBB"/>
    <w:rsid w:val="00951434"/>
    <w:rsid w:val="0096142C"/>
    <w:rsid w:val="00962D1C"/>
    <w:rsid w:val="00965EEC"/>
    <w:rsid w:val="00981BB5"/>
    <w:rsid w:val="00990DCB"/>
    <w:rsid w:val="009955EB"/>
    <w:rsid w:val="009A1457"/>
    <w:rsid w:val="009A264E"/>
    <w:rsid w:val="009A37E3"/>
    <w:rsid w:val="009A7DF6"/>
    <w:rsid w:val="009B1CAF"/>
    <w:rsid w:val="009B268C"/>
    <w:rsid w:val="009B308B"/>
    <w:rsid w:val="009B786A"/>
    <w:rsid w:val="009C24E4"/>
    <w:rsid w:val="009C3531"/>
    <w:rsid w:val="009C6BCE"/>
    <w:rsid w:val="009C7B84"/>
    <w:rsid w:val="009D09F1"/>
    <w:rsid w:val="009E1F22"/>
    <w:rsid w:val="009E276D"/>
    <w:rsid w:val="009E2F98"/>
    <w:rsid w:val="009E4B00"/>
    <w:rsid w:val="009E7680"/>
    <w:rsid w:val="009F028C"/>
    <w:rsid w:val="009F718F"/>
    <w:rsid w:val="009F7D61"/>
    <w:rsid w:val="00A0763D"/>
    <w:rsid w:val="00A13119"/>
    <w:rsid w:val="00A1398C"/>
    <w:rsid w:val="00A14B69"/>
    <w:rsid w:val="00A16EF7"/>
    <w:rsid w:val="00A22920"/>
    <w:rsid w:val="00A245FF"/>
    <w:rsid w:val="00A2491B"/>
    <w:rsid w:val="00A30FCA"/>
    <w:rsid w:val="00A35198"/>
    <w:rsid w:val="00A352FD"/>
    <w:rsid w:val="00A364E4"/>
    <w:rsid w:val="00A40C8F"/>
    <w:rsid w:val="00A60303"/>
    <w:rsid w:val="00A6122F"/>
    <w:rsid w:val="00A6204B"/>
    <w:rsid w:val="00A62DC7"/>
    <w:rsid w:val="00A63DFA"/>
    <w:rsid w:val="00A7090F"/>
    <w:rsid w:val="00A729D3"/>
    <w:rsid w:val="00A76FB4"/>
    <w:rsid w:val="00A92154"/>
    <w:rsid w:val="00A94032"/>
    <w:rsid w:val="00A95674"/>
    <w:rsid w:val="00AA1B0E"/>
    <w:rsid w:val="00AA246B"/>
    <w:rsid w:val="00AA7116"/>
    <w:rsid w:val="00AB1652"/>
    <w:rsid w:val="00AB66FE"/>
    <w:rsid w:val="00AC24EF"/>
    <w:rsid w:val="00AC51AD"/>
    <w:rsid w:val="00AC7813"/>
    <w:rsid w:val="00AD2349"/>
    <w:rsid w:val="00AE0E81"/>
    <w:rsid w:val="00AF317E"/>
    <w:rsid w:val="00AF3217"/>
    <w:rsid w:val="00AF5C66"/>
    <w:rsid w:val="00B02582"/>
    <w:rsid w:val="00B06308"/>
    <w:rsid w:val="00B07821"/>
    <w:rsid w:val="00B12E1C"/>
    <w:rsid w:val="00B14AD1"/>
    <w:rsid w:val="00B2436E"/>
    <w:rsid w:val="00B2532F"/>
    <w:rsid w:val="00B35133"/>
    <w:rsid w:val="00B46008"/>
    <w:rsid w:val="00B463BC"/>
    <w:rsid w:val="00B548E2"/>
    <w:rsid w:val="00B71278"/>
    <w:rsid w:val="00B83A80"/>
    <w:rsid w:val="00B90200"/>
    <w:rsid w:val="00B91CC3"/>
    <w:rsid w:val="00BA61BC"/>
    <w:rsid w:val="00BB5293"/>
    <w:rsid w:val="00BC1BFA"/>
    <w:rsid w:val="00BC23C3"/>
    <w:rsid w:val="00BD1E00"/>
    <w:rsid w:val="00BD3CF1"/>
    <w:rsid w:val="00BE61F5"/>
    <w:rsid w:val="00BF5937"/>
    <w:rsid w:val="00BF78E4"/>
    <w:rsid w:val="00C0087C"/>
    <w:rsid w:val="00C024AD"/>
    <w:rsid w:val="00C02CF5"/>
    <w:rsid w:val="00C067A0"/>
    <w:rsid w:val="00C13296"/>
    <w:rsid w:val="00C216E7"/>
    <w:rsid w:val="00C24703"/>
    <w:rsid w:val="00C37D3F"/>
    <w:rsid w:val="00C4070A"/>
    <w:rsid w:val="00C4144F"/>
    <w:rsid w:val="00C55BBB"/>
    <w:rsid w:val="00C61278"/>
    <w:rsid w:val="00C665AB"/>
    <w:rsid w:val="00C6754B"/>
    <w:rsid w:val="00C73421"/>
    <w:rsid w:val="00C747F8"/>
    <w:rsid w:val="00C77CF6"/>
    <w:rsid w:val="00C80825"/>
    <w:rsid w:val="00C8251D"/>
    <w:rsid w:val="00C90491"/>
    <w:rsid w:val="00C93843"/>
    <w:rsid w:val="00C9388A"/>
    <w:rsid w:val="00C97DAE"/>
    <w:rsid w:val="00CA3915"/>
    <w:rsid w:val="00CA4249"/>
    <w:rsid w:val="00CB32BE"/>
    <w:rsid w:val="00CB480F"/>
    <w:rsid w:val="00CB5653"/>
    <w:rsid w:val="00CC64F6"/>
    <w:rsid w:val="00CF59B8"/>
    <w:rsid w:val="00D03ECF"/>
    <w:rsid w:val="00D04948"/>
    <w:rsid w:val="00D05C8F"/>
    <w:rsid w:val="00D126C2"/>
    <w:rsid w:val="00D16F36"/>
    <w:rsid w:val="00D22C0A"/>
    <w:rsid w:val="00D30449"/>
    <w:rsid w:val="00D33E44"/>
    <w:rsid w:val="00D40B5F"/>
    <w:rsid w:val="00D42FED"/>
    <w:rsid w:val="00D4368B"/>
    <w:rsid w:val="00D466EF"/>
    <w:rsid w:val="00D468F1"/>
    <w:rsid w:val="00D46EFB"/>
    <w:rsid w:val="00D47382"/>
    <w:rsid w:val="00D64FAA"/>
    <w:rsid w:val="00D70E9B"/>
    <w:rsid w:val="00D917DB"/>
    <w:rsid w:val="00D9560C"/>
    <w:rsid w:val="00DA2235"/>
    <w:rsid w:val="00DA5B19"/>
    <w:rsid w:val="00DA7467"/>
    <w:rsid w:val="00DB3689"/>
    <w:rsid w:val="00DB695B"/>
    <w:rsid w:val="00DC5C70"/>
    <w:rsid w:val="00DD1D17"/>
    <w:rsid w:val="00DD1D71"/>
    <w:rsid w:val="00DE1C62"/>
    <w:rsid w:val="00DE3896"/>
    <w:rsid w:val="00DE38D5"/>
    <w:rsid w:val="00DE68B3"/>
    <w:rsid w:val="00DF1B65"/>
    <w:rsid w:val="00DF5E5E"/>
    <w:rsid w:val="00DF6905"/>
    <w:rsid w:val="00DF739D"/>
    <w:rsid w:val="00E075A9"/>
    <w:rsid w:val="00E102C4"/>
    <w:rsid w:val="00E14ADB"/>
    <w:rsid w:val="00E15774"/>
    <w:rsid w:val="00E22BAE"/>
    <w:rsid w:val="00E26244"/>
    <w:rsid w:val="00E26D33"/>
    <w:rsid w:val="00E276E0"/>
    <w:rsid w:val="00E40266"/>
    <w:rsid w:val="00E4683A"/>
    <w:rsid w:val="00E52649"/>
    <w:rsid w:val="00E622A2"/>
    <w:rsid w:val="00E71B04"/>
    <w:rsid w:val="00E73322"/>
    <w:rsid w:val="00E814EB"/>
    <w:rsid w:val="00E96E89"/>
    <w:rsid w:val="00EA2B9D"/>
    <w:rsid w:val="00EA3DDC"/>
    <w:rsid w:val="00EB4FA1"/>
    <w:rsid w:val="00EB63D1"/>
    <w:rsid w:val="00EC00B9"/>
    <w:rsid w:val="00EC395C"/>
    <w:rsid w:val="00EC64C9"/>
    <w:rsid w:val="00ED188F"/>
    <w:rsid w:val="00EE7AD3"/>
    <w:rsid w:val="00EF0A3E"/>
    <w:rsid w:val="00EF2AE2"/>
    <w:rsid w:val="00F02A90"/>
    <w:rsid w:val="00F06C7F"/>
    <w:rsid w:val="00F11CCA"/>
    <w:rsid w:val="00F15E90"/>
    <w:rsid w:val="00F2122E"/>
    <w:rsid w:val="00F249CB"/>
    <w:rsid w:val="00F25FC4"/>
    <w:rsid w:val="00F35752"/>
    <w:rsid w:val="00F3704C"/>
    <w:rsid w:val="00F4212E"/>
    <w:rsid w:val="00F42C04"/>
    <w:rsid w:val="00F46F1B"/>
    <w:rsid w:val="00F51369"/>
    <w:rsid w:val="00F60EB4"/>
    <w:rsid w:val="00F6247F"/>
    <w:rsid w:val="00F64A48"/>
    <w:rsid w:val="00F6587D"/>
    <w:rsid w:val="00F675B1"/>
    <w:rsid w:val="00F724EE"/>
    <w:rsid w:val="00F96C92"/>
    <w:rsid w:val="00FA15E7"/>
    <w:rsid w:val="00FA16E1"/>
    <w:rsid w:val="00FA2527"/>
    <w:rsid w:val="00FA48AB"/>
    <w:rsid w:val="00FB0DC8"/>
    <w:rsid w:val="00FB3229"/>
    <w:rsid w:val="00FB74A8"/>
    <w:rsid w:val="00FC0601"/>
    <w:rsid w:val="00FC30EF"/>
    <w:rsid w:val="00FC4E55"/>
    <w:rsid w:val="00FC74CE"/>
    <w:rsid w:val="00FD00E2"/>
    <w:rsid w:val="00FD0C87"/>
    <w:rsid w:val="00FE30D2"/>
    <w:rsid w:val="00FE3218"/>
    <w:rsid w:val="00FE3C89"/>
    <w:rsid w:val="00FE6B76"/>
    <w:rsid w:val="00FF4B43"/>
    <w:rsid w:val="00FF68BB"/>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5763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kern w:val="2"/>
        <w:lang w:val="nl-NL" w:eastAsia="nl-NL" w:bidi="ar-SA"/>
        <w14:ligatures w14:val="standardContextual"/>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B21DE"/>
  </w:style>
  <w:style w:type="paragraph" w:styleId="Kop1">
    <w:name w:val="heading 1"/>
    <w:aliases w:val="Webversie;titel document"/>
    <w:basedOn w:val="Standaard"/>
    <w:next w:val="Standaard"/>
    <w:link w:val="Kop1Char"/>
    <w:uiPriority w:val="5"/>
    <w:qFormat/>
    <w:rsid w:val="00EA3DDC"/>
    <w:pPr>
      <w:keepNext/>
      <w:spacing w:before="800" w:after="800" w:line="800" w:lineRule="atLeast"/>
      <w:outlineLvl w:val="0"/>
    </w:pPr>
    <w:rPr>
      <w:bCs/>
      <w:color w:val="002C64"/>
      <w:kern w:val="32"/>
      <w:sz w:val="60"/>
      <w:szCs w:val="32"/>
    </w:rPr>
  </w:style>
  <w:style w:type="paragraph" w:styleId="Kop2">
    <w:name w:val="heading 2"/>
    <w:aliases w:val="Kop 2 Hoofdstuktitel"/>
    <w:basedOn w:val="Standaard"/>
    <w:next w:val="Standaard"/>
    <w:link w:val="Kop2Char"/>
    <w:uiPriority w:val="1"/>
    <w:qFormat/>
    <w:rsid w:val="00CF59B8"/>
    <w:pPr>
      <w:spacing w:before="600" w:after="300" w:line="400" w:lineRule="atLeast"/>
      <w:outlineLvl w:val="1"/>
    </w:pPr>
    <w:rPr>
      <w:rFonts w:cs="Courier New"/>
      <w:color w:val="00A9F3"/>
      <w:sz w:val="40"/>
      <w:szCs w:val="50"/>
    </w:rPr>
  </w:style>
  <w:style w:type="paragraph" w:styleId="Kop3">
    <w:name w:val="heading 3"/>
    <w:aliases w:val="Kop 3 Paragraaftitel"/>
    <w:basedOn w:val="Standaard"/>
    <w:next w:val="Standaard"/>
    <w:link w:val="Kop3Char"/>
    <w:uiPriority w:val="1"/>
    <w:qFormat/>
    <w:rsid w:val="00F51369"/>
    <w:pPr>
      <w:keepNext/>
      <w:spacing w:before="300" w:after="240" w:line="330" w:lineRule="atLeast"/>
      <w:outlineLvl w:val="2"/>
    </w:pPr>
    <w:rPr>
      <w:bCs/>
      <w:color w:val="00A9F3"/>
      <w:sz w:val="24"/>
      <w:szCs w:val="26"/>
    </w:rPr>
  </w:style>
  <w:style w:type="paragraph" w:styleId="Kop4">
    <w:name w:val="heading 4"/>
    <w:basedOn w:val="Standaard"/>
    <w:next w:val="Standaard"/>
    <w:link w:val="Kop4Char"/>
    <w:uiPriority w:val="1"/>
    <w:qFormat/>
    <w:rsid w:val="00B2532F"/>
    <w:pPr>
      <w:keepNext/>
      <w:keepLines/>
      <w:spacing w:before="300"/>
      <w:outlineLvl w:val="3"/>
    </w:pPr>
    <w:rPr>
      <w:rFonts w:eastAsiaTheme="majorEastAsia" w:cstheme="majorBidi"/>
      <w:b/>
      <w:iCs/>
      <w:color w:val="00A9F3"/>
    </w:rPr>
  </w:style>
  <w:style w:type="paragraph" w:styleId="Kop5">
    <w:name w:val="heading 5"/>
    <w:basedOn w:val="Standaard"/>
    <w:next w:val="Standaard"/>
    <w:link w:val="Kop5Char"/>
    <w:uiPriority w:val="1"/>
    <w:qFormat/>
    <w:rsid w:val="00B2532F"/>
    <w:pPr>
      <w:keepNext/>
      <w:keepLines/>
      <w:spacing w:before="300"/>
      <w:outlineLvl w:val="4"/>
    </w:pPr>
    <w:rPr>
      <w:rFonts w:eastAsiaTheme="majorEastAsia" w:cstheme="majorBidi"/>
      <w:b/>
      <w:i/>
      <w:color w:val="00A9F3"/>
    </w:rPr>
  </w:style>
  <w:style w:type="paragraph" w:styleId="Kop6">
    <w:name w:val="heading 6"/>
    <w:basedOn w:val="Standaard"/>
    <w:next w:val="Standaard"/>
    <w:link w:val="Kop6Char"/>
    <w:uiPriority w:val="1"/>
    <w:qFormat/>
    <w:rsid w:val="002506AC"/>
    <w:pPr>
      <w:keepNext/>
      <w:keepLines/>
      <w:spacing w:before="300"/>
      <w:outlineLvl w:val="5"/>
    </w:pPr>
    <w:rPr>
      <w:rFonts w:eastAsiaTheme="majorEastAsia" w:cstheme="majorBidi"/>
      <w:i/>
      <w:color w:val="00A9F3"/>
    </w:rPr>
  </w:style>
  <w:style w:type="paragraph" w:styleId="Kop7">
    <w:name w:val="heading 7"/>
    <w:basedOn w:val="Standaard"/>
    <w:next w:val="Standaard"/>
    <w:link w:val="Kop7Char"/>
    <w:uiPriority w:val="1"/>
    <w:qFormat/>
    <w:rsid w:val="00471FD9"/>
    <w:pPr>
      <w:keepNext/>
      <w:keepLines/>
      <w:spacing w:before="300"/>
      <w:outlineLvl w:val="6"/>
    </w:pPr>
    <w:rPr>
      <w:rFonts w:eastAsiaTheme="majorEastAsia" w:cstheme="majorBidi"/>
      <w:iCs/>
      <w:color w:val="00A9F3"/>
    </w:rPr>
  </w:style>
  <w:style w:type="paragraph" w:styleId="Kop8">
    <w:name w:val="heading 8"/>
    <w:basedOn w:val="Standaard"/>
    <w:next w:val="Standaard"/>
    <w:link w:val="Kop8Char"/>
    <w:uiPriority w:val="1"/>
    <w:semiHidden/>
    <w:unhideWhenUsed/>
    <w:qFormat/>
    <w:rsid w:val="00471FD9"/>
    <w:pPr>
      <w:keepNext/>
      <w:keepLines/>
      <w:spacing w:before="300"/>
      <w:outlineLvl w:val="7"/>
    </w:pPr>
    <w:rPr>
      <w:rFonts w:eastAsiaTheme="majorEastAsia" w:cstheme="majorBidi"/>
      <w:color w:val="00A9F3"/>
      <w:szCs w:val="21"/>
    </w:rPr>
  </w:style>
  <w:style w:type="paragraph" w:styleId="Kop9">
    <w:name w:val="heading 9"/>
    <w:basedOn w:val="Standaard"/>
    <w:next w:val="Standaard"/>
    <w:link w:val="Kop9Char"/>
    <w:uiPriority w:val="1"/>
    <w:semiHidden/>
    <w:unhideWhenUsed/>
    <w:qFormat/>
    <w:rsid w:val="00471FD9"/>
    <w:pPr>
      <w:keepNext/>
      <w:keepLines/>
      <w:spacing w:before="300"/>
      <w:outlineLvl w:val="8"/>
    </w:pPr>
    <w:rPr>
      <w:rFonts w:eastAsiaTheme="majorEastAsia" w:cstheme="majorBidi"/>
      <w:iCs/>
      <w:color w:val="00A9F3"/>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Webversie;titel document Char"/>
    <w:link w:val="Kop1"/>
    <w:uiPriority w:val="5"/>
    <w:rsid w:val="00EA3DDC"/>
    <w:rPr>
      <w:bCs/>
      <w:color w:val="002C64"/>
      <w:kern w:val="32"/>
      <w:sz w:val="60"/>
      <w:szCs w:val="32"/>
    </w:rPr>
  </w:style>
  <w:style w:type="character" w:customStyle="1" w:styleId="Kop2Char">
    <w:name w:val="Kop 2 Char"/>
    <w:aliases w:val="Kop 2 Hoofdstuktitel Char"/>
    <w:link w:val="Kop2"/>
    <w:uiPriority w:val="1"/>
    <w:rsid w:val="00CF59B8"/>
    <w:rPr>
      <w:rFonts w:cs="Courier New"/>
      <w:color w:val="00A9F3"/>
      <w:sz w:val="40"/>
      <w:szCs w:val="50"/>
    </w:rPr>
  </w:style>
  <w:style w:type="character" w:customStyle="1" w:styleId="Kop3Char">
    <w:name w:val="Kop 3 Char"/>
    <w:aliases w:val="Kop 3 Paragraaftitel Char"/>
    <w:link w:val="Kop3"/>
    <w:uiPriority w:val="1"/>
    <w:rsid w:val="00F51369"/>
    <w:rPr>
      <w:bCs/>
      <w:color w:val="00A9F3"/>
      <w:sz w:val="24"/>
      <w:szCs w:val="26"/>
    </w:rPr>
  </w:style>
  <w:style w:type="character" w:styleId="GevolgdeHyperlink">
    <w:name w:val="FollowedHyperlink"/>
    <w:basedOn w:val="Standaardalinea-lettertype"/>
    <w:uiPriority w:val="4"/>
    <w:rsid w:val="00942E93"/>
    <w:rPr>
      <w:color w:val="002C64"/>
      <w:u w:val="single"/>
    </w:rPr>
  </w:style>
  <w:style w:type="paragraph" w:styleId="Lijstalinea">
    <w:name w:val="List Paragraph"/>
    <w:basedOn w:val="Standaard"/>
    <w:unhideWhenUsed/>
    <w:rsid w:val="00C0087C"/>
    <w:pPr>
      <w:contextualSpacing/>
    </w:pPr>
  </w:style>
  <w:style w:type="character" w:customStyle="1" w:styleId="Kop4Char">
    <w:name w:val="Kop 4 Char"/>
    <w:basedOn w:val="Standaardalinea-lettertype"/>
    <w:link w:val="Kop4"/>
    <w:uiPriority w:val="1"/>
    <w:rsid w:val="00B2532F"/>
    <w:rPr>
      <w:rFonts w:eastAsiaTheme="majorEastAsia" w:cstheme="majorBidi"/>
      <w:b/>
      <w:iCs/>
      <w:color w:val="00A9F3"/>
    </w:rPr>
  </w:style>
  <w:style w:type="character" w:customStyle="1" w:styleId="Kop5Char">
    <w:name w:val="Kop 5 Char"/>
    <w:basedOn w:val="Standaardalinea-lettertype"/>
    <w:link w:val="Kop5"/>
    <w:uiPriority w:val="1"/>
    <w:rsid w:val="00B2532F"/>
    <w:rPr>
      <w:rFonts w:eastAsiaTheme="majorEastAsia" w:cstheme="majorBidi"/>
      <w:b/>
      <w:i/>
      <w:color w:val="00A9F3"/>
    </w:rPr>
  </w:style>
  <w:style w:type="character" w:customStyle="1" w:styleId="Kop6Char">
    <w:name w:val="Kop 6 Char"/>
    <w:basedOn w:val="Standaardalinea-lettertype"/>
    <w:link w:val="Kop6"/>
    <w:uiPriority w:val="1"/>
    <w:rsid w:val="002B1645"/>
    <w:rPr>
      <w:rFonts w:eastAsiaTheme="majorEastAsia" w:cstheme="majorBidi"/>
      <w:i/>
      <w:color w:val="00A9F3"/>
    </w:rPr>
  </w:style>
  <w:style w:type="paragraph" w:customStyle="1" w:styleId="Ondertiteldocument">
    <w:name w:val="Ondertitel document"/>
    <w:basedOn w:val="Standaard"/>
    <w:next w:val="Standaard"/>
    <w:uiPriority w:val="2"/>
    <w:qFormat/>
    <w:rsid w:val="00F06C7F"/>
    <w:pPr>
      <w:spacing w:after="800" w:line="640" w:lineRule="atLeast"/>
    </w:pPr>
    <w:rPr>
      <w:color w:val="00A9F3"/>
      <w:sz w:val="48"/>
    </w:rPr>
  </w:style>
  <w:style w:type="numbering" w:customStyle="1" w:styleId="VNGGenummerdekoppen2tm6">
    <w:name w:val="VNG Genummerde koppen 2 t/m 6"/>
    <w:uiPriority w:val="99"/>
    <w:rsid w:val="00AC7813"/>
    <w:pPr>
      <w:numPr>
        <w:numId w:val="1"/>
      </w:numPr>
    </w:pPr>
  </w:style>
  <w:style w:type="table" w:styleId="Tabelraster">
    <w:name w:val="Table Grid"/>
    <w:basedOn w:val="Standaardtabel"/>
    <w:rsid w:val="00F62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D70E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D70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D70E9B"/>
    <w:tblPr>
      <w:tblStyleRowBandSize w:val="1"/>
      <w:tblStyleColBandSize w:val="1"/>
      <w:tblBorders>
        <w:top w:val="single" w:sz="4" w:space="0" w:color="318BFF" w:themeColor="text1" w:themeTint="80"/>
        <w:bottom w:val="single" w:sz="4" w:space="0" w:color="318BFF" w:themeColor="text1" w:themeTint="80"/>
      </w:tblBorders>
    </w:tblPr>
    <w:tblStylePr w:type="firstRow">
      <w:rPr>
        <w:b/>
        <w:bCs/>
      </w:rPr>
      <w:tblPr/>
      <w:tcPr>
        <w:tcBorders>
          <w:bottom w:val="single" w:sz="4" w:space="0" w:color="318BFF" w:themeColor="text1" w:themeTint="80"/>
        </w:tcBorders>
      </w:tcPr>
    </w:tblStylePr>
    <w:tblStylePr w:type="lastRow">
      <w:rPr>
        <w:b/>
        <w:bCs/>
      </w:rPr>
      <w:tblPr/>
      <w:tcPr>
        <w:tcBorders>
          <w:top w:val="single" w:sz="4" w:space="0" w:color="318BFF" w:themeColor="text1" w:themeTint="80"/>
        </w:tcBorders>
      </w:tcPr>
    </w:tblStylePr>
    <w:tblStylePr w:type="firstCol">
      <w:rPr>
        <w:b/>
        <w:bCs/>
      </w:rPr>
    </w:tblStylePr>
    <w:tblStylePr w:type="lastCol">
      <w:rPr>
        <w:b/>
        <w:bCs/>
      </w:rPr>
    </w:tblStylePr>
    <w:tblStylePr w:type="band1Vert">
      <w:tblPr/>
      <w:tcPr>
        <w:tcBorders>
          <w:left w:val="single" w:sz="4" w:space="0" w:color="318BFF" w:themeColor="text1" w:themeTint="80"/>
          <w:right w:val="single" w:sz="4" w:space="0" w:color="318BFF" w:themeColor="text1" w:themeTint="80"/>
        </w:tcBorders>
      </w:tcPr>
    </w:tblStylePr>
    <w:tblStylePr w:type="band2Vert">
      <w:tblPr/>
      <w:tcPr>
        <w:tcBorders>
          <w:left w:val="single" w:sz="4" w:space="0" w:color="318BFF" w:themeColor="text1" w:themeTint="80"/>
          <w:right w:val="single" w:sz="4" w:space="0" w:color="318BFF" w:themeColor="text1" w:themeTint="80"/>
        </w:tcBorders>
      </w:tcPr>
    </w:tblStylePr>
    <w:tblStylePr w:type="band1Horz">
      <w:tblPr/>
      <w:tcPr>
        <w:tcBorders>
          <w:top w:val="single" w:sz="4" w:space="0" w:color="318BFF" w:themeColor="text1" w:themeTint="80"/>
          <w:bottom w:val="single" w:sz="4" w:space="0" w:color="318BFF" w:themeColor="text1" w:themeTint="80"/>
        </w:tcBorders>
      </w:tcPr>
    </w:tblStylePr>
  </w:style>
  <w:style w:type="table" w:styleId="Onopgemaaktetabel3">
    <w:name w:val="Plain Table 3"/>
    <w:basedOn w:val="Standaardtabel"/>
    <w:uiPriority w:val="43"/>
    <w:rsid w:val="00D70E9B"/>
    <w:tblPr>
      <w:tblStyleRowBandSize w:val="1"/>
      <w:tblStyleColBandSize w:val="1"/>
    </w:tblPr>
    <w:tblStylePr w:type="firstRow">
      <w:rPr>
        <w:b/>
        <w:bCs/>
        <w:caps/>
      </w:rPr>
      <w:tblPr/>
      <w:tcPr>
        <w:tcBorders>
          <w:bottom w:val="single" w:sz="4" w:space="0" w:color="318B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18B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70E9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70E9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18B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18B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18B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18B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VNGtabelgroen">
    <w:name w:val="VNG tabel groen"/>
    <w:basedOn w:val="Standaardtabel"/>
    <w:uiPriority w:val="99"/>
    <w:rsid w:val="00664143"/>
    <w:pPr>
      <w:keepLines/>
      <w:suppressAutoHyphens/>
      <w:spacing w:after="20" w:line="240" w:lineRule="atLeast"/>
    </w:pPr>
    <w:rPr>
      <w:sz w:val="16"/>
    </w:rPr>
    <w:tblPr>
      <w:tblBorders>
        <w:top w:val="single" w:sz="4" w:space="0" w:color="62C48C"/>
        <w:left w:val="single" w:sz="4" w:space="0" w:color="62C48C"/>
        <w:bottom w:val="single" w:sz="4" w:space="0" w:color="62C48C"/>
        <w:right w:val="single" w:sz="4" w:space="0" w:color="62C48C"/>
        <w:insideH w:val="single" w:sz="4" w:space="0" w:color="62C48C"/>
        <w:insideV w:val="single" w:sz="4" w:space="0" w:color="62C48C"/>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62C48C"/>
      </w:tcPr>
    </w:tblStylePr>
  </w:style>
  <w:style w:type="table" w:customStyle="1" w:styleId="VNGtabelpaars">
    <w:name w:val="VNG tabel paars"/>
    <w:basedOn w:val="Standaardtabel"/>
    <w:uiPriority w:val="99"/>
    <w:rsid w:val="00C02CF5"/>
    <w:pPr>
      <w:keepLines/>
      <w:suppressAutoHyphens/>
      <w:spacing w:after="20" w:line="240" w:lineRule="atLeast"/>
      <w:textboxTightWrap w:val="allLines"/>
    </w:pPr>
    <w:rPr>
      <w:color w:val="101010"/>
      <w:sz w:val="16"/>
    </w:rPr>
    <w:tblPr>
      <w:tblBorders>
        <w:top w:val="single" w:sz="4" w:space="0" w:color="CCC3D9"/>
        <w:left w:val="single" w:sz="4" w:space="0" w:color="CCC3D9"/>
        <w:bottom w:val="single" w:sz="4" w:space="0" w:color="CCC3D9"/>
        <w:right w:val="single" w:sz="4" w:space="0" w:color="CCC3D9"/>
        <w:insideH w:val="single" w:sz="4" w:space="0" w:color="CCC3D9"/>
        <w:insideV w:val="single" w:sz="4" w:space="0" w:color="CCC3D9"/>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CCC3D9"/>
      </w:tcPr>
    </w:tblStylePr>
  </w:style>
  <w:style w:type="paragraph" w:customStyle="1" w:styleId="Voettekstzwart">
    <w:name w:val="Voettekst zwart"/>
    <w:basedOn w:val="Standaard"/>
    <w:uiPriority w:val="4"/>
    <w:rsid w:val="00942E93"/>
    <w:pPr>
      <w:spacing w:after="250" w:line="180" w:lineRule="atLeast"/>
    </w:pPr>
    <w:rPr>
      <w:sz w:val="16"/>
      <w:lang w:val="fr-FR"/>
    </w:rPr>
  </w:style>
  <w:style w:type="character" w:styleId="Hyperlink">
    <w:name w:val="Hyperlink"/>
    <w:basedOn w:val="Standaardalinea-lettertype"/>
    <w:uiPriority w:val="99"/>
    <w:unhideWhenUsed/>
    <w:rsid w:val="00245AB6"/>
    <w:rPr>
      <w:color w:val="002C64"/>
      <w:u w:val="single"/>
    </w:rPr>
  </w:style>
  <w:style w:type="paragraph" w:customStyle="1" w:styleId="Uitgelichtlichtblauw">
    <w:name w:val="Uitgelicht licht blauw"/>
    <w:basedOn w:val="Uitgelichtkader"/>
    <w:next w:val="Standaard"/>
    <w:uiPriority w:val="3"/>
    <w:qFormat/>
    <w:rsid w:val="00FC30EF"/>
    <w:pPr>
      <w:pBdr>
        <w:top w:val="single" w:sz="6" w:space="10" w:color="B9E1F0"/>
        <w:left w:val="single" w:sz="6" w:space="12" w:color="B9E1F0"/>
        <w:bottom w:val="single" w:sz="6" w:space="10" w:color="B9E1F0"/>
        <w:right w:val="single" w:sz="6" w:space="12" w:color="B9E1F0"/>
      </w:pBdr>
      <w:shd w:val="clear" w:color="auto" w:fill="B9E1F0"/>
    </w:pPr>
  </w:style>
  <w:style w:type="paragraph" w:customStyle="1" w:styleId="Uitgelichtpaars">
    <w:name w:val="Uitgelicht paars"/>
    <w:basedOn w:val="Uitgelichtkader"/>
    <w:next w:val="Standaard"/>
    <w:uiPriority w:val="3"/>
    <w:qFormat/>
    <w:rsid w:val="00FC30EF"/>
    <w:pPr>
      <w:pBdr>
        <w:top w:val="single" w:sz="6" w:space="10" w:color="CCC3D9"/>
        <w:left w:val="single" w:sz="6" w:space="12" w:color="CCC3D9"/>
        <w:bottom w:val="single" w:sz="6" w:space="10" w:color="CCC3D9"/>
        <w:right w:val="single" w:sz="6" w:space="12" w:color="CCC3D9"/>
      </w:pBdr>
      <w:shd w:val="clear" w:color="auto" w:fill="CCC3D9"/>
    </w:pPr>
    <w:rPr>
      <w:lang w:val="fr-FR"/>
    </w:rPr>
  </w:style>
  <w:style w:type="paragraph" w:customStyle="1" w:styleId="Uitgelichtkader">
    <w:name w:val="Uitgelicht kader"/>
    <w:basedOn w:val="Standaard"/>
    <w:next w:val="Standaard"/>
    <w:uiPriority w:val="3"/>
    <w:qFormat/>
    <w:rsid w:val="00FC30EF"/>
    <w:pPr>
      <w:keepLines/>
      <w:pBdr>
        <w:top w:val="single" w:sz="6" w:space="10" w:color="101010"/>
        <w:left w:val="single" w:sz="6" w:space="12" w:color="101010"/>
        <w:bottom w:val="single" w:sz="6" w:space="10" w:color="101010"/>
        <w:right w:val="single" w:sz="6" w:space="12" w:color="101010"/>
      </w:pBdr>
      <w:spacing w:before="200" w:after="200" w:line="312" w:lineRule="auto"/>
    </w:pPr>
  </w:style>
  <w:style w:type="table" w:styleId="Rastertabel1licht-Accent1">
    <w:name w:val="Grid Table 1 Light Accent 1"/>
    <w:basedOn w:val="Standaardtabel"/>
    <w:uiPriority w:val="46"/>
    <w:rsid w:val="00F675B1"/>
    <w:tblPr>
      <w:tblStyleRowBandSize w:val="1"/>
      <w:tblStyleColBandSize w:val="1"/>
      <w:tblBorders>
        <w:top w:val="single" w:sz="4" w:space="0" w:color="5BA3FF" w:themeColor="accent1" w:themeTint="66"/>
        <w:left w:val="single" w:sz="4" w:space="0" w:color="5BA3FF" w:themeColor="accent1" w:themeTint="66"/>
        <w:bottom w:val="single" w:sz="4" w:space="0" w:color="5BA3FF" w:themeColor="accent1" w:themeTint="66"/>
        <w:right w:val="single" w:sz="4" w:space="0" w:color="5BA3FF" w:themeColor="accent1" w:themeTint="66"/>
        <w:insideH w:val="single" w:sz="4" w:space="0" w:color="5BA3FF" w:themeColor="accent1" w:themeTint="66"/>
        <w:insideV w:val="single" w:sz="4" w:space="0" w:color="5BA3FF" w:themeColor="accent1" w:themeTint="66"/>
      </w:tblBorders>
    </w:tblPr>
    <w:tblStylePr w:type="firstRow">
      <w:rPr>
        <w:b/>
        <w:bCs/>
      </w:rPr>
      <w:tblPr/>
      <w:tcPr>
        <w:tcBorders>
          <w:bottom w:val="single" w:sz="12" w:space="0" w:color="0975FF" w:themeColor="accent1" w:themeTint="99"/>
        </w:tcBorders>
      </w:tcPr>
    </w:tblStylePr>
    <w:tblStylePr w:type="lastRow">
      <w:rPr>
        <w:b/>
        <w:bCs/>
      </w:rPr>
      <w:tblPr/>
      <w:tcPr>
        <w:tcBorders>
          <w:top w:val="double" w:sz="2" w:space="0" w:color="0975FF" w:themeColor="accent1" w:themeTint="99"/>
        </w:tcBorders>
      </w:tcPr>
    </w:tblStylePr>
    <w:tblStylePr w:type="firstCol">
      <w:rPr>
        <w:b/>
        <w:bCs/>
      </w:rPr>
    </w:tblStylePr>
    <w:tblStylePr w:type="lastCol">
      <w:rPr>
        <w:b/>
        <w:bCs/>
      </w:rPr>
    </w:tblStylePr>
  </w:style>
  <w:style w:type="numbering" w:customStyle="1" w:styleId="VNGGenummerdelijst">
    <w:name w:val="VNG Genummerde lijst"/>
    <w:uiPriority w:val="99"/>
    <w:rsid w:val="005B1687"/>
    <w:pPr>
      <w:numPr>
        <w:numId w:val="15"/>
      </w:numPr>
    </w:pPr>
  </w:style>
  <w:style w:type="numbering" w:customStyle="1" w:styleId="VNGOngenummerdelijst">
    <w:name w:val="VNG Ongenummerde lijst"/>
    <w:uiPriority w:val="99"/>
    <w:rsid w:val="005B1687"/>
    <w:pPr>
      <w:numPr>
        <w:numId w:val="18"/>
      </w:numPr>
    </w:pPr>
  </w:style>
  <w:style w:type="paragraph" w:styleId="Inhopg1">
    <w:name w:val="toc 1"/>
    <w:basedOn w:val="Standaard"/>
    <w:next w:val="Standaard"/>
    <w:autoRedefine/>
    <w:uiPriority w:val="39"/>
    <w:rsid w:val="00E26244"/>
    <w:pPr>
      <w:spacing w:after="100"/>
    </w:pPr>
  </w:style>
  <w:style w:type="paragraph" w:customStyle="1" w:styleId="Introductie">
    <w:name w:val="Introductie"/>
    <w:basedOn w:val="Standaard"/>
    <w:next w:val="Standaard"/>
    <w:uiPriority w:val="2"/>
    <w:qFormat/>
    <w:rsid w:val="00780A69"/>
    <w:pPr>
      <w:spacing w:after="250" w:line="330" w:lineRule="atLeast"/>
    </w:pPr>
    <w:rPr>
      <w:b/>
      <w:sz w:val="24"/>
      <w:lang w:val="fr-FR"/>
    </w:rPr>
  </w:style>
  <w:style w:type="paragraph" w:customStyle="1" w:styleId="Uitgelichtoranje">
    <w:name w:val="Uitgelicht oranje"/>
    <w:basedOn w:val="Uitgelichtkader"/>
    <w:next w:val="Standaard"/>
    <w:uiPriority w:val="3"/>
    <w:qFormat/>
    <w:rsid w:val="00FC30EF"/>
    <w:pPr>
      <w:pBdr>
        <w:top w:val="single" w:sz="6" w:space="10" w:color="FFC875"/>
        <w:left w:val="single" w:sz="6" w:space="12" w:color="FFC875"/>
        <w:bottom w:val="single" w:sz="6" w:space="10" w:color="FFC875"/>
        <w:right w:val="single" w:sz="6" w:space="12" w:color="FFC875"/>
      </w:pBdr>
      <w:shd w:val="clear" w:color="auto" w:fill="FFC875"/>
    </w:pPr>
  </w:style>
  <w:style w:type="paragraph" w:customStyle="1" w:styleId="Uitgelichtgroen">
    <w:name w:val="Uitgelicht groen"/>
    <w:basedOn w:val="Uitgelichtkader"/>
    <w:next w:val="Standaard"/>
    <w:uiPriority w:val="3"/>
    <w:qFormat/>
    <w:rsid w:val="00FC30EF"/>
    <w:pPr>
      <w:pBdr>
        <w:top w:val="single" w:sz="6" w:space="10" w:color="62C493"/>
        <w:left w:val="single" w:sz="6" w:space="12" w:color="62C493"/>
        <w:bottom w:val="single" w:sz="6" w:space="10" w:color="62C493"/>
        <w:right w:val="single" w:sz="6" w:space="12" w:color="62C493"/>
      </w:pBdr>
      <w:shd w:val="clear" w:color="auto" w:fill="62C48C"/>
    </w:pPr>
  </w:style>
  <w:style w:type="paragraph" w:customStyle="1" w:styleId="Uitgelichtrood">
    <w:name w:val="Uitgelicht rood"/>
    <w:basedOn w:val="Uitgelichtkader"/>
    <w:next w:val="Standaard"/>
    <w:uiPriority w:val="3"/>
    <w:qFormat/>
    <w:rsid w:val="00FC30EF"/>
    <w:pPr>
      <w:pBdr>
        <w:top w:val="single" w:sz="6" w:space="10" w:color="FF928C"/>
        <w:left w:val="single" w:sz="6" w:space="12" w:color="FF928C"/>
        <w:bottom w:val="single" w:sz="6" w:space="10" w:color="FF928C"/>
        <w:right w:val="single" w:sz="6" w:space="12" w:color="FF928C"/>
      </w:pBdr>
      <w:shd w:val="clear" w:color="auto" w:fill="FF928C"/>
    </w:pPr>
  </w:style>
  <w:style w:type="paragraph" w:customStyle="1" w:styleId="Uitgelichtgeel">
    <w:name w:val="Uitgelicht geel"/>
    <w:basedOn w:val="Uitgelichtkader"/>
    <w:next w:val="Standaard"/>
    <w:uiPriority w:val="3"/>
    <w:qFormat/>
    <w:rsid w:val="00FC30EF"/>
    <w:pPr>
      <w:pBdr>
        <w:top w:val="single" w:sz="6" w:space="10" w:color="FCDE65"/>
        <w:left w:val="single" w:sz="6" w:space="12" w:color="FCDE65"/>
        <w:bottom w:val="single" w:sz="6" w:space="10" w:color="FCDE65"/>
        <w:right w:val="single" w:sz="6" w:space="12" w:color="FCDE65"/>
      </w:pBdr>
      <w:shd w:val="clear" w:color="auto" w:fill="FCDE65"/>
    </w:pPr>
  </w:style>
  <w:style w:type="paragraph" w:customStyle="1" w:styleId="Uitgelichtmiddenblauw">
    <w:name w:val="Uitgelicht midden blauw"/>
    <w:basedOn w:val="Uitgelichtkader"/>
    <w:next w:val="Standaard"/>
    <w:uiPriority w:val="3"/>
    <w:qFormat/>
    <w:rsid w:val="00FC30EF"/>
    <w:pPr>
      <w:pBdr>
        <w:top w:val="single" w:sz="6" w:space="10" w:color="9BBDDE"/>
        <w:left w:val="single" w:sz="6" w:space="12" w:color="9BBDDE"/>
        <w:bottom w:val="single" w:sz="6" w:space="10" w:color="9BBDDE"/>
        <w:right w:val="single" w:sz="6" w:space="12" w:color="9BBDDE"/>
      </w:pBdr>
      <w:shd w:val="clear" w:color="auto" w:fill="9BBDDE"/>
    </w:pPr>
  </w:style>
  <w:style w:type="table" w:customStyle="1" w:styleId="VNGtabeloranje">
    <w:name w:val="VNG tabel oranje"/>
    <w:basedOn w:val="VNGtabelgroen"/>
    <w:uiPriority w:val="99"/>
    <w:rsid w:val="00664143"/>
    <w:tblPr>
      <w:tblBorders>
        <w:top w:val="single" w:sz="4" w:space="0" w:color="FFC875"/>
        <w:left w:val="single" w:sz="4" w:space="0" w:color="FFC875"/>
        <w:bottom w:val="single" w:sz="4" w:space="0" w:color="FFC875"/>
        <w:right w:val="single" w:sz="4" w:space="0" w:color="FFC875"/>
        <w:insideH w:val="single" w:sz="4" w:space="0" w:color="FFC875"/>
        <w:insideV w:val="single" w:sz="4" w:space="0" w:color="FFC875"/>
      </w:tblBorders>
    </w:tblPr>
    <w:tcPr>
      <w:shd w:val="clear" w:color="auto" w:fill="auto"/>
    </w:tcPr>
    <w:tblStylePr w:type="firstRow">
      <w:rPr>
        <w:rFonts w:ascii="Arial" w:hAnsi="Arial"/>
        <w:b/>
        <w:color w:val="002C64" w:themeColor="text1"/>
        <w:sz w:val="16"/>
      </w:rPr>
      <w:tblPr/>
      <w:trPr>
        <w:cantSplit w:val="0"/>
        <w:tblHeader/>
      </w:trPr>
      <w:tcPr>
        <w:shd w:val="clear" w:color="auto" w:fill="FFC875"/>
      </w:tcPr>
    </w:tblStylePr>
  </w:style>
  <w:style w:type="table" w:customStyle="1" w:styleId="VNGtabelrood">
    <w:name w:val="VNG tabel rood"/>
    <w:basedOn w:val="VNGtabelgroen"/>
    <w:uiPriority w:val="99"/>
    <w:rsid w:val="00C02CF5"/>
    <w:tblPr>
      <w:tblBorders>
        <w:top w:val="single" w:sz="4" w:space="0" w:color="FF928C"/>
        <w:left w:val="single" w:sz="4" w:space="0" w:color="FF928C"/>
        <w:bottom w:val="single" w:sz="4" w:space="0" w:color="FF928C"/>
        <w:right w:val="single" w:sz="4" w:space="0" w:color="FF928C"/>
        <w:insideH w:val="single" w:sz="4" w:space="0" w:color="FF928C"/>
        <w:insideV w:val="single" w:sz="4" w:space="0" w:color="FF928C"/>
      </w:tblBorders>
    </w:tblPr>
    <w:tcPr>
      <w:shd w:val="clear" w:color="auto" w:fill="auto"/>
    </w:tcPr>
    <w:tblStylePr w:type="firstRow">
      <w:rPr>
        <w:rFonts w:ascii="Arial" w:hAnsi="Arial"/>
        <w:b/>
        <w:color w:val="auto"/>
        <w:sz w:val="16"/>
      </w:rPr>
      <w:tblPr/>
      <w:trPr>
        <w:cantSplit w:val="0"/>
        <w:tblHeader/>
      </w:trPr>
      <w:tcPr>
        <w:shd w:val="clear" w:color="auto" w:fill="FF928C"/>
      </w:tcPr>
    </w:tblStylePr>
  </w:style>
  <w:style w:type="table" w:customStyle="1" w:styleId="VNGtabellichtblauw">
    <w:name w:val="VNG tabel licht blauw"/>
    <w:basedOn w:val="VNGtabelgroen"/>
    <w:uiPriority w:val="99"/>
    <w:rsid w:val="00C02CF5"/>
    <w:rPr>
      <w:color w:val="002C64" w:themeColor="text1"/>
    </w:rPr>
    <w:tblPr>
      <w:tblBorders>
        <w:top w:val="single" w:sz="4" w:space="0" w:color="B9E1F0"/>
        <w:left w:val="single" w:sz="4" w:space="0" w:color="B9E1F0"/>
        <w:bottom w:val="single" w:sz="4" w:space="0" w:color="B9E1F0"/>
        <w:right w:val="single" w:sz="4" w:space="0" w:color="B9E1F0"/>
        <w:insideH w:val="single" w:sz="4" w:space="0" w:color="B9E1F0"/>
        <w:insideV w:val="single" w:sz="4" w:space="0" w:color="B9E1F0"/>
      </w:tblBorders>
    </w:tblPr>
    <w:tcPr>
      <w:shd w:val="clear" w:color="auto" w:fill="auto"/>
    </w:tcPr>
    <w:tblStylePr w:type="firstRow">
      <w:rPr>
        <w:rFonts w:ascii="Arial" w:hAnsi="Arial"/>
        <w:b/>
        <w:color w:val="auto"/>
        <w:sz w:val="16"/>
      </w:rPr>
      <w:tblPr/>
      <w:trPr>
        <w:cantSplit w:val="0"/>
        <w:tblHeader/>
      </w:trPr>
      <w:tcPr>
        <w:shd w:val="clear" w:color="auto" w:fill="B9E1F0"/>
      </w:tcPr>
    </w:tblStylePr>
  </w:style>
  <w:style w:type="table" w:customStyle="1" w:styleId="VNGtabelgeel">
    <w:name w:val="VNG tabel geel"/>
    <w:basedOn w:val="VNGtabelgroen"/>
    <w:uiPriority w:val="99"/>
    <w:rsid w:val="00664143"/>
    <w:tblPr>
      <w:tblBorders>
        <w:top w:val="single" w:sz="4" w:space="0" w:color="FCDE65"/>
        <w:left w:val="single" w:sz="4" w:space="0" w:color="FCDE65"/>
        <w:bottom w:val="single" w:sz="4" w:space="0" w:color="FCDE65"/>
        <w:right w:val="single" w:sz="4" w:space="0" w:color="FCDE65"/>
        <w:insideH w:val="single" w:sz="4" w:space="0" w:color="FCDE65"/>
        <w:insideV w:val="single" w:sz="4" w:space="0" w:color="FCDE65"/>
      </w:tblBorders>
    </w:tblPr>
    <w:tcPr>
      <w:shd w:val="clear" w:color="auto" w:fill="auto"/>
    </w:tcPr>
    <w:tblStylePr w:type="firstRow">
      <w:rPr>
        <w:rFonts w:ascii="Arial" w:hAnsi="Arial"/>
        <w:b/>
        <w:color w:val="002C64" w:themeColor="text1"/>
        <w:sz w:val="16"/>
      </w:rPr>
      <w:tblPr/>
      <w:trPr>
        <w:cantSplit w:val="0"/>
        <w:tblHeader/>
      </w:trPr>
      <w:tcPr>
        <w:shd w:val="clear" w:color="auto" w:fill="FCDE65"/>
      </w:tcPr>
    </w:tblStylePr>
  </w:style>
  <w:style w:type="table" w:customStyle="1" w:styleId="VNGtabelmiddenblauw">
    <w:name w:val="VNG tabel midden blauw"/>
    <w:basedOn w:val="VNGtabelgroen"/>
    <w:uiPriority w:val="99"/>
    <w:rsid w:val="00664143"/>
    <w:tblPr>
      <w:tblBorders>
        <w:top w:val="single" w:sz="4" w:space="0" w:color="9BBDDE"/>
        <w:left w:val="single" w:sz="4" w:space="0" w:color="9BBDDE"/>
        <w:bottom w:val="single" w:sz="4" w:space="0" w:color="9BBDDE"/>
        <w:right w:val="single" w:sz="4" w:space="0" w:color="9BBDDE"/>
        <w:insideH w:val="single" w:sz="4" w:space="0" w:color="9BBDDE"/>
        <w:insideV w:val="single" w:sz="4" w:space="0" w:color="9BBDDE"/>
      </w:tblBorders>
    </w:tblPr>
    <w:tcPr>
      <w:shd w:val="clear" w:color="auto" w:fill="auto"/>
    </w:tcPr>
    <w:tblStylePr w:type="firstRow">
      <w:rPr>
        <w:rFonts w:ascii="Arial" w:hAnsi="Arial"/>
        <w:b/>
        <w:color w:val="auto"/>
        <w:sz w:val="16"/>
      </w:rPr>
      <w:tblPr/>
      <w:trPr>
        <w:cantSplit w:val="0"/>
        <w:tblHeader/>
      </w:trPr>
      <w:tcPr>
        <w:shd w:val="clear" w:color="auto" w:fill="9BBDDE"/>
      </w:tcPr>
    </w:tblStylePr>
  </w:style>
  <w:style w:type="paragraph" w:styleId="Titel">
    <w:name w:val="Title"/>
    <w:basedOn w:val="Standaard"/>
    <w:next w:val="Standaard"/>
    <w:link w:val="TitelChar"/>
    <w:uiPriority w:val="2"/>
    <w:qFormat/>
    <w:rsid w:val="00AB1652"/>
    <w:pPr>
      <w:keepNext/>
      <w:spacing w:before="800" w:after="800" w:line="800" w:lineRule="atLeast"/>
    </w:pPr>
    <w:rPr>
      <w:rFonts w:eastAsiaTheme="majorEastAsia" w:cstheme="majorBidi"/>
      <w:color w:val="002C64"/>
      <w:spacing w:val="-10"/>
      <w:kern w:val="32"/>
      <w:sz w:val="60"/>
      <w:szCs w:val="56"/>
    </w:rPr>
  </w:style>
  <w:style w:type="character" w:customStyle="1" w:styleId="TitelChar">
    <w:name w:val="Titel Char"/>
    <w:basedOn w:val="Standaardalinea-lettertype"/>
    <w:link w:val="Titel"/>
    <w:uiPriority w:val="2"/>
    <w:rsid w:val="00AB1652"/>
    <w:rPr>
      <w:rFonts w:eastAsiaTheme="majorEastAsia" w:cstheme="majorBidi"/>
      <w:color w:val="002C64"/>
      <w:spacing w:val="-10"/>
      <w:kern w:val="32"/>
      <w:sz w:val="60"/>
      <w:szCs w:val="56"/>
    </w:rPr>
  </w:style>
  <w:style w:type="paragraph" w:customStyle="1" w:styleId="Colofontekst">
    <w:name w:val="Colofontekst"/>
    <w:basedOn w:val="Standaard"/>
    <w:next w:val="Standaard"/>
    <w:uiPriority w:val="4"/>
    <w:qFormat/>
    <w:rsid w:val="00824A0D"/>
    <w:rPr>
      <w:sz w:val="18"/>
    </w:rPr>
  </w:style>
  <w:style w:type="paragraph" w:styleId="Voetnoottekst">
    <w:name w:val="footnote text"/>
    <w:basedOn w:val="Standaard"/>
    <w:link w:val="VoetnoottekstChar"/>
    <w:semiHidden/>
    <w:unhideWhenUsed/>
    <w:rsid w:val="009172F4"/>
    <w:pPr>
      <w:spacing w:line="240" w:lineRule="auto"/>
    </w:pPr>
  </w:style>
  <w:style w:type="character" w:customStyle="1" w:styleId="VoetnoottekstChar">
    <w:name w:val="Voetnoottekst Char"/>
    <w:basedOn w:val="Standaardalinea-lettertype"/>
    <w:link w:val="Voetnoottekst"/>
    <w:semiHidden/>
    <w:rsid w:val="009172F4"/>
  </w:style>
  <w:style w:type="character" w:styleId="Voetnootmarkering">
    <w:name w:val="footnote reference"/>
    <w:basedOn w:val="Standaardalinea-lettertype"/>
    <w:semiHidden/>
    <w:unhideWhenUsed/>
    <w:rsid w:val="004D66E3"/>
    <w:rPr>
      <w:vertAlign w:val="superscript"/>
    </w:rPr>
  </w:style>
  <w:style w:type="paragraph" w:styleId="Koptekst">
    <w:name w:val="header"/>
    <w:basedOn w:val="Standaard"/>
    <w:link w:val="KoptekstChar"/>
    <w:unhideWhenUsed/>
    <w:rsid w:val="004D66E3"/>
    <w:pPr>
      <w:tabs>
        <w:tab w:val="center" w:pos="4513"/>
        <w:tab w:val="right" w:pos="9026"/>
      </w:tabs>
      <w:spacing w:line="240" w:lineRule="auto"/>
    </w:pPr>
  </w:style>
  <w:style w:type="character" w:customStyle="1" w:styleId="KoptekstChar">
    <w:name w:val="Koptekst Char"/>
    <w:basedOn w:val="Standaardalinea-lettertype"/>
    <w:link w:val="Koptekst"/>
    <w:rsid w:val="004D66E3"/>
  </w:style>
  <w:style w:type="paragraph" w:styleId="Voettekst">
    <w:name w:val="footer"/>
    <w:basedOn w:val="Standaard"/>
    <w:link w:val="VoettekstChar"/>
    <w:unhideWhenUsed/>
    <w:rsid w:val="004D66E3"/>
    <w:pPr>
      <w:tabs>
        <w:tab w:val="center" w:pos="4513"/>
        <w:tab w:val="right" w:pos="9026"/>
      </w:tabs>
      <w:spacing w:line="240" w:lineRule="auto"/>
    </w:pPr>
  </w:style>
  <w:style w:type="character" w:customStyle="1" w:styleId="VoettekstChar">
    <w:name w:val="Voettekst Char"/>
    <w:basedOn w:val="Standaardalinea-lettertype"/>
    <w:link w:val="Voettekst"/>
    <w:rsid w:val="004D66E3"/>
  </w:style>
  <w:style w:type="paragraph" w:styleId="Kopvaninhoudsopgave">
    <w:name w:val="TOC Heading"/>
    <w:basedOn w:val="Kop2"/>
    <w:next w:val="Standaard"/>
    <w:uiPriority w:val="39"/>
    <w:unhideWhenUsed/>
    <w:rsid w:val="00F51369"/>
    <w:pPr>
      <w:keepLines/>
      <w:outlineLvl w:val="9"/>
    </w:pPr>
    <w:rPr>
      <w:rFonts w:eastAsiaTheme="majorEastAsia" w:cstheme="majorBidi"/>
      <w:bCs/>
    </w:rPr>
  </w:style>
  <w:style w:type="paragraph" w:styleId="Inhopg2">
    <w:name w:val="toc 2"/>
    <w:basedOn w:val="Standaard"/>
    <w:next w:val="Standaard"/>
    <w:autoRedefine/>
    <w:uiPriority w:val="39"/>
    <w:unhideWhenUsed/>
    <w:rsid w:val="00B06308"/>
    <w:pPr>
      <w:spacing w:after="100"/>
    </w:pPr>
  </w:style>
  <w:style w:type="paragraph" w:styleId="Inhopg3">
    <w:name w:val="toc 3"/>
    <w:basedOn w:val="Standaard"/>
    <w:next w:val="Standaard"/>
    <w:autoRedefine/>
    <w:uiPriority w:val="39"/>
    <w:unhideWhenUsed/>
    <w:rsid w:val="00853FDD"/>
    <w:pPr>
      <w:spacing w:after="100"/>
      <w:ind w:left="567"/>
    </w:pPr>
  </w:style>
  <w:style w:type="paragraph" w:customStyle="1" w:styleId="StijlKopvaninhoudsopgaveLatijnsArial30ptAangepastekl">
    <w:name w:val="Stijl Kop van inhoudsopgave + (Latijns) Arial 30 pt Aangepaste kl..."/>
    <w:basedOn w:val="Kopvaninhoudsopgave"/>
    <w:rsid w:val="00E4683A"/>
  </w:style>
  <w:style w:type="paragraph" w:styleId="Inhopg4">
    <w:name w:val="toc 4"/>
    <w:basedOn w:val="Standaard"/>
    <w:next w:val="Standaard"/>
    <w:autoRedefine/>
    <w:semiHidden/>
    <w:unhideWhenUsed/>
    <w:rsid w:val="00B06308"/>
    <w:pPr>
      <w:spacing w:after="100"/>
    </w:pPr>
  </w:style>
  <w:style w:type="paragraph" w:styleId="Inhopg5">
    <w:name w:val="toc 5"/>
    <w:basedOn w:val="Standaard"/>
    <w:next w:val="Standaard"/>
    <w:autoRedefine/>
    <w:semiHidden/>
    <w:unhideWhenUsed/>
    <w:rsid w:val="00B06308"/>
    <w:pPr>
      <w:spacing w:after="100"/>
    </w:pPr>
  </w:style>
  <w:style w:type="paragraph" w:styleId="Inhopg6">
    <w:name w:val="toc 6"/>
    <w:basedOn w:val="Standaard"/>
    <w:next w:val="Standaard"/>
    <w:autoRedefine/>
    <w:semiHidden/>
    <w:unhideWhenUsed/>
    <w:rsid w:val="00B06308"/>
    <w:pPr>
      <w:spacing w:after="100"/>
    </w:pPr>
  </w:style>
  <w:style w:type="paragraph" w:styleId="Inhopg7">
    <w:name w:val="toc 7"/>
    <w:basedOn w:val="Standaard"/>
    <w:next w:val="Standaard"/>
    <w:autoRedefine/>
    <w:semiHidden/>
    <w:unhideWhenUsed/>
    <w:rsid w:val="00B06308"/>
    <w:pPr>
      <w:spacing w:after="100"/>
    </w:pPr>
  </w:style>
  <w:style w:type="paragraph" w:styleId="Inhopg8">
    <w:name w:val="toc 8"/>
    <w:basedOn w:val="Standaard"/>
    <w:next w:val="Standaard"/>
    <w:autoRedefine/>
    <w:semiHidden/>
    <w:unhideWhenUsed/>
    <w:rsid w:val="00B06308"/>
    <w:pPr>
      <w:spacing w:after="100"/>
    </w:pPr>
  </w:style>
  <w:style w:type="paragraph" w:styleId="Inhopg9">
    <w:name w:val="toc 9"/>
    <w:basedOn w:val="Standaard"/>
    <w:next w:val="Standaard"/>
    <w:autoRedefine/>
    <w:semiHidden/>
    <w:unhideWhenUsed/>
    <w:rsid w:val="00B06308"/>
    <w:pPr>
      <w:spacing w:after="100"/>
    </w:pPr>
  </w:style>
  <w:style w:type="paragraph" w:styleId="Ballontekst">
    <w:name w:val="Balloon Text"/>
    <w:basedOn w:val="Standaard"/>
    <w:link w:val="BallontekstChar"/>
    <w:semiHidden/>
    <w:rsid w:val="004C59AD"/>
    <w:rPr>
      <w:rFonts w:cs="Segoe UI"/>
      <w:szCs w:val="18"/>
    </w:rPr>
  </w:style>
  <w:style w:type="character" w:customStyle="1" w:styleId="BallontekstChar">
    <w:name w:val="Ballontekst Char"/>
    <w:basedOn w:val="Standaardalinea-lettertype"/>
    <w:link w:val="Ballontekst"/>
    <w:semiHidden/>
    <w:rsid w:val="004C59AD"/>
    <w:rPr>
      <w:rFonts w:cs="Segoe UI"/>
      <w:szCs w:val="18"/>
    </w:rPr>
  </w:style>
  <w:style w:type="numbering" w:customStyle="1" w:styleId="Stijl1">
    <w:name w:val="Stijl1"/>
    <w:uiPriority w:val="99"/>
    <w:rsid w:val="00C4144F"/>
    <w:pPr>
      <w:numPr>
        <w:numId w:val="37"/>
      </w:numPr>
    </w:pPr>
  </w:style>
  <w:style w:type="character" w:customStyle="1" w:styleId="Kop7Char">
    <w:name w:val="Kop 7 Char"/>
    <w:basedOn w:val="Standaardalinea-lettertype"/>
    <w:link w:val="Kop7"/>
    <w:uiPriority w:val="1"/>
    <w:rsid w:val="006B21DE"/>
    <w:rPr>
      <w:rFonts w:eastAsiaTheme="majorEastAsia" w:cstheme="majorBidi"/>
      <w:iCs/>
      <w:color w:val="00A9F3"/>
    </w:rPr>
  </w:style>
  <w:style w:type="character" w:customStyle="1" w:styleId="Kop8Char">
    <w:name w:val="Kop 8 Char"/>
    <w:basedOn w:val="Standaardalinea-lettertype"/>
    <w:link w:val="Kop8"/>
    <w:uiPriority w:val="1"/>
    <w:semiHidden/>
    <w:rsid w:val="006B21DE"/>
    <w:rPr>
      <w:rFonts w:eastAsiaTheme="majorEastAsia" w:cstheme="majorBidi"/>
      <w:color w:val="00A9F3"/>
      <w:szCs w:val="21"/>
    </w:rPr>
  </w:style>
  <w:style w:type="character" w:customStyle="1" w:styleId="Kop9Char">
    <w:name w:val="Kop 9 Char"/>
    <w:basedOn w:val="Standaardalinea-lettertype"/>
    <w:link w:val="Kop9"/>
    <w:uiPriority w:val="1"/>
    <w:semiHidden/>
    <w:rsid w:val="006B21DE"/>
    <w:rPr>
      <w:rFonts w:eastAsiaTheme="majorEastAsia" w:cstheme="majorBidi"/>
      <w:iCs/>
      <w:color w:val="00A9F3"/>
      <w:szCs w:val="21"/>
    </w:rPr>
  </w:style>
  <w:style w:type="character" w:styleId="Onopgelostemelding">
    <w:name w:val="Unresolved Mention"/>
    <w:basedOn w:val="Standaardalinea-lettertype"/>
    <w:uiPriority w:val="99"/>
    <w:semiHidden/>
    <w:unhideWhenUsed/>
    <w:rsid w:val="00165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MIM-Werkomgeving/issues/32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er_h\Desktop\Basissjabloon%20VNG%20Realisatie.dot" TargetMode="External"/></Relationships>
</file>

<file path=word/theme/theme1.xml><?xml version="1.0" encoding="utf-8"?>
<a:theme xmlns:a="http://schemas.openxmlformats.org/drawingml/2006/main" name="Kantoorthema">
  <a:themeElements>
    <a:clrScheme name="Aangepast 1">
      <a:dk1>
        <a:srgbClr val="002C64"/>
      </a:dk1>
      <a:lt1>
        <a:sysClr val="window" lastClr="FFFFFF"/>
      </a:lt1>
      <a:dk2>
        <a:srgbClr val="101010"/>
      </a:dk2>
      <a:lt2>
        <a:srgbClr val="BEBEBE"/>
      </a:lt2>
      <a:accent1>
        <a:srgbClr val="002C64"/>
      </a:accent1>
      <a:accent2>
        <a:srgbClr val="F07E26"/>
      </a:accent2>
      <a:accent3>
        <a:srgbClr val="00A9F3"/>
      </a:accent3>
      <a:accent4>
        <a:srgbClr val="5F5073"/>
      </a:accent4>
      <a:accent5>
        <a:srgbClr val="F0AB00"/>
      </a:accent5>
      <a:accent6>
        <a:srgbClr val="008542"/>
      </a:accent6>
      <a:hlink>
        <a:srgbClr val="002C64"/>
      </a:hlink>
      <a:folHlink>
        <a:srgbClr val="002C64"/>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EE3B6-8E2B-48D9-AE52-8F97F244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Basissjabloon VNG Realisatie.dot</Template>
  <TotalTime>0</TotalTime>
  <Pages>3</Pages>
  <Words>984</Words>
  <Characters>5416</Characters>
  <Application>Microsoft Office Word</Application>
  <DocSecurity>0</DocSecurity>
  <Lines>45</Lines>
  <Paragraphs>12</Paragraphs>
  <ScaleCrop>false</ScaleCrop>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2023-11-16T16:37:00Z</dcterms:created>
  <dcterms:modified xsi:type="dcterms:W3CDTF">2023-11-16T16:52:00Z</dcterms:modified>
</cp:coreProperties>
</file>