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8F625" w14:textId="77777777" w:rsidR="00342AAA" w:rsidRDefault="00375F65" w:rsidP="00287C29">
      <w:pPr>
        <w:spacing w:line="240" w:lineRule="atLeast"/>
        <w:jc w:val="both"/>
        <w:rPr>
          <w:b/>
          <w:sz w:val="28"/>
          <w:szCs w:val="28"/>
        </w:rPr>
      </w:pPr>
      <w:r w:rsidRPr="00375F65">
        <w:rPr>
          <w:b/>
          <w:sz w:val="28"/>
          <w:szCs w:val="28"/>
        </w:rPr>
        <w:t>MEMO</w:t>
      </w:r>
    </w:p>
    <w:p w14:paraId="7067F04F" w14:textId="77777777" w:rsidR="00375F65" w:rsidRDefault="00375F65" w:rsidP="00287C29">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2B4775BE" w14:textId="77777777" w:rsidTr="00C50627">
        <w:tc>
          <w:tcPr>
            <w:tcW w:w="1548" w:type="dxa"/>
          </w:tcPr>
          <w:p w14:paraId="5E7B051A" w14:textId="77777777" w:rsidR="00E327E9" w:rsidRPr="00C50627" w:rsidRDefault="00E327E9" w:rsidP="00287C29">
            <w:pPr>
              <w:spacing w:line="240" w:lineRule="atLeast"/>
              <w:jc w:val="both"/>
              <w:rPr>
                <w:b/>
              </w:rPr>
            </w:pPr>
            <w:r w:rsidRPr="00C50627">
              <w:rPr>
                <w:b/>
              </w:rPr>
              <w:t>Onderwerp</w:t>
            </w:r>
          </w:p>
        </w:tc>
        <w:tc>
          <w:tcPr>
            <w:tcW w:w="7662" w:type="dxa"/>
          </w:tcPr>
          <w:p w14:paraId="307FA0C5" w14:textId="77777777" w:rsidR="00E327E9" w:rsidRPr="00C50627" w:rsidRDefault="00693506" w:rsidP="00287C29">
            <w:pPr>
              <w:spacing w:line="240" w:lineRule="atLeast"/>
              <w:jc w:val="both"/>
              <w:rPr>
                <w:b/>
              </w:rPr>
            </w:pPr>
            <w:r>
              <w:rPr>
                <w:b/>
              </w:rPr>
              <w:t>Discrepantie STRI2012 norm en XML Schema</w:t>
            </w:r>
          </w:p>
        </w:tc>
      </w:tr>
      <w:tr w:rsidR="00E327E9" w14:paraId="435F8E7A" w14:textId="77777777" w:rsidTr="00C50627">
        <w:tc>
          <w:tcPr>
            <w:tcW w:w="1548" w:type="dxa"/>
          </w:tcPr>
          <w:p w14:paraId="6F7CBB22" w14:textId="77777777" w:rsidR="00E327E9" w:rsidRPr="00C50627" w:rsidRDefault="00E327E9" w:rsidP="00287C29">
            <w:pPr>
              <w:spacing w:line="240" w:lineRule="atLeast"/>
              <w:jc w:val="both"/>
              <w:rPr>
                <w:b/>
              </w:rPr>
            </w:pPr>
            <w:r w:rsidRPr="00C50627">
              <w:rPr>
                <w:b/>
              </w:rPr>
              <w:t>Aan</w:t>
            </w:r>
          </w:p>
        </w:tc>
        <w:tc>
          <w:tcPr>
            <w:tcW w:w="7662" w:type="dxa"/>
          </w:tcPr>
          <w:p w14:paraId="1F2401A3" w14:textId="77777777" w:rsidR="00E327E9" w:rsidRPr="00C50627" w:rsidRDefault="008C01F2" w:rsidP="00287C29">
            <w:pPr>
              <w:spacing w:line="240" w:lineRule="atLeast"/>
              <w:jc w:val="both"/>
              <w:rPr>
                <w:b/>
              </w:rPr>
            </w:pPr>
            <w:r>
              <w:rPr>
                <w:b/>
              </w:rPr>
              <w:t xml:space="preserve">Gebruikers RO Standaarden </w:t>
            </w:r>
          </w:p>
        </w:tc>
      </w:tr>
      <w:tr w:rsidR="00E327E9" w14:paraId="08E6257B" w14:textId="77777777" w:rsidTr="00C50627">
        <w:tc>
          <w:tcPr>
            <w:tcW w:w="1548" w:type="dxa"/>
          </w:tcPr>
          <w:p w14:paraId="43E9A401" w14:textId="77777777" w:rsidR="00E327E9" w:rsidRPr="00C50627" w:rsidRDefault="00E327E9" w:rsidP="00287C29">
            <w:pPr>
              <w:spacing w:line="240" w:lineRule="atLeast"/>
              <w:jc w:val="both"/>
              <w:rPr>
                <w:b/>
              </w:rPr>
            </w:pPr>
            <w:r w:rsidRPr="00C50627">
              <w:rPr>
                <w:b/>
              </w:rPr>
              <w:t>Van</w:t>
            </w:r>
          </w:p>
        </w:tc>
        <w:tc>
          <w:tcPr>
            <w:tcW w:w="7662" w:type="dxa"/>
          </w:tcPr>
          <w:p w14:paraId="7545915A" w14:textId="77777777" w:rsidR="00E327E9" w:rsidRPr="00C50627" w:rsidRDefault="008C01F2" w:rsidP="00287C29">
            <w:pPr>
              <w:spacing w:line="240" w:lineRule="atLeast"/>
              <w:jc w:val="both"/>
              <w:rPr>
                <w:b/>
              </w:rPr>
            </w:pPr>
            <w:r>
              <w:rPr>
                <w:b/>
              </w:rPr>
              <w:t xml:space="preserve">Geonovum, beheerder RO Standaarden </w:t>
            </w:r>
          </w:p>
        </w:tc>
      </w:tr>
      <w:tr w:rsidR="00E327E9" w14:paraId="61634121" w14:textId="77777777" w:rsidTr="00C50627">
        <w:tc>
          <w:tcPr>
            <w:tcW w:w="1548" w:type="dxa"/>
          </w:tcPr>
          <w:p w14:paraId="003895DC" w14:textId="77777777" w:rsidR="00E327E9" w:rsidRPr="00C50627" w:rsidRDefault="00E327E9" w:rsidP="00287C29">
            <w:pPr>
              <w:spacing w:line="240" w:lineRule="atLeast"/>
              <w:jc w:val="both"/>
              <w:rPr>
                <w:b/>
              </w:rPr>
            </w:pPr>
            <w:r w:rsidRPr="00C50627">
              <w:rPr>
                <w:b/>
              </w:rPr>
              <w:t>Datum</w:t>
            </w:r>
          </w:p>
        </w:tc>
        <w:tc>
          <w:tcPr>
            <w:tcW w:w="7662" w:type="dxa"/>
          </w:tcPr>
          <w:p w14:paraId="15D9D8EA" w14:textId="77777777" w:rsidR="00E327E9" w:rsidRPr="00C50627" w:rsidRDefault="00F75B29" w:rsidP="00F75B29">
            <w:pPr>
              <w:spacing w:line="240" w:lineRule="atLeast"/>
              <w:jc w:val="both"/>
              <w:rPr>
                <w:b/>
              </w:rPr>
            </w:pPr>
            <w:r>
              <w:rPr>
                <w:b/>
              </w:rPr>
              <w:t>11</w:t>
            </w:r>
            <w:r w:rsidR="00F9426E">
              <w:rPr>
                <w:b/>
              </w:rPr>
              <w:t xml:space="preserve"> </w:t>
            </w:r>
            <w:r>
              <w:rPr>
                <w:b/>
              </w:rPr>
              <w:t>juni</w:t>
            </w:r>
            <w:r w:rsidR="008C01F2">
              <w:rPr>
                <w:b/>
              </w:rPr>
              <w:t xml:space="preserve"> 2013</w:t>
            </w:r>
          </w:p>
        </w:tc>
      </w:tr>
      <w:tr w:rsidR="00E327E9" w14:paraId="544C3F18" w14:textId="77777777" w:rsidTr="00C50627">
        <w:tc>
          <w:tcPr>
            <w:tcW w:w="1548" w:type="dxa"/>
          </w:tcPr>
          <w:p w14:paraId="37C67912" w14:textId="77777777" w:rsidR="00E327E9" w:rsidRPr="00C50627" w:rsidRDefault="00E327E9" w:rsidP="00287C29">
            <w:pPr>
              <w:spacing w:line="240" w:lineRule="atLeast"/>
              <w:jc w:val="both"/>
              <w:rPr>
                <w:b/>
              </w:rPr>
            </w:pPr>
            <w:r w:rsidRPr="00C50627">
              <w:rPr>
                <w:b/>
              </w:rPr>
              <w:t>Status</w:t>
            </w:r>
          </w:p>
        </w:tc>
        <w:tc>
          <w:tcPr>
            <w:tcW w:w="7662" w:type="dxa"/>
          </w:tcPr>
          <w:p w14:paraId="541F6AAD" w14:textId="77777777" w:rsidR="00E327E9" w:rsidRPr="00C50627" w:rsidRDefault="00F75B29" w:rsidP="00287C29">
            <w:pPr>
              <w:spacing w:line="240" w:lineRule="atLeast"/>
              <w:jc w:val="both"/>
              <w:rPr>
                <w:b/>
              </w:rPr>
            </w:pPr>
            <w:r>
              <w:rPr>
                <w:b/>
              </w:rPr>
              <w:t>Definitief publiek</w:t>
            </w:r>
          </w:p>
        </w:tc>
      </w:tr>
    </w:tbl>
    <w:p w14:paraId="0C1D6A2B" w14:textId="77777777" w:rsidR="00375F65" w:rsidRDefault="00375F65" w:rsidP="00287C29">
      <w:pPr>
        <w:pBdr>
          <w:bottom w:val="single" w:sz="6" w:space="1" w:color="auto"/>
        </w:pBdr>
        <w:spacing w:line="240" w:lineRule="atLeast"/>
        <w:jc w:val="both"/>
      </w:pPr>
    </w:p>
    <w:p w14:paraId="5F7E9D0E" w14:textId="77777777" w:rsidR="0001225F" w:rsidRDefault="0001225F" w:rsidP="00287C29">
      <w:pPr>
        <w:spacing w:line="240" w:lineRule="atLeast"/>
        <w:jc w:val="both"/>
      </w:pPr>
    </w:p>
    <w:p w14:paraId="175C0D16" w14:textId="77777777" w:rsidR="007E1C26" w:rsidRDefault="007E1C26" w:rsidP="00EB08FD">
      <w:pPr>
        <w:pStyle w:val="Kop1"/>
      </w:pPr>
      <w:r>
        <w:t>Aanleiding</w:t>
      </w:r>
    </w:p>
    <w:p w14:paraId="416EC727" w14:textId="77777777" w:rsidR="00222DE4" w:rsidRDefault="00693506" w:rsidP="00222DE4">
      <w:pPr>
        <w:jc w:val="both"/>
      </w:pPr>
      <w:r>
        <w:t>Er is een discrepantie geconstateerd tussen de STRI2012 norm</w:t>
      </w:r>
      <w:r>
        <w:rPr>
          <w:rStyle w:val="Voetnootmarkering"/>
        </w:rPr>
        <w:footnoteReference w:id="1"/>
      </w:r>
      <w:r>
        <w:t xml:space="preserve"> en het bijbehorende XML Schema</w:t>
      </w:r>
      <w:r>
        <w:rPr>
          <w:rStyle w:val="Voetnootmarkering"/>
        </w:rPr>
        <w:footnoteReference w:id="2"/>
      </w:r>
      <w:r>
        <w:t xml:space="preserve">. In de norm wordt in paragraaf 5.3 de opbouw van een geleideformulier beschreven. Het geleideformulier beschrijft de eigenschappen en bestandsmatige opbouw </w:t>
      </w:r>
      <w:r w:rsidR="00F9426E">
        <w:t xml:space="preserve">van </w:t>
      </w:r>
      <w:r>
        <w:t xml:space="preserve">een ruimtelijk instrument en is daar ook een verplicht onderdeel van. In het geleideformulier wordt een aantal eigenschappen van het instrument opgenomen. De verplichte eigenschappen zijn de naam, het type, de status, de datum, de </w:t>
      </w:r>
      <w:r w:rsidR="00F9426E">
        <w:t>IMRO-versie</w:t>
      </w:r>
      <w:r>
        <w:t xml:space="preserve"> en de versie van de praktijkrichtlijn die is gehanteerd bij het coderen. Verder is er een optionele eigenschap “</w:t>
      </w:r>
      <w:proofErr w:type="spellStart"/>
      <w:r>
        <w:t>versiePlantekst</w:t>
      </w:r>
      <w:proofErr w:type="spellEnd"/>
      <w:r>
        <w:t xml:space="preserve">”. </w:t>
      </w:r>
      <w:r w:rsidR="00B9730E">
        <w:t xml:space="preserve">Het was de bedoeling om deze </w:t>
      </w:r>
      <w:r>
        <w:t xml:space="preserve">eigenschap </w:t>
      </w:r>
      <w:r w:rsidR="00B9730E">
        <w:t xml:space="preserve">toe te voegen als </w:t>
      </w:r>
      <w:r>
        <w:t>de planteksten zijn gecodeerd conform IMROPT</w:t>
      </w:r>
      <w:r w:rsidR="00275DC6">
        <w:rPr>
          <w:rStyle w:val="Voetnootmarkering"/>
        </w:rPr>
        <w:footnoteReference w:id="3"/>
      </w:r>
      <w:r w:rsidR="008644BD">
        <w:t xml:space="preserve"> (objectgerichte planteksten). </w:t>
      </w:r>
      <w:r w:rsidR="00275DC6">
        <w:t>De “</w:t>
      </w:r>
      <w:proofErr w:type="spellStart"/>
      <w:r w:rsidR="00275DC6">
        <w:t>versiePlantekst</w:t>
      </w:r>
      <w:proofErr w:type="spellEnd"/>
      <w:r w:rsidR="00275DC6">
        <w:t xml:space="preserve">” </w:t>
      </w:r>
      <w:r w:rsidR="00B9730E">
        <w:t xml:space="preserve">zou in dat geval het versienummer van het IMROPT normdocument moeten geven, vergelijkbaar met de IMRO </w:t>
      </w:r>
      <w:proofErr w:type="spellStart"/>
      <w:r w:rsidR="00B9730E">
        <w:t>verwijzingnorm</w:t>
      </w:r>
      <w:proofErr w:type="spellEnd"/>
      <w:r w:rsidR="00B9730E">
        <w:t xml:space="preserve"> in het GML bestand, die bij de RO Standaarden 2012 de vaste waarde “IMRO2012” heeft</w:t>
      </w:r>
      <w:r w:rsidR="00275DC6">
        <w:t>. In het STRI2012 XML Schema ontbreekt dit element echter, zodat het niet mogelijk is om deze eigenschap op te nemen in het geleideformulier.</w:t>
      </w:r>
    </w:p>
    <w:p w14:paraId="51DB0BEB" w14:textId="77777777" w:rsidR="009C27A7" w:rsidRDefault="009C27A7" w:rsidP="00287C29">
      <w:pPr>
        <w:jc w:val="both"/>
      </w:pPr>
    </w:p>
    <w:p w14:paraId="5B650DA9" w14:textId="77777777" w:rsidR="007E1C26" w:rsidRDefault="007E1C26" w:rsidP="00EB08FD">
      <w:pPr>
        <w:pStyle w:val="Kop1"/>
      </w:pPr>
      <w:r>
        <w:t>Business case</w:t>
      </w:r>
    </w:p>
    <w:p w14:paraId="4EC9FDAF" w14:textId="77777777" w:rsidR="002141BD" w:rsidRDefault="00115A03" w:rsidP="008421AC">
      <w:pPr>
        <w:jc w:val="both"/>
      </w:pPr>
      <w:r>
        <w:t>Het gebruik van de RO Standaarden 2012 i</w:t>
      </w:r>
      <w:r w:rsidR="004C0322">
        <w:t>s</w:t>
      </w:r>
      <w:r>
        <w:t xml:space="preserve"> conform de Regeling standaarden ruimtelijke ordening 2012 verplicht vanaf 1 juli 2013</w:t>
      </w:r>
      <w:r>
        <w:rPr>
          <w:rStyle w:val="Voetnootmarkering"/>
        </w:rPr>
        <w:footnoteReference w:id="4"/>
      </w:r>
      <w:r>
        <w:t xml:space="preserve">. </w:t>
      </w:r>
      <w:r w:rsidR="008D331E">
        <w:t>A</w:t>
      </w:r>
      <w:r w:rsidR="004C0322">
        <w:t xml:space="preserve">lle ruimtelijke </w:t>
      </w:r>
      <w:r w:rsidR="00F9426E">
        <w:t>i</w:t>
      </w:r>
      <w:r w:rsidR="00FA09AD">
        <w:t>n</w:t>
      </w:r>
      <w:r w:rsidR="00F9426E">
        <w:t xml:space="preserve">strumenten </w:t>
      </w:r>
      <w:r w:rsidR="004C0322">
        <w:t>die na 1 juli 2013 worden opgesteld en in procedure worden gebracht</w:t>
      </w:r>
      <w:r w:rsidR="008D331E">
        <w:t>, moeten</w:t>
      </w:r>
      <w:r w:rsidR="004C0322">
        <w:t xml:space="preserve"> voldoen aan de RO Standaarden 2012. </w:t>
      </w:r>
      <w:r w:rsidR="000F1FC3">
        <w:t>De RO Standaarden 2008 mogen na 1 juli nie</w:t>
      </w:r>
      <w:r w:rsidR="007E12EC">
        <w:t>t meer worden gebruikt</w:t>
      </w:r>
      <w:r w:rsidR="00F9426E">
        <w:t xml:space="preserve"> voor nieuw in procedure te brengen ruimtelijke instrumenten</w:t>
      </w:r>
      <w:r w:rsidR="000F1FC3">
        <w:t xml:space="preserve">. </w:t>
      </w:r>
      <w:r w:rsidR="007E769F">
        <w:t xml:space="preserve">Als gevolg daarvan </w:t>
      </w:r>
      <w:r w:rsidR="00275DC6">
        <w:t>moeten ook de geleideformulieren van beschikbaar gestelde instrumenten voldoen aan de STRI2012</w:t>
      </w:r>
      <w:r w:rsidR="007E769F">
        <w:t>.</w:t>
      </w:r>
      <w:r w:rsidR="00275DC6">
        <w:t xml:space="preserve"> Bij het gebruik van objectgerichte teksten conform IMROPT</w:t>
      </w:r>
      <w:r w:rsidR="00CB0476">
        <w:t xml:space="preserve">2012 </w:t>
      </w:r>
      <w:r w:rsidR="00275DC6">
        <w:t xml:space="preserve"> kan dit voor verwarring zorgen: in de norm wordt voorgeschreven dat er een </w:t>
      </w:r>
      <w:r w:rsidR="00AF210F">
        <w:t>“</w:t>
      </w:r>
      <w:proofErr w:type="spellStart"/>
      <w:r w:rsidR="00275DC6">
        <w:t>versiePlantekst</w:t>
      </w:r>
      <w:proofErr w:type="spellEnd"/>
      <w:r w:rsidR="00AF210F">
        <w:t>”</w:t>
      </w:r>
      <w:r w:rsidR="00275DC6">
        <w:t xml:space="preserve"> opgenomen </w:t>
      </w:r>
      <w:r w:rsidR="00275DC6" w:rsidRPr="00275DC6">
        <w:rPr>
          <w:i/>
        </w:rPr>
        <w:t>mag</w:t>
      </w:r>
      <w:r w:rsidR="00275DC6">
        <w:t xml:space="preserve"> worden, maar dit blijkt technisch niet mogelijk, omdat het geleideformulier dan niet valide is bij toetsing tegen het </w:t>
      </w:r>
      <w:r w:rsidR="00AF210F">
        <w:t xml:space="preserve">STRI2012 </w:t>
      </w:r>
      <w:r w:rsidR="00275DC6">
        <w:t>XML Schema.</w:t>
      </w:r>
      <w:r w:rsidR="00323B65">
        <w:t xml:space="preserve"> </w:t>
      </w:r>
      <w:r w:rsidR="00FA09AD">
        <w:t>Dit word</w:t>
      </w:r>
      <w:r w:rsidR="00323B65">
        <w:t>t</w:t>
      </w:r>
      <w:r w:rsidR="00FA09AD">
        <w:t xml:space="preserve"> opgelost</w:t>
      </w:r>
      <w:r w:rsidR="00323B65">
        <w:t xml:space="preserve"> door het </w:t>
      </w:r>
      <w:r w:rsidR="00FA09AD">
        <w:t>attribuut “</w:t>
      </w:r>
      <w:proofErr w:type="spellStart"/>
      <w:r w:rsidR="00FA09AD">
        <w:t>versiePlantekst</w:t>
      </w:r>
      <w:proofErr w:type="spellEnd"/>
      <w:r w:rsidR="00FA09AD">
        <w:t>” in de ST</w:t>
      </w:r>
      <w:r w:rsidR="00323B65">
        <w:t xml:space="preserve">RI2012 norm niet te gebruiken. </w:t>
      </w:r>
    </w:p>
    <w:p w14:paraId="361614FE" w14:textId="77777777" w:rsidR="00FA09AD" w:rsidRDefault="00FA09AD" w:rsidP="00275DC6">
      <w:pPr>
        <w:jc w:val="both"/>
      </w:pPr>
    </w:p>
    <w:p w14:paraId="083015C4" w14:textId="77777777" w:rsidR="00920621" w:rsidRDefault="00920621" w:rsidP="00920621">
      <w:pPr>
        <w:jc w:val="both"/>
      </w:pPr>
      <w:r>
        <w:t xml:space="preserve">Kosten: </w:t>
      </w:r>
      <w:r w:rsidR="00275DC6">
        <w:t xml:space="preserve">aanpassing van software die zich uitsluitend </w:t>
      </w:r>
      <w:r w:rsidR="00152017">
        <w:t xml:space="preserve">heeft gericht </w:t>
      </w:r>
      <w:r w:rsidR="00275DC6">
        <w:t>op de STRI2012 norm</w:t>
      </w:r>
      <w:r w:rsidR="00377590">
        <w:t>.</w:t>
      </w:r>
    </w:p>
    <w:p w14:paraId="37BFAA3D" w14:textId="77777777" w:rsidR="00920621" w:rsidRDefault="00920621" w:rsidP="00920621">
      <w:pPr>
        <w:jc w:val="both"/>
      </w:pPr>
      <w:r>
        <w:t xml:space="preserve">Baten: </w:t>
      </w:r>
      <w:r w:rsidR="00275DC6">
        <w:t>eenduidige vastlegging hoe er met deze discrepantie omgegaan moet worden</w:t>
      </w:r>
      <w:r w:rsidR="00377590">
        <w:t>.</w:t>
      </w:r>
    </w:p>
    <w:p w14:paraId="4EF2BC2D" w14:textId="77777777" w:rsidR="00010EF5" w:rsidRDefault="00010EF5" w:rsidP="00287C29">
      <w:pPr>
        <w:jc w:val="both"/>
      </w:pPr>
    </w:p>
    <w:p w14:paraId="5129F844" w14:textId="77777777" w:rsidR="007E1C26" w:rsidRDefault="007E1C26" w:rsidP="00EB08FD">
      <w:pPr>
        <w:pStyle w:val="Kop1"/>
      </w:pPr>
      <w:r>
        <w:lastRenderedPageBreak/>
        <w:t>Werkafspraak tot inwerkingtreding wijziging RO Standaarden</w:t>
      </w:r>
    </w:p>
    <w:p w14:paraId="52263473" w14:textId="77777777" w:rsidR="00BC30CD" w:rsidRDefault="00BC30CD" w:rsidP="00BC30CD">
      <w:pPr>
        <w:jc w:val="both"/>
      </w:pPr>
      <w:r w:rsidRPr="00304454">
        <w:t xml:space="preserve">Vanaf publicatie van deze werkafspraak tot het tijdstip van inwerkingtreden van </w:t>
      </w:r>
      <w:r w:rsidR="004E136A">
        <w:t xml:space="preserve">vernieuwde </w:t>
      </w:r>
      <w:r w:rsidRPr="00304454">
        <w:t xml:space="preserve">RO Standaarden </w:t>
      </w:r>
      <w:r w:rsidR="004E136A">
        <w:t xml:space="preserve">of omgevingstandaarden </w:t>
      </w:r>
      <w:r w:rsidRPr="00304454">
        <w:t>dan wel nader bericht van de beheerder van de RO Standaarden</w:t>
      </w:r>
      <w:r>
        <w:t xml:space="preserve"> geldt de volgende werkafspraak.</w:t>
      </w:r>
    </w:p>
    <w:p w14:paraId="1EB70143" w14:textId="77777777" w:rsidR="00010EF5" w:rsidRDefault="00010EF5" w:rsidP="00287C29">
      <w:pPr>
        <w:jc w:val="both"/>
      </w:pPr>
    </w:p>
    <w:p w14:paraId="6DB826E0" w14:textId="77777777" w:rsidR="00275DC6" w:rsidRDefault="00275DC6" w:rsidP="00287C29">
      <w:pPr>
        <w:jc w:val="both"/>
      </w:pPr>
      <w:r>
        <w:t xml:space="preserve">Het attribuut </w:t>
      </w:r>
      <w:r w:rsidR="00A8583F">
        <w:t>“</w:t>
      </w:r>
      <w:proofErr w:type="spellStart"/>
      <w:r w:rsidR="00A8583F">
        <w:t>v</w:t>
      </w:r>
      <w:r>
        <w:t>ersiePlan</w:t>
      </w:r>
      <w:r w:rsidR="00A8583F">
        <w:t>t</w:t>
      </w:r>
      <w:r>
        <w:t>ekst</w:t>
      </w:r>
      <w:proofErr w:type="spellEnd"/>
      <w:r w:rsidR="00A8583F">
        <w:t xml:space="preserve">” in de STRI2012 norm </w:t>
      </w:r>
      <w:r>
        <w:t>wordt niet gebruikt.</w:t>
      </w:r>
    </w:p>
    <w:p w14:paraId="4CB860C7" w14:textId="77777777" w:rsidR="00152017" w:rsidRDefault="00152017" w:rsidP="00287C29">
      <w:pPr>
        <w:jc w:val="both"/>
      </w:pPr>
    </w:p>
    <w:p w14:paraId="58658071" w14:textId="77777777" w:rsidR="007E1C26" w:rsidRDefault="007E1C26" w:rsidP="00EB08FD">
      <w:pPr>
        <w:pStyle w:val="Kop1"/>
      </w:pPr>
      <w:r>
        <w:t>Impact werkafspraak</w:t>
      </w:r>
    </w:p>
    <w:tbl>
      <w:tblPr>
        <w:tblW w:w="0" w:type="auto"/>
        <w:tblLook w:val="04A0" w:firstRow="1" w:lastRow="0" w:firstColumn="1" w:lastColumn="0" w:noHBand="0" w:noVBand="1"/>
      </w:tblPr>
      <w:tblGrid>
        <w:gridCol w:w="2212"/>
        <w:gridCol w:w="6858"/>
      </w:tblGrid>
      <w:tr w:rsidR="0043023D" w:rsidRPr="00304454" w14:paraId="7B28A8A1" w14:textId="77777777" w:rsidTr="00920621">
        <w:tc>
          <w:tcPr>
            <w:tcW w:w="2235" w:type="dxa"/>
          </w:tcPr>
          <w:p w14:paraId="48FD5A33" w14:textId="77777777" w:rsidR="0043023D" w:rsidRPr="00304454" w:rsidRDefault="0043023D" w:rsidP="00287C29">
            <w:pPr>
              <w:spacing w:line="240" w:lineRule="atLeast"/>
              <w:jc w:val="both"/>
            </w:pPr>
            <w:r w:rsidRPr="00304454">
              <w:t>RO Standaarden</w:t>
            </w:r>
          </w:p>
        </w:tc>
        <w:tc>
          <w:tcPr>
            <w:tcW w:w="6975" w:type="dxa"/>
          </w:tcPr>
          <w:p w14:paraId="3A7A26A0" w14:textId="77777777" w:rsidR="0043023D" w:rsidRPr="00304454" w:rsidRDefault="00972D8B" w:rsidP="008421AC">
            <w:pPr>
              <w:spacing w:line="240" w:lineRule="atLeast"/>
              <w:jc w:val="both"/>
            </w:pPr>
            <w:r>
              <w:t xml:space="preserve">Uiteindelijk zal deze werkafspraak </w:t>
            </w:r>
            <w:r w:rsidR="006F7A1E">
              <w:t xml:space="preserve">mogelijk </w:t>
            </w:r>
            <w:r>
              <w:t xml:space="preserve">leiden tot aanpassing van </w:t>
            </w:r>
            <w:r w:rsidR="007A4105">
              <w:t>het Schema behorende bij STRI2012</w:t>
            </w:r>
            <w:r>
              <w:t xml:space="preserve">. </w:t>
            </w:r>
          </w:p>
        </w:tc>
      </w:tr>
      <w:tr w:rsidR="00972D8B" w:rsidRPr="00304454" w14:paraId="34A11F58" w14:textId="77777777" w:rsidTr="00920621">
        <w:tc>
          <w:tcPr>
            <w:tcW w:w="2235" w:type="dxa"/>
          </w:tcPr>
          <w:p w14:paraId="61DA26E4" w14:textId="77777777" w:rsidR="00972D8B" w:rsidRPr="00304454" w:rsidRDefault="00972D8B" w:rsidP="00D7751C">
            <w:pPr>
              <w:spacing w:line="240" w:lineRule="atLeast"/>
              <w:jc w:val="both"/>
            </w:pPr>
            <w:r>
              <w:t>Wet- en regelgeving</w:t>
            </w:r>
          </w:p>
        </w:tc>
        <w:tc>
          <w:tcPr>
            <w:tcW w:w="6975" w:type="dxa"/>
          </w:tcPr>
          <w:p w14:paraId="0912E328" w14:textId="77777777" w:rsidR="00972D8B" w:rsidRDefault="00823E1A" w:rsidP="008421AC">
            <w:pPr>
              <w:spacing w:line="240" w:lineRule="atLeast"/>
              <w:jc w:val="both"/>
            </w:pPr>
            <w:r>
              <w:t xml:space="preserve">Het betreft geen aanpassing van norm STRI2012. Doordat de norm niet wordt aangepast, is het ook niet nodig dat wet- en regelgeving (Regeling standaarden ruimtelijke ordening) wordt aangepast. </w:t>
            </w:r>
          </w:p>
        </w:tc>
      </w:tr>
      <w:tr w:rsidR="0043023D" w:rsidRPr="00304454" w14:paraId="008E2E7D" w14:textId="77777777" w:rsidTr="00920621">
        <w:tc>
          <w:tcPr>
            <w:tcW w:w="2235" w:type="dxa"/>
          </w:tcPr>
          <w:p w14:paraId="243C3415" w14:textId="77777777" w:rsidR="0043023D" w:rsidRPr="00304454" w:rsidRDefault="0043023D" w:rsidP="00287C29">
            <w:pPr>
              <w:spacing w:line="240" w:lineRule="atLeast"/>
              <w:jc w:val="both"/>
            </w:pPr>
            <w:r w:rsidRPr="00304454">
              <w:t>Validator</w:t>
            </w:r>
          </w:p>
        </w:tc>
        <w:tc>
          <w:tcPr>
            <w:tcW w:w="6975" w:type="dxa"/>
          </w:tcPr>
          <w:p w14:paraId="34A6DD8D" w14:textId="77777777" w:rsidR="0043023D" w:rsidRPr="00846EB3" w:rsidRDefault="00152017" w:rsidP="00152017">
            <w:pPr>
              <w:spacing w:line="240" w:lineRule="atLeast"/>
              <w:jc w:val="both"/>
            </w:pPr>
            <w:r>
              <w:t>Er is een mogelijke impact met betrekking tot de detectie van de gehanteerde IMROPT versie van het plantekstenbestand</w:t>
            </w:r>
            <w:bookmarkStart w:id="0" w:name="_Ref352055971"/>
            <w:r>
              <w:rPr>
                <w:rStyle w:val="Voetnootmarkering"/>
              </w:rPr>
              <w:footnoteReference w:id="5"/>
            </w:r>
            <w:bookmarkEnd w:id="0"/>
            <w:r>
              <w:t xml:space="preserve"> bij validatie vanuit het manifest.</w:t>
            </w:r>
            <w:r w:rsidR="007960B7">
              <w:t xml:space="preserve"> </w:t>
            </w:r>
          </w:p>
        </w:tc>
      </w:tr>
      <w:tr w:rsidR="0043023D" w:rsidRPr="00304454" w14:paraId="2176E0FB" w14:textId="77777777" w:rsidTr="00920621">
        <w:tc>
          <w:tcPr>
            <w:tcW w:w="2235" w:type="dxa"/>
          </w:tcPr>
          <w:p w14:paraId="699A10BA" w14:textId="77777777" w:rsidR="0043023D" w:rsidRPr="00304454" w:rsidRDefault="0043023D" w:rsidP="00287C29">
            <w:pPr>
              <w:spacing w:line="240" w:lineRule="atLeast"/>
              <w:jc w:val="both"/>
            </w:pPr>
            <w:r w:rsidRPr="00304454">
              <w:t>RO-Online</w:t>
            </w:r>
          </w:p>
        </w:tc>
        <w:tc>
          <w:tcPr>
            <w:tcW w:w="6975" w:type="dxa"/>
          </w:tcPr>
          <w:p w14:paraId="5680ACED" w14:textId="77777777" w:rsidR="0043023D" w:rsidRPr="00846EB3" w:rsidRDefault="00152017" w:rsidP="00152017">
            <w:pPr>
              <w:spacing w:line="240" w:lineRule="atLeast"/>
              <w:jc w:val="both"/>
            </w:pPr>
            <w:r>
              <w:t>Er is een mogelijke impact met betrekking tot de detectie van de gehanteerde IMROPT versie van het plantekstenbestand</w:t>
            </w:r>
            <w:r w:rsidR="00E92281" w:rsidRPr="002E464C">
              <w:rPr>
                <w:vertAlign w:val="superscript"/>
              </w:rPr>
              <w:fldChar w:fldCharType="begin"/>
            </w:r>
            <w:r w:rsidR="00E92281" w:rsidRPr="002E464C">
              <w:rPr>
                <w:vertAlign w:val="superscript"/>
              </w:rPr>
              <w:instrText xml:space="preserve"> NOTEREF _Ref352055971 \h  \* MERGEFORMAT </w:instrText>
            </w:r>
            <w:r w:rsidR="00E92281" w:rsidRPr="002E464C">
              <w:rPr>
                <w:vertAlign w:val="superscript"/>
              </w:rPr>
            </w:r>
            <w:r w:rsidR="00E92281" w:rsidRPr="002E464C">
              <w:rPr>
                <w:vertAlign w:val="superscript"/>
              </w:rPr>
              <w:fldChar w:fldCharType="separate"/>
            </w:r>
            <w:r w:rsidR="00E51A2A">
              <w:rPr>
                <w:vertAlign w:val="superscript"/>
              </w:rPr>
              <w:t>5</w:t>
            </w:r>
            <w:r w:rsidR="00E92281" w:rsidRPr="002E464C">
              <w:rPr>
                <w:vertAlign w:val="superscript"/>
              </w:rPr>
              <w:fldChar w:fldCharType="end"/>
            </w:r>
            <w:r>
              <w:t>.</w:t>
            </w:r>
          </w:p>
        </w:tc>
      </w:tr>
      <w:tr w:rsidR="0043023D" w:rsidRPr="00304454" w14:paraId="6E987058" w14:textId="77777777" w:rsidTr="00920621">
        <w:tc>
          <w:tcPr>
            <w:tcW w:w="2235" w:type="dxa"/>
          </w:tcPr>
          <w:p w14:paraId="68A1D1B3" w14:textId="77777777" w:rsidR="0043023D" w:rsidRPr="00304454" w:rsidRDefault="0043023D" w:rsidP="00287C29">
            <w:pPr>
              <w:spacing w:line="240" w:lineRule="atLeast"/>
              <w:jc w:val="both"/>
            </w:pPr>
            <w:r w:rsidRPr="00304454">
              <w:t>Bronhouders software</w:t>
            </w:r>
          </w:p>
        </w:tc>
        <w:tc>
          <w:tcPr>
            <w:tcW w:w="6975" w:type="dxa"/>
          </w:tcPr>
          <w:p w14:paraId="22F6BC09" w14:textId="77777777" w:rsidR="0043023D" w:rsidRPr="00304454" w:rsidRDefault="00C747A4" w:rsidP="008421AC">
            <w:pPr>
              <w:spacing w:line="240" w:lineRule="atLeast"/>
              <w:jc w:val="both"/>
            </w:pPr>
            <w:r>
              <w:t>Mogelijk a</w:t>
            </w:r>
            <w:r w:rsidR="001E487D">
              <w:t>anpassen van de software</w:t>
            </w:r>
            <w:r w:rsidR="00152017">
              <w:t xml:space="preserve"> die geleideformulieren produceert.</w:t>
            </w:r>
            <w:r w:rsidR="001E487D">
              <w:t xml:space="preserve"> </w:t>
            </w:r>
          </w:p>
        </w:tc>
      </w:tr>
      <w:tr w:rsidR="0043023D" w:rsidRPr="00FB560B" w14:paraId="2CD2BF13" w14:textId="77777777" w:rsidTr="00920621">
        <w:tc>
          <w:tcPr>
            <w:tcW w:w="2235" w:type="dxa"/>
          </w:tcPr>
          <w:p w14:paraId="691AE052" w14:textId="77777777" w:rsidR="0043023D" w:rsidRPr="001858E4" w:rsidRDefault="0043023D" w:rsidP="00287C29">
            <w:pPr>
              <w:spacing w:line="240" w:lineRule="atLeast"/>
              <w:jc w:val="both"/>
            </w:pPr>
            <w:r w:rsidRPr="00513899">
              <w:t>Afnemers software</w:t>
            </w:r>
          </w:p>
        </w:tc>
        <w:tc>
          <w:tcPr>
            <w:tcW w:w="6975" w:type="dxa"/>
          </w:tcPr>
          <w:p w14:paraId="471C8979" w14:textId="77777777" w:rsidR="0043023D" w:rsidRPr="00FB560B" w:rsidRDefault="00152017" w:rsidP="00152017">
            <w:pPr>
              <w:spacing w:line="240" w:lineRule="atLeast"/>
              <w:jc w:val="both"/>
            </w:pPr>
            <w:r>
              <w:t>Er is een mogelijke impact met betrekking tot de detectie van de gehanteerde IMROPT versie van het plantekstenbestand</w:t>
            </w:r>
            <w:r w:rsidR="00E92281" w:rsidRPr="002E464C">
              <w:rPr>
                <w:vertAlign w:val="superscript"/>
              </w:rPr>
              <w:fldChar w:fldCharType="begin"/>
            </w:r>
            <w:r w:rsidR="00E92281" w:rsidRPr="002E464C">
              <w:rPr>
                <w:vertAlign w:val="superscript"/>
              </w:rPr>
              <w:instrText xml:space="preserve"> NOTEREF _Ref352055971 \h  \* MERGEFORMAT </w:instrText>
            </w:r>
            <w:r w:rsidR="00E92281" w:rsidRPr="002E464C">
              <w:rPr>
                <w:vertAlign w:val="superscript"/>
              </w:rPr>
            </w:r>
            <w:r w:rsidR="00E92281" w:rsidRPr="002E464C">
              <w:rPr>
                <w:vertAlign w:val="superscript"/>
              </w:rPr>
              <w:fldChar w:fldCharType="separate"/>
            </w:r>
            <w:r w:rsidR="00E51A2A">
              <w:rPr>
                <w:vertAlign w:val="superscript"/>
              </w:rPr>
              <w:t>5</w:t>
            </w:r>
            <w:r w:rsidR="00E92281" w:rsidRPr="002E464C">
              <w:rPr>
                <w:vertAlign w:val="superscript"/>
              </w:rPr>
              <w:fldChar w:fldCharType="end"/>
            </w:r>
            <w:r>
              <w:t>.</w:t>
            </w:r>
          </w:p>
        </w:tc>
      </w:tr>
    </w:tbl>
    <w:p w14:paraId="2BF906C2" w14:textId="77777777" w:rsidR="00010EF5" w:rsidRDefault="00010EF5" w:rsidP="00287C29">
      <w:pPr>
        <w:jc w:val="both"/>
      </w:pPr>
    </w:p>
    <w:p w14:paraId="0B850590" w14:textId="77777777" w:rsidR="007960B7" w:rsidRDefault="007960B7" w:rsidP="00287C29">
      <w:pPr>
        <w:jc w:val="both"/>
      </w:pPr>
      <w:r>
        <w:t xml:space="preserve">N.B. Er is hier boven op een aantal plaatsen sprake van “mogelijke” impact, omdat deze afhankelijk is van de wijze waarop de detectie van de versie van de planteksten is geïmplementeerd. Mogelijk wordt de versie bepaald aan de hand van de XML </w:t>
      </w:r>
      <w:proofErr w:type="spellStart"/>
      <w:r>
        <w:t>namespace</w:t>
      </w:r>
      <w:proofErr w:type="spellEnd"/>
      <w:r>
        <w:t xml:space="preserve"> van het plantekstenbestand zelf, al dan niet in combinatie met de constatering (door de software) of er in het </w:t>
      </w:r>
      <w:proofErr w:type="spellStart"/>
      <w:r>
        <w:t>geleideformulier</w:t>
      </w:r>
      <w:proofErr w:type="spellEnd"/>
      <w:r>
        <w:t xml:space="preserve"> een element &lt;</w:t>
      </w:r>
      <w:proofErr w:type="spellStart"/>
      <w:r>
        <w:t>PlanTeksten</w:t>
      </w:r>
      <w:proofErr w:type="spellEnd"/>
      <w:r>
        <w:t xml:space="preserve">&gt; voorkomt. In dat geval is de impact nul. </w:t>
      </w:r>
      <w:r w:rsidR="00823E1A">
        <w:t>Maar</w:t>
      </w:r>
      <w:r>
        <w:t xml:space="preserve"> er </w:t>
      </w:r>
      <w:r w:rsidR="00823E1A">
        <w:t xml:space="preserve">is toch </w:t>
      </w:r>
      <w:r>
        <w:t xml:space="preserve">“mogelijk” impact, namelijk in het geval dat er software is gebouwd die het normdocument leidend heeft genomen en er op dit moment al vanuit gaat dat er mogelijk geleideformulieren zullen worden gepubliceerd met dit element. In dat geval zal het detectiemechanisme moeten worden gewijzigd. </w:t>
      </w:r>
    </w:p>
    <w:p w14:paraId="09332AED" w14:textId="77777777" w:rsidR="00823E1A" w:rsidRDefault="00823E1A" w:rsidP="00287C29">
      <w:pPr>
        <w:jc w:val="both"/>
      </w:pPr>
    </w:p>
    <w:p w14:paraId="0B026FC3" w14:textId="77777777" w:rsidR="000E321B" w:rsidRDefault="007E1C26" w:rsidP="00EB08FD">
      <w:pPr>
        <w:pStyle w:val="Kop1"/>
      </w:pPr>
      <w:r>
        <w:t>Wijziging</w:t>
      </w:r>
      <w:r w:rsidR="00CF4482">
        <w:t>s</w:t>
      </w:r>
      <w:r>
        <w:t>voorstel</w:t>
      </w:r>
    </w:p>
    <w:p w14:paraId="77863F03" w14:textId="77777777" w:rsidR="007E1C26" w:rsidRDefault="000E321B" w:rsidP="00287C29">
      <w:pPr>
        <w:jc w:val="both"/>
      </w:pPr>
      <w:r w:rsidRPr="000E321B">
        <w:t>Om deze werkafspraak te kunnen meenemen als wijziging in de RO Standaarden is dit wijziging</w:t>
      </w:r>
      <w:r w:rsidR="00383C1C">
        <w:t>s</w:t>
      </w:r>
      <w:r w:rsidRPr="000E321B">
        <w:t>voorstel opgenomen in het registratiesysteem dat Geonovum voor de RO Standaarden gebruikt. Het wijziging</w:t>
      </w:r>
      <w:r w:rsidR="00383C1C">
        <w:t>s</w:t>
      </w:r>
      <w:r w:rsidRPr="000E321B">
        <w:t xml:space="preserve">voorstel is bekend onder: </w:t>
      </w:r>
      <w:proofErr w:type="spellStart"/>
      <w:r w:rsidRPr="000E321B">
        <w:t>Mantis</w:t>
      </w:r>
      <w:proofErr w:type="spellEnd"/>
      <w:r w:rsidRPr="000E321B">
        <w:t xml:space="preserve"> </w:t>
      </w:r>
      <w:r w:rsidR="00FD7555">
        <w:t>4074</w:t>
      </w:r>
      <w:r w:rsidR="00B21D9E">
        <w:rPr>
          <w:rStyle w:val="Voetnootmarkering"/>
        </w:rPr>
        <w:footnoteReference w:id="6"/>
      </w:r>
      <w:r w:rsidRPr="000E321B">
        <w:t>.</w:t>
      </w:r>
    </w:p>
    <w:p w14:paraId="742C589D" w14:textId="77777777" w:rsidR="007E1C26" w:rsidRDefault="007E1C26" w:rsidP="00287C29">
      <w:pPr>
        <w:jc w:val="both"/>
      </w:pPr>
    </w:p>
    <w:p w14:paraId="6450690F" w14:textId="77777777" w:rsidR="007C66B7" w:rsidRPr="003207F6" w:rsidRDefault="007C66B7" w:rsidP="00920621">
      <w:pPr>
        <w:spacing w:line="240" w:lineRule="auto"/>
        <w:jc w:val="both"/>
      </w:pPr>
    </w:p>
    <w:sectPr w:rsidR="007C66B7" w:rsidRPr="003207F6" w:rsidSect="0048274F">
      <w:headerReference w:type="default" r:id="rId11"/>
      <w:footerReference w:type="default" r:id="rId12"/>
      <w:headerReference w:type="first" r:id="rId13"/>
      <w:footerReference w:type="first" r:id="rId14"/>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8D8B" w14:textId="77777777" w:rsidR="001F5229" w:rsidRDefault="001F5229" w:rsidP="00567F85">
      <w:pPr>
        <w:pStyle w:val="Koptekst"/>
      </w:pPr>
      <w:r>
        <w:separator/>
      </w:r>
    </w:p>
  </w:endnote>
  <w:endnote w:type="continuationSeparator" w:id="0">
    <w:p w14:paraId="13692F08" w14:textId="77777777" w:rsidR="001F5229" w:rsidRDefault="001F5229"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AB02" w14:textId="77777777" w:rsidR="00D73FFB" w:rsidRDefault="00D73FFB">
    <w:pPr>
      <w:pStyle w:val="Voettekst"/>
    </w:pPr>
  </w:p>
  <w:p w14:paraId="4FA2468A" w14:textId="77777777" w:rsidR="00D73FFB" w:rsidRDefault="00D73FFB">
    <w:pPr>
      <w:pStyle w:val="Voettekst"/>
    </w:pPr>
  </w:p>
  <w:p w14:paraId="1F78FBAB" w14:textId="77777777" w:rsidR="00D73FFB" w:rsidRDefault="00D73FFB">
    <w:pPr>
      <w:pStyle w:val="Voettekst"/>
    </w:pPr>
  </w:p>
  <w:p w14:paraId="7F5B994C" w14:textId="77777777" w:rsidR="00D73FFB" w:rsidRDefault="00D73F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DAF2D" w14:textId="77777777" w:rsidR="00D73FFB" w:rsidRDefault="00D73FFB"/>
  <w:p w14:paraId="38962365" w14:textId="77777777" w:rsidR="00D73FFB" w:rsidRDefault="00D73FFB"/>
  <w:tbl>
    <w:tblPr>
      <w:tblW w:w="9000" w:type="dxa"/>
      <w:tblInd w:w="108" w:type="dxa"/>
      <w:tblLook w:val="01E0" w:firstRow="1" w:lastRow="1" w:firstColumn="1" w:lastColumn="1" w:noHBand="0" w:noVBand="0"/>
    </w:tblPr>
    <w:tblGrid>
      <w:gridCol w:w="397"/>
      <w:gridCol w:w="3203"/>
      <w:gridCol w:w="3240"/>
      <w:gridCol w:w="2160"/>
    </w:tblGrid>
    <w:tr w:rsidR="00D73FFB" w:rsidRPr="00C50627" w14:paraId="17774BF0" w14:textId="77777777" w:rsidTr="00C50627">
      <w:tc>
        <w:tcPr>
          <w:tcW w:w="397" w:type="dxa"/>
          <w:shd w:val="clear" w:color="auto" w:fill="auto"/>
        </w:tcPr>
        <w:p w14:paraId="72D8AF8E" w14:textId="77777777" w:rsidR="00D73FFB" w:rsidRPr="00C50627" w:rsidRDefault="00D73FFB" w:rsidP="00FA115F">
          <w:pPr>
            <w:pStyle w:val="Voettekst"/>
            <w:rPr>
              <w:color w:val="999999"/>
              <w:sz w:val="14"/>
              <w:szCs w:val="14"/>
            </w:rPr>
          </w:pPr>
          <w:r w:rsidRPr="00C50627">
            <w:rPr>
              <w:color w:val="999999"/>
              <w:sz w:val="14"/>
              <w:szCs w:val="14"/>
            </w:rPr>
            <w:t>T</w:t>
          </w:r>
        </w:p>
      </w:tc>
      <w:tc>
        <w:tcPr>
          <w:tcW w:w="3203" w:type="dxa"/>
          <w:shd w:val="clear" w:color="auto" w:fill="auto"/>
        </w:tcPr>
        <w:p w14:paraId="7DD3E0EE" w14:textId="77777777" w:rsidR="00D73FFB" w:rsidRPr="00C50627" w:rsidRDefault="00D73FFB" w:rsidP="00FA115F">
          <w:pPr>
            <w:pStyle w:val="Voettekst"/>
            <w:rPr>
              <w:b/>
              <w:color w:val="999999"/>
              <w:sz w:val="12"/>
              <w:szCs w:val="12"/>
            </w:rPr>
          </w:pPr>
          <w:r w:rsidRPr="00C50627">
            <w:rPr>
              <w:b/>
              <w:color w:val="999999"/>
              <w:sz w:val="12"/>
              <w:szCs w:val="12"/>
            </w:rPr>
            <w:t>033 460 41 00</w:t>
          </w:r>
        </w:p>
      </w:tc>
      <w:tc>
        <w:tcPr>
          <w:tcW w:w="3240" w:type="dxa"/>
        </w:tcPr>
        <w:p w14:paraId="4468FE86" w14:textId="77777777" w:rsidR="00D73FFB" w:rsidRPr="00C50627" w:rsidRDefault="00D73FFB" w:rsidP="00FA115F">
          <w:pPr>
            <w:pStyle w:val="Voettekst"/>
            <w:rPr>
              <w:color w:val="999999"/>
              <w:sz w:val="14"/>
              <w:szCs w:val="14"/>
            </w:rPr>
          </w:pPr>
          <w:r w:rsidRPr="00C50627">
            <w:rPr>
              <w:color w:val="999999"/>
              <w:sz w:val="14"/>
              <w:szCs w:val="14"/>
            </w:rPr>
            <w:t>bezoekadres</w:t>
          </w:r>
        </w:p>
      </w:tc>
      <w:tc>
        <w:tcPr>
          <w:tcW w:w="2160" w:type="dxa"/>
        </w:tcPr>
        <w:p w14:paraId="0AF94275" w14:textId="77777777" w:rsidR="00D73FFB" w:rsidRPr="00C50627" w:rsidRDefault="00D73FFB" w:rsidP="00FA115F">
          <w:pPr>
            <w:pStyle w:val="Voettekst"/>
            <w:rPr>
              <w:color w:val="999999"/>
              <w:sz w:val="14"/>
              <w:szCs w:val="14"/>
            </w:rPr>
          </w:pPr>
          <w:r w:rsidRPr="00C50627">
            <w:rPr>
              <w:color w:val="999999"/>
              <w:sz w:val="14"/>
              <w:szCs w:val="14"/>
            </w:rPr>
            <w:t>postadres</w:t>
          </w:r>
        </w:p>
      </w:tc>
    </w:tr>
    <w:tr w:rsidR="00D73FFB" w:rsidRPr="00C50627" w14:paraId="6B01D5F6" w14:textId="77777777" w:rsidTr="00C50627">
      <w:tc>
        <w:tcPr>
          <w:tcW w:w="397" w:type="dxa"/>
          <w:shd w:val="clear" w:color="auto" w:fill="auto"/>
        </w:tcPr>
        <w:p w14:paraId="56A8E9F6" w14:textId="77777777" w:rsidR="00D73FFB" w:rsidRPr="00C50627" w:rsidRDefault="00D73FFB" w:rsidP="00FA115F">
          <w:pPr>
            <w:pStyle w:val="Voettekst"/>
            <w:rPr>
              <w:color w:val="999999"/>
              <w:sz w:val="14"/>
              <w:szCs w:val="14"/>
            </w:rPr>
          </w:pPr>
          <w:r w:rsidRPr="00C50627">
            <w:rPr>
              <w:color w:val="999999"/>
              <w:sz w:val="14"/>
              <w:szCs w:val="14"/>
            </w:rPr>
            <w:t>F</w:t>
          </w:r>
        </w:p>
      </w:tc>
      <w:tc>
        <w:tcPr>
          <w:tcW w:w="3203" w:type="dxa"/>
          <w:shd w:val="clear" w:color="auto" w:fill="auto"/>
        </w:tcPr>
        <w:p w14:paraId="29246FEA" w14:textId="77777777" w:rsidR="00D73FFB" w:rsidRPr="00C50627" w:rsidRDefault="00D73FFB" w:rsidP="00FA115F">
          <w:pPr>
            <w:pStyle w:val="Voettekst"/>
            <w:rPr>
              <w:b/>
              <w:color w:val="999999"/>
              <w:sz w:val="12"/>
              <w:szCs w:val="12"/>
            </w:rPr>
          </w:pPr>
          <w:r w:rsidRPr="00C50627">
            <w:rPr>
              <w:b/>
              <w:color w:val="999999"/>
              <w:sz w:val="12"/>
              <w:szCs w:val="12"/>
            </w:rPr>
            <w:t>033 465 64 57</w:t>
          </w:r>
        </w:p>
      </w:tc>
      <w:tc>
        <w:tcPr>
          <w:tcW w:w="3240" w:type="dxa"/>
        </w:tcPr>
        <w:p w14:paraId="75E62CE9" w14:textId="77777777" w:rsidR="00D73FFB" w:rsidRPr="00C50627" w:rsidRDefault="00D73FFB" w:rsidP="00FA115F">
          <w:pPr>
            <w:pStyle w:val="Voettekst"/>
            <w:rPr>
              <w:b/>
              <w:color w:val="999999"/>
              <w:sz w:val="12"/>
              <w:szCs w:val="12"/>
            </w:rPr>
          </w:pPr>
          <w:r w:rsidRPr="00C50627">
            <w:rPr>
              <w:b/>
              <w:color w:val="999999"/>
              <w:sz w:val="12"/>
              <w:szCs w:val="12"/>
            </w:rPr>
            <w:t>Barchman Wuytierslaan 10</w:t>
          </w:r>
        </w:p>
      </w:tc>
      <w:tc>
        <w:tcPr>
          <w:tcW w:w="2160" w:type="dxa"/>
        </w:tcPr>
        <w:p w14:paraId="1A55DCBC" w14:textId="77777777" w:rsidR="00D73FFB" w:rsidRPr="00C50627" w:rsidRDefault="00D73FFB" w:rsidP="00FA115F">
          <w:pPr>
            <w:pStyle w:val="Voettekst"/>
            <w:rPr>
              <w:b/>
              <w:color w:val="999999"/>
              <w:sz w:val="12"/>
              <w:szCs w:val="12"/>
            </w:rPr>
          </w:pPr>
          <w:r w:rsidRPr="00C50627">
            <w:rPr>
              <w:b/>
              <w:color w:val="999999"/>
              <w:sz w:val="12"/>
              <w:szCs w:val="12"/>
            </w:rPr>
            <w:t>Postbus 508</w:t>
          </w:r>
        </w:p>
      </w:tc>
    </w:tr>
    <w:tr w:rsidR="00D73FFB" w:rsidRPr="00C50627" w14:paraId="032B2EFF" w14:textId="77777777" w:rsidTr="00C50627">
      <w:tc>
        <w:tcPr>
          <w:tcW w:w="397" w:type="dxa"/>
          <w:shd w:val="clear" w:color="auto" w:fill="auto"/>
        </w:tcPr>
        <w:p w14:paraId="407A2B03" w14:textId="77777777" w:rsidR="00D73FFB" w:rsidRPr="00C50627" w:rsidRDefault="00D73FFB" w:rsidP="00FA115F">
          <w:pPr>
            <w:pStyle w:val="Voettekst"/>
            <w:rPr>
              <w:color w:val="999999"/>
              <w:sz w:val="14"/>
              <w:szCs w:val="14"/>
            </w:rPr>
          </w:pPr>
          <w:r w:rsidRPr="00C50627">
            <w:rPr>
              <w:color w:val="999999"/>
              <w:sz w:val="14"/>
              <w:szCs w:val="14"/>
            </w:rPr>
            <w:t>E</w:t>
          </w:r>
        </w:p>
      </w:tc>
      <w:tc>
        <w:tcPr>
          <w:tcW w:w="3203" w:type="dxa"/>
          <w:shd w:val="clear" w:color="auto" w:fill="auto"/>
        </w:tcPr>
        <w:p w14:paraId="29D0FA9E" w14:textId="77777777" w:rsidR="00D73FFB" w:rsidRPr="00C50627" w:rsidRDefault="00D73FFB" w:rsidP="00FA115F">
          <w:pPr>
            <w:pStyle w:val="Voettekst"/>
            <w:rPr>
              <w:b/>
              <w:color w:val="999999"/>
              <w:sz w:val="12"/>
              <w:szCs w:val="12"/>
            </w:rPr>
          </w:pPr>
          <w:r w:rsidRPr="00C50627">
            <w:rPr>
              <w:b/>
              <w:color w:val="999999"/>
              <w:sz w:val="12"/>
              <w:szCs w:val="12"/>
            </w:rPr>
            <w:t>info@geonovum.nl</w:t>
          </w:r>
        </w:p>
      </w:tc>
      <w:tc>
        <w:tcPr>
          <w:tcW w:w="3240" w:type="dxa"/>
        </w:tcPr>
        <w:p w14:paraId="512B41C9" w14:textId="77777777" w:rsidR="00D73FFB" w:rsidRPr="00C50627" w:rsidRDefault="00D73FFB" w:rsidP="00FA115F">
          <w:pPr>
            <w:pStyle w:val="Voettekst"/>
            <w:rPr>
              <w:b/>
              <w:color w:val="999999"/>
              <w:sz w:val="12"/>
              <w:szCs w:val="12"/>
            </w:rPr>
          </w:pPr>
          <w:r w:rsidRPr="00C50627">
            <w:rPr>
              <w:b/>
              <w:color w:val="999999"/>
              <w:sz w:val="12"/>
              <w:szCs w:val="12"/>
            </w:rPr>
            <w:t>3818 LH  Amersfoort</w:t>
          </w:r>
        </w:p>
      </w:tc>
      <w:tc>
        <w:tcPr>
          <w:tcW w:w="2160" w:type="dxa"/>
        </w:tcPr>
        <w:p w14:paraId="03879351" w14:textId="77777777" w:rsidR="00D73FFB" w:rsidRPr="00C50627" w:rsidRDefault="00D73FFB" w:rsidP="00FA115F">
          <w:pPr>
            <w:pStyle w:val="Voettekst"/>
            <w:rPr>
              <w:b/>
              <w:color w:val="999999"/>
              <w:sz w:val="12"/>
              <w:szCs w:val="12"/>
            </w:rPr>
          </w:pPr>
          <w:r w:rsidRPr="00C50627">
            <w:rPr>
              <w:b/>
              <w:color w:val="999999"/>
              <w:sz w:val="12"/>
              <w:szCs w:val="12"/>
            </w:rPr>
            <w:t>3800 AM Amersfoort</w:t>
          </w:r>
        </w:p>
      </w:tc>
    </w:tr>
    <w:tr w:rsidR="00D73FFB" w:rsidRPr="00C50627" w14:paraId="3ECEE1FD" w14:textId="77777777" w:rsidTr="00C50627">
      <w:tc>
        <w:tcPr>
          <w:tcW w:w="397" w:type="dxa"/>
          <w:shd w:val="clear" w:color="auto" w:fill="auto"/>
        </w:tcPr>
        <w:p w14:paraId="2AB69254" w14:textId="77777777" w:rsidR="00D73FFB" w:rsidRPr="00C50627" w:rsidRDefault="00D73FFB" w:rsidP="00FA115F">
          <w:pPr>
            <w:pStyle w:val="Voettekst"/>
            <w:rPr>
              <w:color w:val="999999"/>
              <w:sz w:val="14"/>
              <w:szCs w:val="14"/>
            </w:rPr>
          </w:pPr>
          <w:r w:rsidRPr="00C50627">
            <w:rPr>
              <w:color w:val="999999"/>
              <w:sz w:val="14"/>
              <w:szCs w:val="14"/>
            </w:rPr>
            <w:t>W</w:t>
          </w:r>
        </w:p>
      </w:tc>
      <w:tc>
        <w:tcPr>
          <w:tcW w:w="3203" w:type="dxa"/>
          <w:shd w:val="clear" w:color="auto" w:fill="auto"/>
        </w:tcPr>
        <w:p w14:paraId="39186202" w14:textId="77777777" w:rsidR="00D73FFB" w:rsidRPr="00C50627" w:rsidRDefault="00D73FFB" w:rsidP="00FA115F">
          <w:pPr>
            <w:pStyle w:val="Voettekst"/>
            <w:rPr>
              <w:b/>
              <w:color w:val="999999"/>
              <w:sz w:val="12"/>
              <w:szCs w:val="12"/>
            </w:rPr>
          </w:pPr>
          <w:r w:rsidRPr="00C50627">
            <w:rPr>
              <w:b/>
              <w:color w:val="999999"/>
              <w:sz w:val="12"/>
              <w:szCs w:val="12"/>
            </w:rPr>
            <w:t>www.geonovum.nl</w:t>
          </w:r>
        </w:p>
      </w:tc>
      <w:tc>
        <w:tcPr>
          <w:tcW w:w="3240" w:type="dxa"/>
        </w:tcPr>
        <w:p w14:paraId="7774A7C3" w14:textId="77777777" w:rsidR="00D73FFB" w:rsidRPr="00C50627" w:rsidRDefault="00D73FFB" w:rsidP="00FA115F">
          <w:pPr>
            <w:pStyle w:val="Voettekst"/>
            <w:rPr>
              <w:color w:val="999999"/>
            </w:rPr>
          </w:pPr>
        </w:p>
      </w:tc>
      <w:tc>
        <w:tcPr>
          <w:tcW w:w="2160" w:type="dxa"/>
        </w:tcPr>
        <w:p w14:paraId="5154D727" w14:textId="77777777" w:rsidR="00D73FFB" w:rsidRPr="00C50627" w:rsidRDefault="00D73FFB" w:rsidP="00FA115F">
          <w:pPr>
            <w:pStyle w:val="Voettekst"/>
            <w:rPr>
              <w:color w:val="999999"/>
            </w:rPr>
          </w:pPr>
        </w:p>
      </w:tc>
    </w:tr>
  </w:tbl>
  <w:p w14:paraId="21C07330" w14:textId="77777777" w:rsidR="00D73FFB" w:rsidRDefault="00D73F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0851F" w14:textId="77777777" w:rsidR="001F5229" w:rsidRDefault="001F5229" w:rsidP="00567F85">
      <w:pPr>
        <w:pStyle w:val="Koptekst"/>
      </w:pPr>
      <w:r>
        <w:separator/>
      </w:r>
    </w:p>
  </w:footnote>
  <w:footnote w:type="continuationSeparator" w:id="0">
    <w:p w14:paraId="12367C00" w14:textId="77777777" w:rsidR="001F5229" w:rsidRDefault="001F5229" w:rsidP="00567F85">
      <w:pPr>
        <w:pStyle w:val="Koptekst"/>
      </w:pPr>
      <w:r>
        <w:continuationSeparator/>
      </w:r>
    </w:p>
  </w:footnote>
  <w:footnote w:id="1">
    <w:p w14:paraId="1460BA14" w14:textId="77777777" w:rsidR="00693506" w:rsidRPr="00B72AD7" w:rsidRDefault="00693506">
      <w:pPr>
        <w:pStyle w:val="Voetnoottekst"/>
        <w:rPr>
          <w:sz w:val="14"/>
          <w:szCs w:val="14"/>
        </w:rPr>
      </w:pPr>
      <w:r>
        <w:rPr>
          <w:rStyle w:val="Voetnootmarkering"/>
        </w:rPr>
        <w:footnoteRef/>
      </w:r>
      <w:r>
        <w:t xml:space="preserve"> </w:t>
      </w:r>
      <w:hyperlink r:id="rId1" w:history="1">
        <w:r w:rsidRPr="00B72AD7">
          <w:rPr>
            <w:rStyle w:val="Hyperlink"/>
            <w:sz w:val="14"/>
            <w:szCs w:val="14"/>
          </w:rPr>
          <w:t>http://ro-standaarden.geonovum.nl/2012/STRI/1.1/STRI2012-v1.1.pdf</w:t>
        </w:r>
      </w:hyperlink>
    </w:p>
  </w:footnote>
  <w:footnote w:id="2">
    <w:p w14:paraId="5DCF43C4" w14:textId="77777777" w:rsidR="00693506" w:rsidRPr="00693506" w:rsidRDefault="00693506">
      <w:pPr>
        <w:pStyle w:val="Voetnoottekst"/>
        <w:rPr>
          <w:lang w:val="en-US"/>
        </w:rPr>
      </w:pPr>
      <w:r>
        <w:rPr>
          <w:rStyle w:val="Voetnootmarkering"/>
        </w:rPr>
        <w:footnoteRef/>
      </w:r>
      <w:r>
        <w:t xml:space="preserve"> </w:t>
      </w:r>
      <w:hyperlink r:id="rId2" w:history="1">
        <w:r w:rsidRPr="00B72AD7">
          <w:rPr>
            <w:rStyle w:val="Hyperlink"/>
            <w:sz w:val="14"/>
            <w:szCs w:val="14"/>
          </w:rPr>
          <w:t>http://ro-standaarden.geonovum.nl/2012/STRI/1.0/STRI2012-v1.0.zip</w:t>
        </w:r>
      </w:hyperlink>
      <w:r>
        <w:t xml:space="preserve"> </w:t>
      </w:r>
    </w:p>
  </w:footnote>
  <w:footnote w:id="3">
    <w:p w14:paraId="7367A060" w14:textId="77777777" w:rsidR="00275DC6" w:rsidRPr="00275DC6" w:rsidRDefault="00275DC6">
      <w:pPr>
        <w:pStyle w:val="Voetnoottekst"/>
        <w:rPr>
          <w:lang w:val="en-US"/>
        </w:rPr>
      </w:pPr>
      <w:r>
        <w:rPr>
          <w:rStyle w:val="Voetnootmarkering"/>
        </w:rPr>
        <w:footnoteRef/>
      </w:r>
      <w:r>
        <w:t xml:space="preserve"> </w:t>
      </w:r>
      <w:hyperlink r:id="rId3" w:history="1">
        <w:r w:rsidRPr="00B72AD7">
          <w:rPr>
            <w:rStyle w:val="Hyperlink"/>
            <w:sz w:val="14"/>
            <w:szCs w:val="14"/>
          </w:rPr>
          <w:t>http://ro-standaarden.geonovum.nl/2012/IMROPT/1.1/IMROPT2012-v1.1.pdf</w:t>
        </w:r>
      </w:hyperlink>
      <w:r>
        <w:t xml:space="preserve"> </w:t>
      </w:r>
    </w:p>
  </w:footnote>
  <w:footnote w:id="4">
    <w:p w14:paraId="69806B79" w14:textId="77777777" w:rsidR="00115A03" w:rsidRDefault="00115A03">
      <w:pPr>
        <w:pStyle w:val="Voetnoottekst"/>
      </w:pPr>
      <w:r>
        <w:rPr>
          <w:rStyle w:val="Voetnootmarkering"/>
        </w:rPr>
        <w:footnoteRef/>
      </w:r>
      <w:r>
        <w:t xml:space="preserve"> </w:t>
      </w:r>
      <w:r w:rsidRPr="00B72AD7">
        <w:rPr>
          <w:sz w:val="14"/>
          <w:szCs w:val="14"/>
        </w:rPr>
        <w:t xml:space="preserve">De Regeling standaarden ruimtelijke ordening 2012 is in juli 2012 gepubliceerd in de Staatscourant: </w:t>
      </w:r>
      <w:hyperlink r:id="rId4" w:history="1">
        <w:r w:rsidRPr="00B72AD7">
          <w:rPr>
            <w:rStyle w:val="Hyperlink"/>
            <w:sz w:val="14"/>
            <w:szCs w:val="14"/>
          </w:rPr>
          <w:t>https://zoek.officielebekendmakingen.nl/stcrt-2012-14821.html</w:t>
        </w:r>
      </w:hyperlink>
      <w:r>
        <w:t xml:space="preserve"> </w:t>
      </w:r>
    </w:p>
  </w:footnote>
  <w:footnote w:id="5">
    <w:p w14:paraId="7EA7F0AC" w14:textId="77777777" w:rsidR="00152017" w:rsidRPr="00152017" w:rsidRDefault="00152017">
      <w:pPr>
        <w:pStyle w:val="Voetnoottekst"/>
        <w:rPr>
          <w:lang w:val="en-US"/>
        </w:rPr>
      </w:pPr>
      <w:r>
        <w:rPr>
          <w:rStyle w:val="Voetnootmarkering"/>
        </w:rPr>
        <w:footnoteRef/>
      </w:r>
      <w:r>
        <w:t xml:space="preserve"> </w:t>
      </w:r>
      <w:r w:rsidRPr="00B72AD7">
        <w:rPr>
          <w:sz w:val="14"/>
          <w:szCs w:val="14"/>
        </w:rPr>
        <w:t xml:space="preserve">Dit versienummer kan niet bepaald worden aan de hand van het geleideformulier, maar dient uit de  XML </w:t>
      </w:r>
      <w:proofErr w:type="spellStart"/>
      <w:r w:rsidRPr="00B72AD7">
        <w:rPr>
          <w:sz w:val="14"/>
          <w:szCs w:val="14"/>
        </w:rPr>
        <w:t>Namespace</w:t>
      </w:r>
      <w:proofErr w:type="spellEnd"/>
      <w:r w:rsidRPr="00B72AD7">
        <w:rPr>
          <w:sz w:val="14"/>
          <w:szCs w:val="14"/>
        </w:rPr>
        <w:t xml:space="preserve"> van het plantekstenbestand zelf bepaal</w:t>
      </w:r>
      <w:r w:rsidR="007960B7">
        <w:rPr>
          <w:sz w:val="14"/>
          <w:szCs w:val="14"/>
        </w:rPr>
        <w:t>d</w:t>
      </w:r>
      <w:r w:rsidRPr="00B72AD7">
        <w:rPr>
          <w:sz w:val="14"/>
          <w:szCs w:val="14"/>
        </w:rPr>
        <w:t xml:space="preserve"> te worden.</w:t>
      </w:r>
    </w:p>
  </w:footnote>
  <w:footnote w:id="6">
    <w:p w14:paraId="0BC8F006" w14:textId="77777777" w:rsidR="00B21D9E" w:rsidRDefault="00B21D9E">
      <w:pPr>
        <w:pStyle w:val="Voetnoottekst"/>
      </w:pPr>
      <w:r>
        <w:rPr>
          <w:rStyle w:val="Voetnootmarkering"/>
        </w:rPr>
        <w:footnoteRef/>
      </w:r>
      <w:r>
        <w:t xml:space="preserve"> </w:t>
      </w:r>
      <w:r w:rsidRPr="00B21D9E">
        <w:rPr>
          <w:sz w:val="14"/>
          <w:szCs w:val="14"/>
        </w:rPr>
        <w:t xml:space="preserve">Zie: </w:t>
      </w:r>
      <w:hyperlink r:id="rId5" w:history="1">
        <w:r w:rsidRPr="00691A39">
          <w:rPr>
            <w:rStyle w:val="Hyperlink"/>
            <w:sz w:val="14"/>
            <w:szCs w:val="14"/>
          </w:rPr>
          <w:t>http://www.geonovum.nl/melding/ro_standaarden</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5A02"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2CD10AA7" wp14:editId="6A9265A8">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742ADD95" w14:textId="77777777" w:rsidR="00D73FFB" w:rsidRDefault="00D73FFB" w:rsidP="0061443B">
    <w:pPr>
      <w:pStyle w:val="Koptekst"/>
    </w:pPr>
  </w:p>
  <w:p w14:paraId="2B839BAF" w14:textId="77777777" w:rsidR="00D73FFB" w:rsidRDefault="00D73FFB" w:rsidP="00342AAA">
    <w:pPr>
      <w:pStyle w:val="Koptekst"/>
      <w:jc w:val="center"/>
    </w:pPr>
  </w:p>
  <w:p w14:paraId="72F85A78" w14:textId="77777777" w:rsidR="00D73FFB" w:rsidRDefault="00D73FFB" w:rsidP="00342AAA">
    <w:pPr>
      <w:pStyle w:val="Koptekst"/>
      <w:jc w:val="center"/>
    </w:pPr>
  </w:p>
  <w:p w14:paraId="3CB39BE4" w14:textId="77777777" w:rsidR="00D73FFB" w:rsidRDefault="00D73FFB" w:rsidP="00342AAA">
    <w:pPr>
      <w:pStyle w:val="Koptekst"/>
      <w:jc w:val="center"/>
    </w:pPr>
  </w:p>
  <w:p w14:paraId="51703BB0" w14:textId="77777777" w:rsidR="00D73FFB" w:rsidRDefault="00D73FFB" w:rsidP="00342AAA">
    <w:pPr>
      <w:pStyle w:val="Koptekst"/>
      <w:jc w:val="center"/>
    </w:pPr>
  </w:p>
  <w:p w14:paraId="59AEC22D"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09315C42" w14:textId="77777777" w:rsidTr="0037466B">
      <w:trPr>
        <w:trHeight w:val="200"/>
      </w:trPr>
      <w:tc>
        <w:tcPr>
          <w:tcW w:w="6533" w:type="dxa"/>
        </w:tcPr>
        <w:p w14:paraId="205C2020" w14:textId="77777777" w:rsidR="004F7480" w:rsidRPr="00370FFC" w:rsidRDefault="004F7480" w:rsidP="00A64235"/>
      </w:tc>
      <w:tc>
        <w:tcPr>
          <w:tcW w:w="724" w:type="dxa"/>
        </w:tcPr>
        <w:p w14:paraId="0949350F" w14:textId="77777777" w:rsidR="004F7480" w:rsidRPr="00C50627" w:rsidRDefault="004F7480" w:rsidP="00A64235">
          <w:pPr>
            <w:rPr>
              <w:color w:val="999999"/>
            </w:rPr>
          </w:pPr>
          <w:r w:rsidRPr="00C50627">
            <w:rPr>
              <w:color w:val="999999"/>
            </w:rPr>
            <w:t>blad</w:t>
          </w:r>
        </w:p>
      </w:tc>
      <w:tc>
        <w:tcPr>
          <w:tcW w:w="1475" w:type="dxa"/>
        </w:tcPr>
        <w:p w14:paraId="58853439" w14:textId="77777777" w:rsidR="004F7480" w:rsidRPr="00370FFC" w:rsidRDefault="00AB01B3" w:rsidP="00A64235">
          <w:r>
            <w:fldChar w:fldCharType="begin"/>
          </w:r>
          <w:r w:rsidR="00730350">
            <w:instrText xml:space="preserve"> PAGE </w:instrText>
          </w:r>
          <w:r>
            <w:fldChar w:fldCharType="separate"/>
          </w:r>
          <w:r w:rsidR="00E51A2A">
            <w:rPr>
              <w:noProof/>
            </w:rPr>
            <w:t>2</w:t>
          </w:r>
          <w:r>
            <w:rPr>
              <w:noProof/>
            </w:rPr>
            <w:fldChar w:fldCharType="end"/>
          </w:r>
          <w:r w:rsidR="004F7480">
            <w:t xml:space="preserve"> van </w:t>
          </w:r>
          <w:r>
            <w:fldChar w:fldCharType="begin"/>
          </w:r>
          <w:r w:rsidR="00BC5407">
            <w:instrText xml:space="preserve"> NUMPAGES </w:instrText>
          </w:r>
          <w:r>
            <w:fldChar w:fldCharType="separate"/>
          </w:r>
          <w:r w:rsidR="00E51A2A">
            <w:rPr>
              <w:noProof/>
            </w:rPr>
            <w:t>2</w:t>
          </w:r>
          <w:r>
            <w:rPr>
              <w:noProof/>
            </w:rPr>
            <w:fldChar w:fldCharType="end"/>
          </w:r>
        </w:p>
      </w:tc>
    </w:tr>
  </w:tbl>
  <w:p w14:paraId="45ACF285" w14:textId="77777777" w:rsidR="00D73FFB" w:rsidRDefault="00D73FFB" w:rsidP="006F5810">
    <w:pPr>
      <w:pStyle w:val="Koptekst"/>
      <w:pBdr>
        <w:bottom w:val="single" w:sz="6" w:space="1" w:color="auto"/>
      </w:pBdr>
    </w:pPr>
  </w:p>
  <w:p w14:paraId="16E0A80B" w14:textId="77777777" w:rsidR="00D73FFB" w:rsidRDefault="00D73FFB" w:rsidP="006F5810">
    <w:pPr>
      <w:pStyle w:val="Koptekst"/>
    </w:pPr>
  </w:p>
  <w:p w14:paraId="439B6BAA" w14:textId="77777777" w:rsidR="00D73FFB" w:rsidRDefault="00D73FFB"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760F3"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0D52D8B1" wp14:editId="3E4FBF0A">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3735BD0"/>
    <w:multiLevelType w:val="hybridMultilevel"/>
    <w:tmpl w:val="F56CD5D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17204934"/>
    <w:multiLevelType w:val="hybridMultilevel"/>
    <w:tmpl w:val="2634F096"/>
    <w:lvl w:ilvl="0" w:tplc="04130011">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3A11D5B"/>
    <w:multiLevelType w:val="hybridMultilevel"/>
    <w:tmpl w:val="CF80DB76"/>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E03794"/>
    <w:multiLevelType w:val="hybridMultilevel"/>
    <w:tmpl w:val="2EDE5284"/>
    <w:lvl w:ilvl="0" w:tplc="00F044D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16cid:durableId="280770387">
    <w:abstractNumId w:val="18"/>
  </w:num>
  <w:num w:numId="2" w16cid:durableId="901135288">
    <w:abstractNumId w:val="19"/>
  </w:num>
  <w:num w:numId="3" w16cid:durableId="1898585923">
    <w:abstractNumId w:val="16"/>
  </w:num>
  <w:num w:numId="4" w16cid:durableId="1815096194">
    <w:abstractNumId w:val="9"/>
  </w:num>
  <w:num w:numId="5" w16cid:durableId="1936091846">
    <w:abstractNumId w:val="7"/>
  </w:num>
  <w:num w:numId="6" w16cid:durableId="302782365">
    <w:abstractNumId w:val="6"/>
  </w:num>
  <w:num w:numId="7" w16cid:durableId="1462765127">
    <w:abstractNumId w:val="5"/>
  </w:num>
  <w:num w:numId="8" w16cid:durableId="1787964403">
    <w:abstractNumId w:val="4"/>
  </w:num>
  <w:num w:numId="9" w16cid:durableId="2007972487">
    <w:abstractNumId w:val="8"/>
  </w:num>
  <w:num w:numId="10" w16cid:durableId="2030831737">
    <w:abstractNumId w:val="3"/>
  </w:num>
  <w:num w:numId="11" w16cid:durableId="243220979">
    <w:abstractNumId w:val="2"/>
  </w:num>
  <w:num w:numId="12" w16cid:durableId="407775431">
    <w:abstractNumId w:val="1"/>
  </w:num>
  <w:num w:numId="13" w16cid:durableId="334693813">
    <w:abstractNumId w:val="0"/>
  </w:num>
  <w:num w:numId="14" w16cid:durableId="624121817">
    <w:abstractNumId w:val="17"/>
  </w:num>
  <w:num w:numId="15" w16cid:durableId="1010839931">
    <w:abstractNumId w:val="15"/>
  </w:num>
  <w:num w:numId="16" w16cid:durableId="340202410">
    <w:abstractNumId w:val="13"/>
  </w:num>
  <w:num w:numId="17" w16cid:durableId="358046729">
    <w:abstractNumId w:val="20"/>
  </w:num>
  <w:num w:numId="18" w16cid:durableId="945232682">
    <w:abstractNumId w:val="12"/>
  </w:num>
  <w:num w:numId="19" w16cid:durableId="274600975">
    <w:abstractNumId w:val="10"/>
  </w:num>
  <w:num w:numId="20" w16cid:durableId="1269661443">
    <w:abstractNumId w:val="11"/>
  </w:num>
  <w:num w:numId="21" w16cid:durableId="1695885263">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discrepantie STRI2012 norm en XML Schema"/>
    <w:docVar w:name="ID002" w:val="Discrepantie STRI2012 norm en XML Schema"/>
    <w:docVar w:name="ID003" w:val="waSTRIxml"/>
    <w:docVar w:name="ID004" w:val="ro"/>
    <w:docVar w:name="ID005" w:val="GN-DEF"/>
    <w:docVar w:name="ID006" w:val="WA"/>
    <w:docVar w:name="ID007" w:val="cc-by-nd"/>
    <w:docVar w:name="ID008" w:val="2013-06-11"/>
    <w:docVar w:name="ID010" w:val="geen"/>
    <w:docVar w:name="ID011" w:val="Waar"/>
    <w:docVar w:name="ID012" w:val="1"/>
    <w:docVar w:name="ID01201" w:val="Beheerder RO Standaarden|Geonovum|https:/www.geonovum.nl"/>
    <w:docVar w:name="ID013" w:val="1"/>
    <w:docVar w:name="ID01301" w:val="Beheerder RO Standaarden|Geonovum|https:/www.geonovum.nl"/>
    <w:docVar w:name="ID014" w:val="0"/>
    <w:docVar w:name="ID015" w:val="Onwaar"/>
  </w:docVars>
  <w:rsids>
    <w:rsidRoot w:val="00A72B51"/>
    <w:rsid w:val="00000845"/>
    <w:rsid w:val="00010EF5"/>
    <w:rsid w:val="0001225F"/>
    <w:rsid w:val="0003193B"/>
    <w:rsid w:val="00077714"/>
    <w:rsid w:val="00083CD7"/>
    <w:rsid w:val="00095EEA"/>
    <w:rsid w:val="00096F37"/>
    <w:rsid w:val="000A0D8B"/>
    <w:rsid w:val="000A12CB"/>
    <w:rsid w:val="000A6F90"/>
    <w:rsid w:val="000C62C4"/>
    <w:rsid w:val="000C77B2"/>
    <w:rsid w:val="000D4017"/>
    <w:rsid w:val="000D49F8"/>
    <w:rsid w:val="000D4D90"/>
    <w:rsid w:val="000D503B"/>
    <w:rsid w:val="000E321B"/>
    <w:rsid w:val="000F1FC3"/>
    <w:rsid w:val="0011096D"/>
    <w:rsid w:val="00115A03"/>
    <w:rsid w:val="00136358"/>
    <w:rsid w:val="00145A20"/>
    <w:rsid w:val="00152017"/>
    <w:rsid w:val="00152A8D"/>
    <w:rsid w:val="00160C95"/>
    <w:rsid w:val="00171E9C"/>
    <w:rsid w:val="00190A73"/>
    <w:rsid w:val="001A5208"/>
    <w:rsid w:val="001B2B88"/>
    <w:rsid w:val="001D45AB"/>
    <w:rsid w:val="001D7A53"/>
    <w:rsid w:val="001E487D"/>
    <w:rsid w:val="001E62A2"/>
    <w:rsid w:val="001E700A"/>
    <w:rsid w:val="001F1135"/>
    <w:rsid w:val="001F5229"/>
    <w:rsid w:val="001F6A0F"/>
    <w:rsid w:val="00213720"/>
    <w:rsid w:val="002141BD"/>
    <w:rsid w:val="00216BFC"/>
    <w:rsid w:val="00221FCA"/>
    <w:rsid w:val="00222DE4"/>
    <w:rsid w:val="002231C0"/>
    <w:rsid w:val="00262F2C"/>
    <w:rsid w:val="002658D0"/>
    <w:rsid w:val="00275DC6"/>
    <w:rsid w:val="00287C29"/>
    <w:rsid w:val="00287F4C"/>
    <w:rsid w:val="00297537"/>
    <w:rsid w:val="002B1FA1"/>
    <w:rsid w:val="002C3665"/>
    <w:rsid w:val="002C5064"/>
    <w:rsid w:val="002E4033"/>
    <w:rsid w:val="002E464C"/>
    <w:rsid w:val="002F6D05"/>
    <w:rsid w:val="00300743"/>
    <w:rsid w:val="003207F6"/>
    <w:rsid w:val="00323B65"/>
    <w:rsid w:val="0033209D"/>
    <w:rsid w:val="00333D3F"/>
    <w:rsid w:val="00342AAA"/>
    <w:rsid w:val="00347BF6"/>
    <w:rsid w:val="003679FF"/>
    <w:rsid w:val="00375F65"/>
    <w:rsid w:val="003774C5"/>
    <w:rsid w:val="00377590"/>
    <w:rsid w:val="00381BEE"/>
    <w:rsid w:val="00383C1C"/>
    <w:rsid w:val="003864C2"/>
    <w:rsid w:val="003A3E71"/>
    <w:rsid w:val="003A6A21"/>
    <w:rsid w:val="003B4AD3"/>
    <w:rsid w:val="003B680E"/>
    <w:rsid w:val="00404172"/>
    <w:rsid w:val="00424B5C"/>
    <w:rsid w:val="0043023D"/>
    <w:rsid w:val="00444F50"/>
    <w:rsid w:val="0046090B"/>
    <w:rsid w:val="00471529"/>
    <w:rsid w:val="0048274F"/>
    <w:rsid w:val="0048608A"/>
    <w:rsid w:val="00495C27"/>
    <w:rsid w:val="004C0322"/>
    <w:rsid w:val="004D6C4F"/>
    <w:rsid w:val="004E136A"/>
    <w:rsid w:val="004F7480"/>
    <w:rsid w:val="005456C6"/>
    <w:rsid w:val="00552263"/>
    <w:rsid w:val="00567093"/>
    <w:rsid w:val="00567F85"/>
    <w:rsid w:val="0059570E"/>
    <w:rsid w:val="005A5FC4"/>
    <w:rsid w:val="005A68EF"/>
    <w:rsid w:val="005B3783"/>
    <w:rsid w:val="005D2A8C"/>
    <w:rsid w:val="005D44A0"/>
    <w:rsid w:val="005E313F"/>
    <w:rsid w:val="005F02D0"/>
    <w:rsid w:val="005F4F68"/>
    <w:rsid w:val="00611D47"/>
    <w:rsid w:val="00611FEC"/>
    <w:rsid w:val="0061443B"/>
    <w:rsid w:val="006454B1"/>
    <w:rsid w:val="0064652C"/>
    <w:rsid w:val="00656E42"/>
    <w:rsid w:val="0066021B"/>
    <w:rsid w:val="00660397"/>
    <w:rsid w:val="00663B7F"/>
    <w:rsid w:val="00676DA6"/>
    <w:rsid w:val="00693506"/>
    <w:rsid w:val="006965E3"/>
    <w:rsid w:val="006A60D4"/>
    <w:rsid w:val="006C7E00"/>
    <w:rsid w:val="006F5810"/>
    <w:rsid w:val="006F7A1E"/>
    <w:rsid w:val="007037A4"/>
    <w:rsid w:val="00707F17"/>
    <w:rsid w:val="00713C76"/>
    <w:rsid w:val="00715A39"/>
    <w:rsid w:val="00730350"/>
    <w:rsid w:val="0073259D"/>
    <w:rsid w:val="00734D20"/>
    <w:rsid w:val="00754A87"/>
    <w:rsid w:val="0079063B"/>
    <w:rsid w:val="007960B7"/>
    <w:rsid w:val="007A28F7"/>
    <w:rsid w:val="007A4105"/>
    <w:rsid w:val="007B00F8"/>
    <w:rsid w:val="007C4F7F"/>
    <w:rsid w:val="007C66B7"/>
    <w:rsid w:val="007E12EC"/>
    <w:rsid w:val="007E1C26"/>
    <w:rsid w:val="007E769F"/>
    <w:rsid w:val="00802499"/>
    <w:rsid w:val="0081012B"/>
    <w:rsid w:val="00822439"/>
    <w:rsid w:val="00823E1A"/>
    <w:rsid w:val="00824D04"/>
    <w:rsid w:val="008421AC"/>
    <w:rsid w:val="00863560"/>
    <w:rsid w:val="008644BD"/>
    <w:rsid w:val="008906B9"/>
    <w:rsid w:val="008A73B0"/>
    <w:rsid w:val="008B7290"/>
    <w:rsid w:val="008C01F2"/>
    <w:rsid w:val="008D331E"/>
    <w:rsid w:val="008F5B88"/>
    <w:rsid w:val="008F77ED"/>
    <w:rsid w:val="00905399"/>
    <w:rsid w:val="00920621"/>
    <w:rsid w:val="009424D0"/>
    <w:rsid w:val="00943DDF"/>
    <w:rsid w:val="00972D8B"/>
    <w:rsid w:val="00974E3E"/>
    <w:rsid w:val="00975E59"/>
    <w:rsid w:val="00987038"/>
    <w:rsid w:val="00990DC7"/>
    <w:rsid w:val="009912C1"/>
    <w:rsid w:val="009A2F98"/>
    <w:rsid w:val="009A621C"/>
    <w:rsid w:val="009C27A7"/>
    <w:rsid w:val="009D38DA"/>
    <w:rsid w:val="009D4BB9"/>
    <w:rsid w:val="00A14674"/>
    <w:rsid w:val="00A2193D"/>
    <w:rsid w:val="00A32B2C"/>
    <w:rsid w:val="00A363A6"/>
    <w:rsid w:val="00A54FAB"/>
    <w:rsid w:val="00A64235"/>
    <w:rsid w:val="00A64F31"/>
    <w:rsid w:val="00A72B51"/>
    <w:rsid w:val="00A8583F"/>
    <w:rsid w:val="00A90E98"/>
    <w:rsid w:val="00A95679"/>
    <w:rsid w:val="00AB01B3"/>
    <w:rsid w:val="00AE2C76"/>
    <w:rsid w:val="00AF210F"/>
    <w:rsid w:val="00AF4813"/>
    <w:rsid w:val="00AF7C34"/>
    <w:rsid w:val="00B10EA6"/>
    <w:rsid w:val="00B21D9E"/>
    <w:rsid w:val="00B36EF5"/>
    <w:rsid w:val="00B44814"/>
    <w:rsid w:val="00B45025"/>
    <w:rsid w:val="00B513A6"/>
    <w:rsid w:val="00B60B8D"/>
    <w:rsid w:val="00B72AD7"/>
    <w:rsid w:val="00B87601"/>
    <w:rsid w:val="00B9730E"/>
    <w:rsid w:val="00BC30CD"/>
    <w:rsid w:val="00BC5407"/>
    <w:rsid w:val="00BE1B7A"/>
    <w:rsid w:val="00C166FA"/>
    <w:rsid w:val="00C20469"/>
    <w:rsid w:val="00C27825"/>
    <w:rsid w:val="00C40AC3"/>
    <w:rsid w:val="00C50627"/>
    <w:rsid w:val="00C5723E"/>
    <w:rsid w:val="00C6037E"/>
    <w:rsid w:val="00C70D01"/>
    <w:rsid w:val="00C747A4"/>
    <w:rsid w:val="00C85F15"/>
    <w:rsid w:val="00C91D1F"/>
    <w:rsid w:val="00CA37DD"/>
    <w:rsid w:val="00CB0476"/>
    <w:rsid w:val="00CC12F7"/>
    <w:rsid w:val="00CE3CA0"/>
    <w:rsid w:val="00CF0511"/>
    <w:rsid w:val="00CF4482"/>
    <w:rsid w:val="00D21FE5"/>
    <w:rsid w:val="00D24CEF"/>
    <w:rsid w:val="00D25D47"/>
    <w:rsid w:val="00D2722C"/>
    <w:rsid w:val="00D57B56"/>
    <w:rsid w:val="00D623CF"/>
    <w:rsid w:val="00D654E2"/>
    <w:rsid w:val="00D73FFB"/>
    <w:rsid w:val="00D77F7C"/>
    <w:rsid w:val="00DC72FB"/>
    <w:rsid w:val="00DD0544"/>
    <w:rsid w:val="00DD17E0"/>
    <w:rsid w:val="00E01B78"/>
    <w:rsid w:val="00E139B8"/>
    <w:rsid w:val="00E327E9"/>
    <w:rsid w:val="00E44330"/>
    <w:rsid w:val="00E51A2A"/>
    <w:rsid w:val="00E5697D"/>
    <w:rsid w:val="00E805D5"/>
    <w:rsid w:val="00E92281"/>
    <w:rsid w:val="00E94408"/>
    <w:rsid w:val="00E957C1"/>
    <w:rsid w:val="00EB08FD"/>
    <w:rsid w:val="00EB7E16"/>
    <w:rsid w:val="00ED4D0C"/>
    <w:rsid w:val="00EE12D2"/>
    <w:rsid w:val="00EF068F"/>
    <w:rsid w:val="00F008AD"/>
    <w:rsid w:val="00F26760"/>
    <w:rsid w:val="00F27A21"/>
    <w:rsid w:val="00F31F95"/>
    <w:rsid w:val="00F70D35"/>
    <w:rsid w:val="00F75B29"/>
    <w:rsid w:val="00F84F2C"/>
    <w:rsid w:val="00F9426E"/>
    <w:rsid w:val="00F962C0"/>
    <w:rsid w:val="00FA09AD"/>
    <w:rsid w:val="00FA115F"/>
    <w:rsid w:val="00FA2C86"/>
    <w:rsid w:val="00FA2F37"/>
    <w:rsid w:val="00FC3288"/>
    <w:rsid w:val="00FD7555"/>
    <w:rsid w:val="00FE56CA"/>
    <w:rsid w:val="00FE68B5"/>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5BE87EC5"/>
  <w15:docId w15:val="{4AAB36A6-8BA9-45DD-8228-AAF75120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99"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semiHidden/>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uiPriority w:val="99"/>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styleId="Voetnootmarkering">
    <w:name w:val="footnote reference"/>
    <w:basedOn w:val="Standaardalinea-lettertype"/>
    <w:rsid w:val="00DD0544"/>
    <w:rPr>
      <w:vertAlign w:val="superscript"/>
    </w:rPr>
  </w:style>
  <w:style w:type="paragraph" w:styleId="Onderwerpvanopmerking">
    <w:name w:val="annotation subject"/>
    <w:basedOn w:val="Tekstopmerking"/>
    <w:next w:val="Tekstopmerking"/>
    <w:link w:val="OnderwerpvanopmerkingChar"/>
    <w:rsid w:val="003864C2"/>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rsid w:val="003864C2"/>
    <w:rPr>
      <w:rFonts w:ascii="Verdana" w:eastAsiaTheme="minorHAnsi" w:hAnsi="Verdana" w:cstheme="minorBidi"/>
      <w:b/>
      <w:bCs/>
      <w:kern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04040">
      <w:bodyDiv w:val="1"/>
      <w:marLeft w:val="0"/>
      <w:marRight w:val="0"/>
      <w:marTop w:val="0"/>
      <w:marBottom w:val="0"/>
      <w:divBdr>
        <w:top w:val="none" w:sz="0" w:space="0" w:color="auto"/>
        <w:left w:val="none" w:sz="0" w:space="0" w:color="auto"/>
        <w:bottom w:val="none" w:sz="0" w:space="0" w:color="auto"/>
        <w:right w:val="none" w:sz="0" w:space="0" w:color="auto"/>
      </w:divBdr>
      <w:divsChild>
        <w:div w:id="49352957">
          <w:marLeft w:val="0"/>
          <w:marRight w:val="0"/>
          <w:marTop w:val="0"/>
          <w:marBottom w:val="0"/>
          <w:divBdr>
            <w:top w:val="none" w:sz="0" w:space="0" w:color="auto"/>
            <w:left w:val="none" w:sz="0" w:space="0" w:color="auto"/>
            <w:bottom w:val="none" w:sz="0" w:space="0" w:color="auto"/>
            <w:right w:val="none" w:sz="0" w:space="0" w:color="auto"/>
          </w:divBdr>
        </w:div>
        <w:div w:id="1476139418">
          <w:marLeft w:val="0"/>
          <w:marRight w:val="0"/>
          <w:marTop w:val="0"/>
          <w:marBottom w:val="0"/>
          <w:divBdr>
            <w:top w:val="none" w:sz="0" w:space="0" w:color="auto"/>
            <w:left w:val="none" w:sz="0" w:space="0" w:color="auto"/>
            <w:bottom w:val="none" w:sz="0" w:space="0" w:color="auto"/>
            <w:right w:val="none" w:sz="0" w:space="0" w:color="auto"/>
          </w:divBdr>
        </w:div>
        <w:div w:id="717630514">
          <w:marLeft w:val="0"/>
          <w:marRight w:val="0"/>
          <w:marTop w:val="0"/>
          <w:marBottom w:val="0"/>
          <w:divBdr>
            <w:top w:val="none" w:sz="0" w:space="0" w:color="auto"/>
            <w:left w:val="none" w:sz="0" w:space="0" w:color="auto"/>
            <w:bottom w:val="none" w:sz="0" w:space="0" w:color="auto"/>
            <w:right w:val="none" w:sz="0" w:space="0" w:color="auto"/>
          </w:divBdr>
        </w:div>
        <w:div w:id="134104098">
          <w:marLeft w:val="0"/>
          <w:marRight w:val="0"/>
          <w:marTop w:val="0"/>
          <w:marBottom w:val="0"/>
          <w:divBdr>
            <w:top w:val="none" w:sz="0" w:space="0" w:color="auto"/>
            <w:left w:val="none" w:sz="0" w:space="0" w:color="auto"/>
            <w:bottom w:val="none" w:sz="0" w:space="0" w:color="auto"/>
            <w:right w:val="none" w:sz="0" w:space="0" w:color="auto"/>
          </w:divBdr>
        </w:div>
        <w:div w:id="1806006326">
          <w:marLeft w:val="0"/>
          <w:marRight w:val="0"/>
          <w:marTop w:val="0"/>
          <w:marBottom w:val="0"/>
          <w:divBdr>
            <w:top w:val="none" w:sz="0" w:space="0" w:color="auto"/>
            <w:left w:val="none" w:sz="0" w:space="0" w:color="auto"/>
            <w:bottom w:val="none" w:sz="0" w:space="0" w:color="auto"/>
            <w:right w:val="none" w:sz="0" w:space="0" w:color="auto"/>
          </w:divBdr>
        </w:div>
        <w:div w:id="1566529970">
          <w:marLeft w:val="0"/>
          <w:marRight w:val="0"/>
          <w:marTop w:val="0"/>
          <w:marBottom w:val="0"/>
          <w:divBdr>
            <w:top w:val="none" w:sz="0" w:space="0" w:color="auto"/>
            <w:left w:val="none" w:sz="0" w:space="0" w:color="auto"/>
            <w:bottom w:val="none" w:sz="0" w:space="0" w:color="auto"/>
            <w:right w:val="none" w:sz="0" w:space="0" w:color="auto"/>
          </w:divBdr>
        </w:div>
        <w:div w:id="467015774">
          <w:marLeft w:val="0"/>
          <w:marRight w:val="0"/>
          <w:marTop w:val="0"/>
          <w:marBottom w:val="0"/>
          <w:divBdr>
            <w:top w:val="none" w:sz="0" w:space="0" w:color="auto"/>
            <w:left w:val="none" w:sz="0" w:space="0" w:color="auto"/>
            <w:bottom w:val="none" w:sz="0" w:space="0" w:color="auto"/>
            <w:right w:val="none" w:sz="0" w:space="0" w:color="auto"/>
          </w:divBdr>
        </w:div>
        <w:div w:id="1636988046">
          <w:marLeft w:val="0"/>
          <w:marRight w:val="0"/>
          <w:marTop w:val="0"/>
          <w:marBottom w:val="0"/>
          <w:divBdr>
            <w:top w:val="none" w:sz="0" w:space="0" w:color="auto"/>
            <w:left w:val="none" w:sz="0" w:space="0" w:color="auto"/>
            <w:bottom w:val="none" w:sz="0" w:space="0" w:color="auto"/>
            <w:right w:val="none" w:sz="0" w:space="0" w:color="auto"/>
          </w:divBdr>
        </w:div>
      </w:divsChild>
    </w:div>
    <w:div w:id="1240024878">
      <w:bodyDiv w:val="1"/>
      <w:marLeft w:val="0"/>
      <w:marRight w:val="0"/>
      <w:marTop w:val="0"/>
      <w:marBottom w:val="0"/>
      <w:divBdr>
        <w:top w:val="none" w:sz="0" w:space="0" w:color="auto"/>
        <w:left w:val="none" w:sz="0" w:space="0" w:color="auto"/>
        <w:bottom w:val="none" w:sz="0" w:space="0" w:color="auto"/>
        <w:right w:val="none" w:sz="0" w:space="0" w:color="auto"/>
      </w:divBdr>
      <w:divsChild>
        <w:div w:id="1313097495">
          <w:marLeft w:val="0"/>
          <w:marRight w:val="0"/>
          <w:marTop w:val="0"/>
          <w:marBottom w:val="0"/>
          <w:divBdr>
            <w:top w:val="none" w:sz="0" w:space="0" w:color="auto"/>
            <w:left w:val="none" w:sz="0" w:space="0" w:color="auto"/>
            <w:bottom w:val="none" w:sz="0" w:space="0" w:color="auto"/>
            <w:right w:val="none" w:sz="0" w:space="0" w:color="auto"/>
          </w:divBdr>
        </w:div>
      </w:divsChild>
    </w:div>
    <w:div w:id="1836677548">
      <w:bodyDiv w:val="1"/>
      <w:marLeft w:val="0"/>
      <w:marRight w:val="0"/>
      <w:marTop w:val="0"/>
      <w:marBottom w:val="0"/>
      <w:divBdr>
        <w:top w:val="none" w:sz="0" w:space="0" w:color="auto"/>
        <w:left w:val="none" w:sz="0" w:space="0" w:color="auto"/>
        <w:bottom w:val="none" w:sz="0" w:space="0" w:color="auto"/>
        <w:right w:val="none" w:sz="0" w:space="0" w:color="auto"/>
      </w:divBdr>
      <w:divsChild>
        <w:div w:id="1188981899">
          <w:marLeft w:val="0"/>
          <w:marRight w:val="0"/>
          <w:marTop w:val="0"/>
          <w:marBottom w:val="0"/>
          <w:divBdr>
            <w:top w:val="none" w:sz="0" w:space="0" w:color="auto"/>
            <w:left w:val="none" w:sz="0" w:space="0" w:color="auto"/>
            <w:bottom w:val="none" w:sz="0" w:space="0" w:color="auto"/>
            <w:right w:val="none" w:sz="0" w:space="0" w:color="auto"/>
          </w:divBdr>
        </w:div>
        <w:div w:id="1097402652">
          <w:marLeft w:val="0"/>
          <w:marRight w:val="0"/>
          <w:marTop w:val="0"/>
          <w:marBottom w:val="0"/>
          <w:divBdr>
            <w:top w:val="none" w:sz="0" w:space="0" w:color="auto"/>
            <w:left w:val="none" w:sz="0" w:space="0" w:color="auto"/>
            <w:bottom w:val="none" w:sz="0" w:space="0" w:color="auto"/>
            <w:right w:val="none" w:sz="0" w:space="0" w:color="auto"/>
          </w:divBdr>
        </w:div>
        <w:div w:id="161825053">
          <w:marLeft w:val="0"/>
          <w:marRight w:val="0"/>
          <w:marTop w:val="0"/>
          <w:marBottom w:val="0"/>
          <w:divBdr>
            <w:top w:val="none" w:sz="0" w:space="0" w:color="auto"/>
            <w:left w:val="none" w:sz="0" w:space="0" w:color="auto"/>
            <w:bottom w:val="none" w:sz="0" w:space="0" w:color="auto"/>
            <w:right w:val="none" w:sz="0" w:space="0" w:color="auto"/>
          </w:divBdr>
        </w:div>
        <w:div w:id="126053181">
          <w:marLeft w:val="0"/>
          <w:marRight w:val="0"/>
          <w:marTop w:val="0"/>
          <w:marBottom w:val="0"/>
          <w:divBdr>
            <w:top w:val="none" w:sz="0" w:space="0" w:color="auto"/>
            <w:left w:val="none" w:sz="0" w:space="0" w:color="auto"/>
            <w:bottom w:val="none" w:sz="0" w:space="0" w:color="auto"/>
            <w:right w:val="none" w:sz="0" w:space="0" w:color="auto"/>
          </w:divBdr>
        </w:div>
        <w:div w:id="425418751">
          <w:marLeft w:val="0"/>
          <w:marRight w:val="0"/>
          <w:marTop w:val="0"/>
          <w:marBottom w:val="0"/>
          <w:divBdr>
            <w:top w:val="none" w:sz="0" w:space="0" w:color="auto"/>
            <w:left w:val="none" w:sz="0" w:space="0" w:color="auto"/>
            <w:bottom w:val="none" w:sz="0" w:space="0" w:color="auto"/>
            <w:right w:val="none" w:sz="0" w:space="0" w:color="auto"/>
          </w:divBdr>
        </w:div>
        <w:div w:id="1787701879">
          <w:marLeft w:val="0"/>
          <w:marRight w:val="0"/>
          <w:marTop w:val="0"/>
          <w:marBottom w:val="0"/>
          <w:divBdr>
            <w:top w:val="none" w:sz="0" w:space="0" w:color="auto"/>
            <w:left w:val="none" w:sz="0" w:space="0" w:color="auto"/>
            <w:bottom w:val="none" w:sz="0" w:space="0" w:color="auto"/>
            <w:right w:val="none" w:sz="0" w:space="0" w:color="auto"/>
          </w:divBdr>
        </w:div>
        <w:div w:id="987980969">
          <w:marLeft w:val="0"/>
          <w:marRight w:val="0"/>
          <w:marTop w:val="0"/>
          <w:marBottom w:val="0"/>
          <w:divBdr>
            <w:top w:val="none" w:sz="0" w:space="0" w:color="auto"/>
            <w:left w:val="none" w:sz="0" w:space="0" w:color="auto"/>
            <w:bottom w:val="none" w:sz="0" w:space="0" w:color="auto"/>
            <w:right w:val="none" w:sz="0" w:space="0" w:color="auto"/>
          </w:divBdr>
        </w:div>
        <w:div w:id="1480995822">
          <w:marLeft w:val="0"/>
          <w:marRight w:val="0"/>
          <w:marTop w:val="0"/>
          <w:marBottom w:val="0"/>
          <w:divBdr>
            <w:top w:val="none" w:sz="0" w:space="0" w:color="auto"/>
            <w:left w:val="none" w:sz="0" w:space="0" w:color="auto"/>
            <w:bottom w:val="none" w:sz="0" w:space="0" w:color="auto"/>
            <w:right w:val="none" w:sz="0" w:space="0" w:color="auto"/>
          </w:divBdr>
        </w:div>
        <w:div w:id="981957588">
          <w:marLeft w:val="0"/>
          <w:marRight w:val="0"/>
          <w:marTop w:val="0"/>
          <w:marBottom w:val="0"/>
          <w:divBdr>
            <w:top w:val="none" w:sz="0" w:space="0" w:color="auto"/>
            <w:left w:val="none" w:sz="0" w:space="0" w:color="auto"/>
            <w:bottom w:val="none" w:sz="0" w:space="0" w:color="auto"/>
            <w:right w:val="none" w:sz="0" w:space="0" w:color="auto"/>
          </w:divBdr>
        </w:div>
        <w:div w:id="466702718">
          <w:marLeft w:val="0"/>
          <w:marRight w:val="0"/>
          <w:marTop w:val="0"/>
          <w:marBottom w:val="0"/>
          <w:divBdr>
            <w:top w:val="none" w:sz="0" w:space="0" w:color="auto"/>
            <w:left w:val="none" w:sz="0" w:space="0" w:color="auto"/>
            <w:bottom w:val="none" w:sz="0" w:space="0" w:color="auto"/>
            <w:right w:val="none" w:sz="0" w:space="0" w:color="auto"/>
          </w:divBdr>
        </w:div>
        <w:div w:id="169248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ro-standaarden.geonovum.nl/2012/IMROPT/1.1/IMROPT2012-v1.1.pdf" TargetMode="External"/><Relationship Id="rId2" Type="http://schemas.openxmlformats.org/officeDocument/2006/relationships/hyperlink" Target="http://ro-standaarden.geonovum.nl/2012/STRI/1.0/STRI2012-v1.0.zip" TargetMode="External"/><Relationship Id="rId1" Type="http://schemas.openxmlformats.org/officeDocument/2006/relationships/hyperlink" Target="http://ro-standaarden.geonovum.nl/2012/STRI/1.1/STRI2012-v1.1.pdf" TargetMode="External"/><Relationship Id="rId5" Type="http://schemas.openxmlformats.org/officeDocument/2006/relationships/hyperlink" Target="http://www.geonovum.nl/melding/ro_standaarden" TargetMode="External"/><Relationship Id="rId4" Type="http://schemas.openxmlformats.org/officeDocument/2006/relationships/hyperlink" Target="https://zoek.officielebekendmakingen.nl/stcrt-2012-1482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1BE20-4240-4E62-8540-52C9AB7DBD6C}">
  <ds:schemaRefs>
    <ds:schemaRef ds:uri="http://schemas.microsoft.com/sharepoint/v3/contenttype/forms"/>
  </ds:schemaRefs>
</ds:datastoreItem>
</file>

<file path=customXml/itemProps2.xml><?xml version="1.0" encoding="utf-8"?>
<ds:datastoreItem xmlns:ds="http://schemas.openxmlformats.org/officeDocument/2006/customXml" ds:itemID="{F46D28E7-4F48-46E2-BC68-8BA60D882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44ec9-467a-4b39-aa24-1bf6823fbf3e"/>
    <ds:schemaRef ds:uri="266c05ca-9f67-4d96-b6af-c25f6e57d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2B5917-21D5-49BE-B743-53F4DB14AB64}">
  <ds:schemaRefs>
    <ds:schemaRef ds:uri="http://schemas.microsoft.com/office/2006/metadata/properties"/>
    <ds:schemaRef ds:uri="http://schemas.microsoft.com/office/infopath/2007/PartnerControls"/>
    <ds:schemaRef ds:uri="33c44ec9-467a-4b39-aa24-1bf6823fbf3e"/>
    <ds:schemaRef ds:uri="266c05ca-9f67-4d96-b6af-c25f6e57d25c"/>
  </ds:schemaRefs>
</ds:datastoreItem>
</file>

<file path=customXml/itemProps4.xml><?xml version="1.0" encoding="utf-8"?>
<ds:datastoreItem xmlns:ds="http://schemas.openxmlformats.org/officeDocument/2006/customXml" ds:itemID="{B58DD428-C533-4175-B3F1-E7682096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respec.dotm</Template>
  <TotalTime>11</TotalTime>
  <Pages>2</Pages>
  <Words>733</Words>
  <Characters>4034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van Scherpenzeel</dc:creator>
  <cp:lastModifiedBy>Gijs Koedam</cp:lastModifiedBy>
  <cp:revision>3</cp:revision>
  <cp:lastPrinted>2013-06-11T14:11:00Z</cp:lastPrinted>
  <dcterms:created xsi:type="dcterms:W3CDTF">2021-06-08T12:02:00Z</dcterms:created>
  <dcterms:modified xsi:type="dcterms:W3CDTF">2022-08-03T20:33:00Z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13200</vt:r8>
  </property>
</Properties>
</file>