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D39FF" w14:textId="78B4D374" w:rsidR="00FC3CB6" w:rsidRDefault="00276318" w:rsidP="00276318">
      <w:pPr>
        <w:pStyle w:val="Titel"/>
      </w:pPr>
      <w:r>
        <w:t>Speelveld installatieregister energieinstallaties</w:t>
      </w:r>
    </w:p>
    <w:p w14:paraId="4C2111CF" w14:textId="77777777" w:rsidR="007C544D" w:rsidRPr="007C544D" w:rsidRDefault="007C544D" w:rsidP="007C544D"/>
    <w:sdt>
      <w:sdtPr>
        <w:rPr>
          <w:rFonts w:asciiTheme="minorHAnsi" w:eastAsiaTheme="minorHAnsi" w:hAnsiTheme="minorHAnsi" w:cstheme="minorBidi"/>
          <w:color w:val="auto"/>
          <w:sz w:val="22"/>
          <w:szCs w:val="22"/>
          <w:lang w:eastAsia="en-US"/>
        </w:rPr>
        <w:id w:val="546113978"/>
        <w:docPartObj>
          <w:docPartGallery w:val="Table of Contents"/>
          <w:docPartUnique/>
        </w:docPartObj>
      </w:sdtPr>
      <w:sdtEndPr>
        <w:rPr>
          <w:b/>
          <w:bCs/>
        </w:rPr>
      </w:sdtEndPr>
      <w:sdtContent>
        <w:p w14:paraId="26578279" w14:textId="0B211C48" w:rsidR="003D32E1" w:rsidRDefault="003D32E1">
          <w:pPr>
            <w:pStyle w:val="Kopvaninhoudsopgave"/>
          </w:pPr>
          <w:r>
            <w:t>Inhoud</w:t>
          </w:r>
        </w:p>
        <w:p w14:paraId="5A638BE0" w14:textId="56776F9E" w:rsidR="00336726" w:rsidRDefault="003D32E1">
          <w:pPr>
            <w:pStyle w:val="Inhopg1"/>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29803367" w:history="1">
            <w:r w:rsidR="00336726" w:rsidRPr="00B71788">
              <w:rPr>
                <w:rStyle w:val="Hyperlink"/>
                <w:noProof/>
              </w:rPr>
              <w:t>1</w:t>
            </w:r>
            <w:r w:rsidR="00336726">
              <w:rPr>
                <w:rFonts w:eastAsiaTheme="minorEastAsia"/>
                <w:noProof/>
                <w:lang w:eastAsia="nl-NL"/>
              </w:rPr>
              <w:tab/>
            </w:r>
            <w:r w:rsidR="00336726" w:rsidRPr="00B71788">
              <w:rPr>
                <w:rStyle w:val="Hyperlink"/>
                <w:noProof/>
              </w:rPr>
              <w:t>Inleiding</w:t>
            </w:r>
            <w:r w:rsidR="00336726">
              <w:rPr>
                <w:noProof/>
                <w:webHidden/>
              </w:rPr>
              <w:tab/>
            </w:r>
            <w:r w:rsidR="00336726">
              <w:rPr>
                <w:noProof/>
                <w:webHidden/>
              </w:rPr>
              <w:fldChar w:fldCharType="begin"/>
            </w:r>
            <w:r w:rsidR="00336726">
              <w:rPr>
                <w:noProof/>
                <w:webHidden/>
              </w:rPr>
              <w:instrText xml:space="preserve"> PAGEREF _Toc29803367 \h </w:instrText>
            </w:r>
            <w:r w:rsidR="00336726">
              <w:rPr>
                <w:noProof/>
                <w:webHidden/>
              </w:rPr>
            </w:r>
            <w:r w:rsidR="00336726">
              <w:rPr>
                <w:noProof/>
                <w:webHidden/>
              </w:rPr>
              <w:fldChar w:fldCharType="separate"/>
            </w:r>
            <w:r w:rsidR="00336726">
              <w:rPr>
                <w:noProof/>
                <w:webHidden/>
              </w:rPr>
              <w:t>1</w:t>
            </w:r>
            <w:r w:rsidR="00336726">
              <w:rPr>
                <w:noProof/>
                <w:webHidden/>
              </w:rPr>
              <w:fldChar w:fldCharType="end"/>
            </w:r>
          </w:hyperlink>
        </w:p>
        <w:p w14:paraId="37F9F036" w14:textId="5B82B7FA" w:rsidR="00336726" w:rsidRDefault="008755A5">
          <w:pPr>
            <w:pStyle w:val="Inhopg1"/>
            <w:rPr>
              <w:rFonts w:eastAsiaTheme="minorEastAsia"/>
              <w:noProof/>
              <w:lang w:eastAsia="nl-NL"/>
            </w:rPr>
          </w:pPr>
          <w:hyperlink w:anchor="_Toc29803368" w:history="1">
            <w:r w:rsidR="00336726" w:rsidRPr="00B71788">
              <w:rPr>
                <w:rStyle w:val="Hyperlink"/>
                <w:noProof/>
              </w:rPr>
              <w:t>2</w:t>
            </w:r>
            <w:r w:rsidR="00336726">
              <w:rPr>
                <w:rFonts w:eastAsiaTheme="minorEastAsia"/>
                <w:noProof/>
                <w:lang w:eastAsia="nl-NL"/>
              </w:rPr>
              <w:tab/>
            </w:r>
            <w:r w:rsidR="00336726" w:rsidRPr="00B71788">
              <w:rPr>
                <w:rStyle w:val="Hyperlink"/>
                <w:noProof/>
              </w:rPr>
              <w:t>VIVET</w:t>
            </w:r>
            <w:r w:rsidR="00336726">
              <w:rPr>
                <w:noProof/>
                <w:webHidden/>
              </w:rPr>
              <w:tab/>
            </w:r>
            <w:r w:rsidR="00336726">
              <w:rPr>
                <w:noProof/>
                <w:webHidden/>
              </w:rPr>
              <w:fldChar w:fldCharType="begin"/>
            </w:r>
            <w:r w:rsidR="00336726">
              <w:rPr>
                <w:noProof/>
                <w:webHidden/>
              </w:rPr>
              <w:instrText xml:space="preserve"> PAGEREF _Toc29803368 \h </w:instrText>
            </w:r>
            <w:r w:rsidR="00336726">
              <w:rPr>
                <w:noProof/>
                <w:webHidden/>
              </w:rPr>
            </w:r>
            <w:r w:rsidR="00336726">
              <w:rPr>
                <w:noProof/>
                <w:webHidden/>
              </w:rPr>
              <w:fldChar w:fldCharType="separate"/>
            </w:r>
            <w:r w:rsidR="00336726">
              <w:rPr>
                <w:noProof/>
                <w:webHidden/>
              </w:rPr>
              <w:t>1</w:t>
            </w:r>
            <w:r w:rsidR="00336726">
              <w:rPr>
                <w:noProof/>
                <w:webHidden/>
              </w:rPr>
              <w:fldChar w:fldCharType="end"/>
            </w:r>
          </w:hyperlink>
        </w:p>
        <w:p w14:paraId="0A81074F" w14:textId="7A49366D" w:rsidR="00336726" w:rsidRDefault="008755A5">
          <w:pPr>
            <w:pStyle w:val="Inhopg1"/>
            <w:rPr>
              <w:rFonts w:eastAsiaTheme="minorEastAsia"/>
              <w:noProof/>
              <w:lang w:eastAsia="nl-NL"/>
            </w:rPr>
          </w:pPr>
          <w:hyperlink w:anchor="_Toc29803369" w:history="1">
            <w:r w:rsidR="00336726" w:rsidRPr="00B71788">
              <w:rPr>
                <w:rStyle w:val="Hyperlink"/>
                <w:noProof/>
              </w:rPr>
              <w:t>3</w:t>
            </w:r>
            <w:r w:rsidR="00336726">
              <w:rPr>
                <w:rFonts w:eastAsiaTheme="minorEastAsia"/>
                <w:noProof/>
                <w:lang w:eastAsia="nl-NL"/>
              </w:rPr>
              <w:tab/>
            </w:r>
            <w:r w:rsidR="00336726" w:rsidRPr="00B71788">
              <w:rPr>
                <w:rStyle w:val="Hyperlink"/>
                <w:noProof/>
              </w:rPr>
              <w:t>Standaarden</w:t>
            </w:r>
            <w:r w:rsidR="00336726">
              <w:rPr>
                <w:noProof/>
                <w:webHidden/>
              </w:rPr>
              <w:tab/>
            </w:r>
            <w:r w:rsidR="00336726">
              <w:rPr>
                <w:noProof/>
                <w:webHidden/>
              </w:rPr>
              <w:fldChar w:fldCharType="begin"/>
            </w:r>
            <w:r w:rsidR="00336726">
              <w:rPr>
                <w:noProof/>
                <w:webHidden/>
              </w:rPr>
              <w:instrText xml:space="preserve"> PAGEREF _Toc29803369 \h </w:instrText>
            </w:r>
            <w:r w:rsidR="00336726">
              <w:rPr>
                <w:noProof/>
                <w:webHidden/>
              </w:rPr>
            </w:r>
            <w:r w:rsidR="00336726">
              <w:rPr>
                <w:noProof/>
                <w:webHidden/>
              </w:rPr>
              <w:fldChar w:fldCharType="separate"/>
            </w:r>
            <w:r w:rsidR="00336726">
              <w:rPr>
                <w:noProof/>
                <w:webHidden/>
              </w:rPr>
              <w:t>2</w:t>
            </w:r>
            <w:r w:rsidR="00336726">
              <w:rPr>
                <w:noProof/>
                <w:webHidden/>
              </w:rPr>
              <w:fldChar w:fldCharType="end"/>
            </w:r>
          </w:hyperlink>
        </w:p>
        <w:p w14:paraId="13022450" w14:textId="443AD640" w:rsidR="00336726" w:rsidRDefault="008755A5">
          <w:pPr>
            <w:pStyle w:val="Inhopg1"/>
            <w:rPr>
              <w:rFonts w:eastAsiaTheme="minorEastAsia"/>
              <w:noProof/>
              <w:lang w:eastAsia="nl-NL"/>
            </w:rPr>
          </w:pPr>
          <w:hyperlink w:anchor="_Toc29803370" w:history="1">
            <w:r w:rsidR="00336726" w:rsidRPr="00B71788">
              <w:rPr>
                <w:rStyle w:val="Hyperlink"/>
                <w:noProof/>
              </w:rPr>
              <w:t>4</w:t>
            </w:r>
            <w:r w:rsidR="00336726">
              <w:rPr>
                <w:rFonts w:eastAsiaTheme="minorEastAsia"/>
                <w:noProof/>
                <w:lang w:eastAsia="nl-NL"/>
              </w:rPr>
              <w:tab/>
            </w:r>
            <w:r w:rsidR="00336726" w:rsidRPr="00B71788">
              <w:rPr>
                <w:rStyle w:val="Hyperlink"/>
                <w:noProof/>
              </w:rPr>
              <w:t>INSPIRE</w:t>
            </w:r>
            <w:r w:rsidR="00336726">
              <w:rPr>
                <w:noProof/>
                <w:webHidden/>
              </w:rPr>
              <w:tab/>
            </w:r>
            <w:r w:rsidR="00336726">
              <w:rPr>
                <w:noProof/>
                <w:webHidden/>
              </w:rPr>
              <w:fldChar w:fldCharType="begin"/>
            </w:r>
            <w:r w:rsidR="00336726">
              <w:rPr>
                <w:noProof/>
                <w:webHidden/>
              </w:rPr>
              <w:instrText xml:space="preserve"> PAGEREF _Toc29803370 \h </w:instrText>
            </w:r>
            <w:r w:rsidR="00336726">
              <w:rPr>
                <w:noProof/>
                <w:webHidden/>
              </w:rPr>
            </w:r>
            <w:r w:rsidR="00336726">
              <w:rPr>
                <w:noProof/>
                <w:webHidden/>
              </w:rPr>
              <w:fldChar w:fldCharType="separate"/>
            </w:r>
            <w:r w:rsidR="00336726">
              <w:rPr>
                <w:noProof/>
                <w:webHidden/>
              </w:rPr>
              <w:t>2</w:t>
            </w:r>
            <w:r w:rsidR="00336726">
              <w:rPr>
                <w:noProof/>
                <w:webHidden/>
              </w:rPr>
              <w:fldChar w:fldCharType="end"/>
            </w:r>
          </w:hyperlink>
        </w:p>
        <w:p w14:paraId="5437D6E5" w14:textId="05FE0240" w:rsidR="00336726" w:rsidRDefault="008755A5">
          <w:pPr>
            <w:pStyle w:val="Inhopg1"/>
            <w:rPr>
              <w:rFonts w:eastAsiaTheme="minorEastAsia"/>
              <w:noProof/>
              <w:lang w:eastAsia="nl-NL"/>
            </w:rPr>
          </w:pPr>
          <w:hyperlink w:anchor="_Toc29803371" w:history="1">
            <w:r w:rsidR="00336726" w:rsidRPr="00B71788">
              <w:rPr>
                <w:rStyle w:val="Hyperlink"/>
                <w:noProof/>
              </w:rPr>
              <w:t>5</w:t>
            </w:r>
            <w:r w:rsidR="00336726">
              <w:rPr>
                <w:rFonts w:eastAsiaTheme="minorEastAsia"/>
                <w:noProof/>
                <w:lang w:eastAsia="nl-NL"/>
              </w:rPr>
              <w:tab/>
            </w:r>
            <w:r w:rsidR="00336726" w:rsidRPr="00B71788">
              <w:rPr>
                <w:rStyle w:val="Hyperlink"/>
                <w:noProof/>
              </w:rPr>
              <w:t>Unique Object Identification (UOI)</w:t>
            </w:r>
            <w:r w:rsidR="00336726">
              <w:rPr>
                <w:noProof/>
                <w:webHidden/>
              </w:rPr>
              <w:tab/>
            </w:r>
            <w:r w:rsidR="00336726">
              <w:rPr>
                <w:noProof/>
                <w:webHidden/>
              </w:rPr>
              <w:fldChar w:fldCharType="begin"/>
            </w:r>
            <w:r w:rsidR="00336726">
              <w:rPr>
                <w:noProof/>
                <w:webHidden/>
              </w:rPr>
              <w:instrText xml:space="preserve"> PAGEREF _Toc29803371 \h </w:instrText>
            </w:r>
            <w:r w:rsidR="00336726">
              <w:rPr>
                <w:noProof/>
                <w:webHidden/>
              </w:rPr>
            </w:r>
            <w:r w:rsidR="00336726">
              <w:rPr>
                <w:noProof/>
                <w:webHidden/>
              </w:rPr>
              <w:fldChar w:fldCharType="separate"/>
            </w:r>
            <w:r w:rsidR="00336726">
              <w:rPr>
                <w:noProof/>
                <w:webHidden/>
              </w:rPr>
              <w:t>2</w:t>
            </w:r>
            <w:r w:rsidR="00336726">
              <w:rPr>
                <w:noProof/>
                <w:webHidden/>
              </w:rPr>
              <w:fldChar w:fldCharType="end"/>
            </w:r>
          </w:hyperlink>
        </w:p>
        <w:p w14:paraId="7D3BF41E" w14:textId="463A4E41" w:rsidR="00336726" w:rsidRDefault="008755A5">
          <w:pPr>
            <w:pStyle w:val="Inhopg1"/>
            <w:rPr>
              <w:rFonts w:eastAsiaTheme="minorEastAsia"/>
              <w:noProof/>
              <w:lang w:eastAsia="nl-NL"/>
            </w:rPr>
          </w:pPr>
          <w:hyperlink w:anchor="_Toc29803372" w:history="1">
            <w:r w:rsidR="00336726" w:rsidRPr="00B71788">
              <w:rPr>
                <w:rStyle w:val="Hyperlink"/>
                <w:noProof/>
              </w:rPr>
              <w:t>6</w:t>
            </w:r>
            <w:r w:rsidR="00336726">
              <w:rPr>
                <w:rFonts w:eastAsiaTheme="minorEastAsia"/>
                <w:noProof/>
                <w:lang w:eastAsia="nl-NL"/>
              </w:rPr>
              <w:tab/>
            </w:r>
            <w:r w:rsidR="00336726" w:rsidRPr="00B71788">
              <w:rPr>
                <w:rStyle w:val="Hyperlink"/>
                <w:noProof/>
              </w:rPr>
              <w:t>Installatieregister vanuit Techniek sector (in verbinding met Digideal/ISSO/2BA)</w:t>
            </w:r>
            <w:r w:rsidR="00336726">
              <w:rPr>
                <w:noProof/>
                <w:webHidden/>
              </w:rPr>
              <w:tab/>
            </w:r>
            <w:r w:rsidR="00336726">
              <w:rPr>
                <w:noProof/>
                <w:webHidden/>
              </w:rPr>
              <w:fldChar w:fldCharType="begin"/>
            </w:r>
            <w:r w:rsidR="00336726">
              <w:rPr>
                <w:noProof/>
                <w:webHidden/>
              </w:rPr>
              <w:instrText xml:space="preserve"> PAGEREF _Toc29803372 \h </w:instrText>
            </w:r>
            <w:r w:rsidR="00336726">
              <w:rPr>
                <w:noProof/>
                <w:webHidden/>
              </w:rPr>
            </w:r>
            <w:r w:rsidR="00336726">
              <w:rPr>
                <w:noProof/>
                <w:webHidden/>
              </w:rPr>
              <w:fldChar w:fldCharType="separate"/>
            </w:r>
            <w:r w:rsidR="00336726">
              <w:rPr>
                <w:noProof/>
                <w:webHidden/>
              </w:rPr>
              <w:t>4</w:t>
            </w:r>
            <w:r w:rsidR="00336726">
              <w:rPr>
                <w:noProof/>
                <w:webHidden/>
              </w:rPr>
              <w:fldChar w:fldCharType="end"/>
            </w:r>
          </w:hyperlink>
        </w:p>
        <w:p w14:paraId="00111671" w14:textId="3F28B1C3" w:rsidR="00336726" w:rsidRDefault="008755A5">
          <w:pPr>
            <w:pStyle w:val="Inhopg1"/>
            <w:rPr>
              <w:rFonts w:eastAsiaTheme="minorEastAsia"/>
              <w:noProof/>
              <w:lang w:eastAsia="nl-NL"/>
            </w:rPr>
          </w:pPr>
          <w:hyperlink w:anchor="_Toc29803373" w:history="1">
            <w:r w:rsidR="00336726" w:rsidRPr="00B71788">
              <w:rPr>
                <w:rStyle w:val="Hyperlink"/>
                <w:noProof/>
              </w:rPr>
              <w:t>7</w:t>
            </w:r>
            <w:r w:rsidR="00336726">
              <w:rPr>
                <w:rFonts w:eastAsiaTheme="minorEastAsia"/>
                <w:noProof/>
                <w:lang w:eastAsia="nl-NL"/>
              </w:rPr>
              <w:tab/>
            </w:r>
            <w:r w:rsidR="00336726" w:rsidRPr="00B71788">
              <w:rPr>
                <w:rStyle w:val="Hyperlink"/>
                <w:noProof/>
              </w:rPr>
              <w:t>Datastelsel utiliteitsbouw</w:t>
            </w:r>
            <w:r w:rsidR="00336726">
              <w:rPr>
                <w:noProof/>
                <w:webHidden/>
              </w:rPr>
              <w:tab/>
            </w:r>
            <w:r w:rsidR="00336726">
              <w:rPr>
                <w:noProof/>
                <w:webHidden/>
              </w:rPr>
              <w:fldChar w:fldCharType="begin"/>
            </w:r>
            <w:r w:rsidR="00336726">
              <w:rPr>
                <w:noProof/>
                <w:webHidden/>
              </w:rPr>
              <w:instrText xml:space="preserve"> PAGEREF _Toc29803373 \h </w:instrText>
            </w:r>
            <w:r w:rsidR="00336726">
              <w:rPr>
                <w:noProof/>
                <w:webHidden/>
              </w:rPr>
            </w:r>
            <w:r w:rsidR="00336726">
              <w:rPr>
                <w:noProof/>
                <w:webHidden/>
              </w:rPr>
              <w:fldChar w:fldCharType="separate"/>
            </w:r>
            <w:r w:rsidR="00336726">
              <w:rPr>
                <w:noProof/>
                <w:webHidden/>
              </w:rPr>
              <w:t>6</w:t>
            </w:r>
            <w:r w:rsidR="00336726">
              <w:rPr>
                <w:noProof/>
                <w:webHidden/>
              </w:rPr>
              <w:fldChar w:fldCharType="end"/>
            </w:r>
          </w:hyperlink>
        </w:p>
        <w:p w14:paraId="2A96A420" w14:textId="6759C0CC" w:rsidR="00336726" w:rsidRDefault="008755A5">
          <w:pPr>
            <w:pStyle w:val="Inhopg1"/>
            <w:rPr>
              <w:rFonts w:eastAsiaTheme="minorEastAsia"/>
              <w:noProof/>
              <w:lang w:eastAsia="nl-NL"/>
            </w:rPr>
          </w:pPr>
          <w:hyperlink w:anchor="_Toc29803374" w:history="1">
            <w:r w:rsidR="00336726" w:rsidRPr="00B71788">
              <w:rPr>
                <w:rStyle w:val="Hyperlink"/>
                <w:noProof/>
              </w:rPr>
              <w:t>8</w:t>
            </w:r>
            <w:r w:rsidR="00336726">
              <w:rPr>
                <w:rFonts w:eastAsiaTheme="minorEastAsia"/>
                <w:noProof/>
                <w:lang w:eastAsia="nl-NL"/>
              </w:rPr>
              <w:tab/>
            </w:r>
            <w:r w:rsidR="00336726" w:rsidRPr="00B71788">
              <w:rPr>
                <w:rStyle w:val="Hyperlink"/>
                <w:noProof/>
              </w:rPr>
              <w:t>Energiedata stelsel van Energiebedrijven en Netbeheerders</w:t>
            </w:r>
            <w:r w:rsidR="00336726">
              <w:rPr>
                <w:noProof/>
                <w:webHidden/>
              </w:rPr>
              <w:tab/>
            </w:r>
            <w:r w:rsidR="00336726">
              <w:rPr>
                <w:noProof/>
                <w:webHidden/>
              </w:rPr>
              <w:fldChar w:fldCharType="begin"/>
            </w:r>
            <w:r w:rsidR="00336726">
              <w:rPr>
                <w:noProof/>
                <w:webHidden/>
              </w:rPr>
              <w:instrText xml:space="preserve"> PAGEREF _Toc29803374 \h </w:instrText>
            </w:r>
            <w:r w:rsidR="00336726">
              <w:rPr>
                <w:noProof/>
                <w:webHidden/>
              </w:rPr>
            </w:r>
            <w:r w:rsidR="00336726">
              <w:rPr>
                <w:noProof/>
                <w:webHidden/>
              </w:rPr>
              <w:fldChar w:fldCharType="separate"/>
            </w:r>
            <w:r w:rsidR="00336726">
              <w:rPr>
                <w:noProof/>
                <w:webHidden/>
              </w:rPr>
              <w:t>6</w:t>
            </w:r>
            <w:r w:rsidR="00336726">
              <w:rPr>
                <w:noProof/>
                <w:webHidden/>
              </w:rPr>
              <w:fldChar w:fldCharType="end"/>
            </w:r>
          </w:hyperlink>
        </w:p>
        <w:p w14:paraId="70232682" w14:textId="0304E1D6" w:rsidR="00336726" w:rsidRDefault="008755A5">
          <w:pPr>
            <w:pStyle w:val="Inhopg1"/>
            <w:rPr>
              <w:rFonts w:eastAsiaTheme="minorEastAsia"/>
              <w:noProof/>
              <w:lang w:eastAsia="nl-NL"/>
            </w:rPr>
          </w:pPr>
          <w:hyperlink w:anchor="_Toc29803375" w:history="1">
            <w:r w:rsidR="00336726" w:rsidRPr="00B71788">
              <w:rPr>
                <w:rStyle w:val="Hyperlink"/>
                <w:noProof/>
              </w:rPr>
              <w:t>9</w:t>
            </w:r>
            <w:r w:rsidR="00336726">
              <w:rPr>
                <w:rFonts w:eastAsiaTheme="minorEastAsia"/>
                <w:noProof/>
                <w:lang w:eastAsia="nl-NL"/>
              </w:rPr>
              <w:tab/>
            </w:r>
            <w:r w:rsidR="00336726" w:rsidRPr="00B71788">
              <w:rPr>
                <w:rStyle w:val="Hyperlink"/>
                <w:noProof/>
              </w:rPr>
              <w:t>Wet Kwaliteitsborging</w:t>
            </w:r>
            <w:r w:rsidR="00336726">
              <w:rPr>
                <w:noProof/>
                <w:webHidden/>
              </w:rPr>
              <w:tab/>
            </w:r>
            <w:r w:rsidR="00336726">
              <w:rPr>
                <w:noProof/>
                <w:webHidden/>
              </w:rPr>
              <w:fldChar w:fldCharType="begin"/>
            </w:r>
            <w:r w:rsidR="00336726">
              <w:rPr>
                <w:noProof/>
                <w:webHidden/>
              </w:rPr>
              <w:instrText xml:space="preserve"> PAGEREF _Toc29803375 \h </w:instrText>
            </w:r>
            <w:r w:rsidR="00336726">
              <w:rPr>
                <w:noProof/>
                <w:webHidden/>
              </w:rPr>
            </w:r>
            <w:r w:rsidR="00336726">
              <w:rPr>
                <w:noProof/>
                <w:webHidden/>
              </w:rPr>
              <w:fldChar w:fldCharType="separate"/>
            </w:r>
            <w:r w:rsidR="00336726">
              <w:rPr>
                <w:noProof/>
                <w:webHidden/>
              </w:rPr>
              <w:t>8</w:t>
            </w:r>
            <w:r w:rsidR="00336726">
              <w:rPr>
                <w:noProof/>
                <w:webHidden/>
              </w:rPr>
              <w:fldChar w:fldCharType="end"/>
            </w:r>
          </w:hyperlink>
        </w:p>
        <w:p w14:paraId="0F892A43" w14:textId="1BD823F2" w:rsidR="00336726" w:rsidRDefault="008755A5">
          <w:pPr>
            <w:pStyle w:val="Inhopg1"/>
            <w:rPr>
              <w:rFonts w:eastAsiaTheme="minorEastAsia"/>
              <w:noProof/>
              <w:lang w:eastAsia="nl-NL"/>
            </w:rPr>
          </w:pPr>
          <w:hyperlink w:anchor="_Toc29803376" w:history="1">
            <w:r w:rsidR="00336726" w:rsidRPr="00B71788">
              <w:rPr>
                <w:rStyle w:val="Hyperlink"/>
                <w:noProof/>
              </w:rPr>
              <w:t>10</w:t>
            </w:r>
            <w:r w:rsidR="00336726">
              <w:rPr>
                <w:rFonts w:eastAsiaTheme="minorEastAsia"/>
                <w:noProof/>
                <w:lang w:eastAsia="nl-NL"/>
              </w:rPr>
              <w:tab/>
            </w:r>
            <w:r w:rsidR="00336726" w:rsidRPr="00B71788">
              <w:rPr>
                <w:rStyle w:val="Hyperlink"/>
                <w:noProof/>
              </w:rPr>
              <w:t>ESDL (TNO)</w:t>
            </w:r>
            <w:r w:rsidR="00336726">
              <w:rPr>
                <w:noProof/>
                <w:webHidden/>
              </w:rPr>
              <w:tab/>
            </w:r>
            <w:r w:rsidR="00336726">
              <w:rPr>
                <w:noProof/>
                <w:webHidden/>
              </w:rPr>
              <w:fldChar w:fldCharType="begin"/>
            </w:r>
            <w:r w:rsidR="00336726">
              <w:rPr>
                <w:noProof/>
                <w:webHidden/>
              </w:rPr>
              <w:instrText xml:space="preserve"> PAGEREF _Toc29803376 \h </w:instrText>
            </w:r>
            <w:r w:rsidR="00336726">
              <w:rPr>
                <w:noProof/>
                <w:webHidden/>
              </w:rPr>
            </w:r>
            <w:r w:rsidR="00336726">
              <w:rPr>
                <w:noProof/>
                <w:webHidden/>
              </w:rPr>
              <w:fldChar w:fldCharType="separate"/>
            </w:r>
            <w:r w:rsidR="00336726">
              <w:rPr>
                <w:noProof/>
                <w:webHidden/>
              </w:rPr>
              <w:t>9</w:t>
            </w:r>
            <w:r w:rsidR="00336726">
              <w:rPr>
                <w:noProof/>
                <w:webHidden/>
              </w:rPr>
              <w:fldChar w:fldCharType="end"/>
            </w:r>
          </w:hyperlink>
        </w:p>
        <w:p w14:paraId="1C270883" w14:textId="7649BDF6" w:rsidR="00336726" w:rsidRDefault="008755A5">
          <w:pPr>
            <w:pStyle w:val="Inhopg1"/>
            <w:rPr>
              <w:rFonts w:eastAsiaTheme="minorEastAsia"/>
              <w:noProof/>
              <w:lang w:eastAsia="nl-NL"/>
            </w:rPr>
          </w:pPr>
          <w:hyperlink w:anchor="_Toc29803377" w:history="1">
            <w:r w:rsidR="00336726" w:rsidRPr="00B71788">
              <w:rPr>
                <w:rStyle w:val="Hyperlink"/>
                <w:noProof/>
              </w:rPr>
              <w:t>11</w:t>
            </w:r>
            <w:r w:rsidR="00336726">
              <w:rPr>
                <w:rFonts w:eastAsiaTheme="minorEastAsia"/>
                <w:noProof/>
                <w:lang w:eastAsia="nl-NL"/>
              </w:rPr>
              <w:tab/>
            </w:r>
            <w:r w:rsidR="00336726" w:rsidRPr="00B71788">
              <w:rPr>
                <w:rStyle w:val="Hyperlink"/>
                <w:noProof/>
              </w:rPr>
              <w:t>CERES (ESDN)</w:t>
            </w:r>
            <w:r w:rsidR="00336726">
              <w:rPr>
                <w:noProof/>
                <w:webHidden/>
              </w:rPr>
              <w:tab/>
            </w:r>
            <w:r w:rsidR="00336726">
              <w:rPr>
                <w:noProof/>
                <w:webHidden/>
              </w:rPr>
              <w:fldChar w:fldCharType="begin"/>
            </w:r>
            <w:r w:rsidR="00336726">
              <w:rPr>
                <w:noProof/>
                <w:webHidden/>
              </w:rPr>
              <w:instrText xml:space="preserve"> PAGEREF _Toc29803377 \h </w:instrText>
            </w:r>
            <w:r w:rsidR="00336726">
              <w:rPr>
                <w:noProof/>
                <w:webHidden/>
              </w:rPr>
            </w:r>
            <w:r w:rsidR="00336726">
              <w:rPr>
                <w:noProof/>
                <w:webHidden/>
              </w:rPr>
              <w:fldChar w:fldCharType="separate"/>
            </w:r>
            <w:r w:rsidR="00336726">
              <w:rPr>
                <w:noProof/>
                <w:webHidden/>
              </w:rPr>
              <w:t>10</w:t>
            </w:r>
            <w:r w:rsidR="00336726">
              <w:rPr>
                <w:noProof/>
                <w:webHidden/>
              </w:rPr>
              <w:fldChar w:fldCharType="end"/>
            </w:r>
          </w:hyperlink>
        </w:p>
        <w:p w14:paraId="207E3799" w14:textId="78A5772A" w:rsidR="00336726" w:rsidRDefault="008755A5">
          <w:pPr>
            <w:pStyle w:val="Inhopg1"/>
            <w:rPr>
              <w:rFonts w:eastAsiaTheme="minorEastAsia"/>
              <w:noProof/>
              <w:lang w:eastAsia="nl-NL"/>
            </w:rPr>
          </w:pPr>
          <w:hyperlink w:anchor="_Toc29803378" w:history="1">
            <w:r w:rsidR="00336726" w:rsidRPr="00B71788">
              <w:rPr>
                <w:rStyle w:val="Hyperlink"/>
                <w:noProof/>
              </w:rPr>
              <w:t>12</w:t>
            </w:r>
            <w:r w:rsidR="00336726">
              <w:rPr>
                <w:rFonts w:eastAsiaTheme="minorEastAsia"/>
                <w:noProof/>
                <w:lang w:eastAsia="nl-NL"/>
              </w:rPr>
              <w:tab/>
            </w:r>
            <w:r w:rsidR="00336726" w:rsidRPr="00B71788">
              <w:rPr>
                <w:rStyle w:val="Hyperlink"/>
                <w:noProof/>
              </w:rPr>
              <w:t>RVO registraties</w:t>
            </w:r>
            <w:r w:rsidR="00336726">
              <w:rPr>
                <w:noProof/>
                <w:webHidden/>
              </w:rPr>
              <w:tab/>
            </w:r>
            <w:r w:rsidR="00336726">
              <w:rPr>
                <w:noProof/>
                <w:webHidden/>
              </w:rPr>
              <w:fldChar w:fldCharType="begin"/>
            </w:r>
            <w:r w:rsidR="00336726">
              <w:rPr>
                <w:noProof/>
                <w:webHidden/>
              </w:rPr>
              <w:instrText xml:space="preserve"> PAGEREF _Toc29803378 \h </w:instrText>
            </w:r>
            <w:r w:rsidR="00336726">
              <w:rPr>
                <w:noProof/>
                <w:webHidden/>
              </w:rPr>
            </w:r>
            <w:r w:rsidR="00336726">
              <w:rPr>
                <w:noProof/>
                <w:webHidden/>
              </w:rPr>
              <w:fldChar w:fldCharType="separate"/>
            </w:r>
            <w:r w:rsidR="00336726">
              <w:rPr>
                <w:noProof/>
                <w:webHidden/>
              </w:rPr>
              <w:t>10</w:t>
            </w:r>
            <w:r w:rsidR="00336726">
              <w:rPr>
                <w:noProof/>
                <w:webHidden/>
              </w:rPr>
              <w:fldChar w:fldCharType="end"/>
            </w:r>
          </w:hyperlink>
        </w:p>
        <w:p w14:paraId="2527B04A" w14:textId="4B67DEBA" w:rsidR="00336726" w:rsidRDefault="008755A5">
          <w:pPr>
            <w:pStyle w:val="Inhopg1"/>
            <w:rPr>
              <w:rFonts w:eastAsiaTheme="minorEastAsia"/>
              <w:noProof/>
              <w:lang w:eastAsia="nl-NL"/>
            </w:rPr>
          </w:pPr>
          <w:hyperlink w:anchor="_Toc29803379" w:history="1">
            <w:r w:rsidR="00336726" w:rsidRPr="00B71788">
              <w:rPr>
                <w:rStyle w:val="Hyperlink"/>
                <w:noProof/>
              </w:rPr>
              <w:t>13</w:t>
            </w:r>
            <w:r w:rsidR="00336726">
              <w:rPr>
                <w:rFonts w:eastAsiaTheme="minorEastAsia"/>
                <w:noProof/>
                <w:lang w:eastAsia="nl-NL"/>
              </w:rPr>
              <w:tab/>
            </w:r>
            <w:r w:rsidR="00336726" w:rsidRPr="00B71788">
              <w:rPr>
                <w:rStyle w:val="Hyperlink"/>
                <w:noProof/>
              </w:rPr>
              <w:t>E-MJV (RIVM)</w:t>
            </w:r>
            <w:r w:rsidR="00336726">
              <w:rPr>
                <w:noProof/>
                <w:webHidden/>
              </w:rPr>
              <w:tab/>
            </w:r>
            <w:r w:rsidR="00336726">
              <w:rPr>
                <w:noProof/>
                <w:webHidden/>
              </w:rPr>
              <w:fldChar w:fldCharType="begin"/>
            </w:r>
            <w:r w:rsidR="00336726">
              <w:rPr>
                <w:noProof/>
                <w:webHidden/>
              </w:rPr>
              <w:instrText xml:space="preserve"> PAGEREF _Toc29803379 \h </w:instrText>
            </w:r>
            <w:r w:rsidR="00336726">
              <w:rPr>
                <w:noProof/>
                <w:webHidden/>
              </w:rPr>
            </w:r>
            <w:r w:rsidR="00336726">
              <w:rPr>
                <w:noProof/>
                <w:webHidden/>
              </w:rPr>
              <w:fldChar w:fldCharType="separate"/>
            </w:r>
            <w:r w:rsidR="00336726">
              <w:rPr>
                <w:noProof/>
                <w:webHidden/>
              </w:rPr>
              <w:t>11</w:t>
            </w:r>
            <w:r w:rsidR="00336726">
              <w:rPr>
                <w:noProof/>
                <w:webHidden/>
              </w:rPr>
              <w:fldChar w:fldCharType="end"/>
            </w:r>
          </w:hyperlink>
        </w:p>
        <w:p w14:paraId="7EA2DA33" w14:textId="32F85640" w:rsidR="00336726" w:rsidRDefault="008755A5">
          <w:pPr>
            <w:pStyle w:val="Inhopg1"/>
            <w:rPr>
              <w:rFonts w:eastAsiaTheme="minorEastAsia"/>
              <w:noProof/>
              <w:lang w:eastAsia="nl-NL"/>
            </w:rPr>
          </w:pPr>
          <w:hyperlink w:anchor="_Toc29803380" w:history="1">
            <w:r w:rsidR="00336726" w:rsidRPr="00B71788">
              <w:rPr>
                <w:rStyle w:val="Hyperlink"/>
                <w:noProof/>
              </w:rPr>
              <w:t>14</w:t>
            </w:r>
            <w:r w:rsidR="00336726">
              <w:rPr>
                <w:rFonts w:eastAsiaTheme="minorEastAsia"/>
                <w:noProof/>
                <w:lang w:eastAsia="nl-NL"/>
              </w:rPr>
              <w:tab/>
            </w:r>
            <w:r w:rsidR="00336726" w:rsidRPr="00B71788">
              <w:rPr>
                <w:rStyle w:val="Hyperlink"/>
                <w:noProof/>
              </w:rPr>
              <w:t>INFORMATIEBEHOEFTEN INSTALLATIES (JanB)</w:t>
            </w:r>
            <w:r w:rsidR="00336726">
              <w:rPr>
                <w:noProof/>
                <w:webHidden/>
              </w:rPr>
              <w:tab/>
            </w:r>
            <w:r w:rsidR="00336726">
              <w:rPr>
                <w:noProof/>
                <w:webHidden/>
              </w:rPr>
              <w:fldChar w:fldCharType="begin"/>
            </w:r>
            <w:r w:rsidR="00336726">
              <w:rPr>
                <w:noProof/>
                <w:webHidden/>
              </w:rPr>
              <w:instrText xml:space="preserve"> PAGEREF _Toc29803380 \h </w:instrText>
            </w:r>
            <w:r w:rsidR="00336726">
              <w:rPr>
                <w:noProof/>
                <w:webHidden/>
              </w:rPr>
            </w:r>
            <w:r w:rsidR="00336726">
              <w:rPr>
                <w:noProof/>
                <w:webHidden/>
              </w:rPr>
              <w:fldChar w:fldCharType="separate"/>
            </w:r>
            <w:r w:rsidR="00336726">
              <w:rPr>
                <w:noProof/>
                <w:webHidden/>
              </w:rPr>
              <w:t>11</w:t>
            </w:r>
            <w:r w:rsidR="00336726">
              <w:rPr>
                <w:noProof/>
                <w:webHidden/>
              </w:rPr>
              <w:fldChar w:fldCharType="end"/>
            </w:r>
          </w:hyperlink>
        </w:p>
        <w:p w14:paraId="06351CC6" w14:textId="508A080C" w:rsidR="003D32E1" w:rsidRDefault="003D32E1">
          <w:r>
            <w:rPr>
              <w:b/>
              <w:bCs/>
            </w:rPr>
            <w:fldChar w:fldCharType="end"/>
          </w:r>
        </w:p>
      </w:sdtContent>
    </w:sdt>
    <w:p w14:paraId="326D2F20" w14:textId="21B59BD8" w:rsidR="00276318" w:rsidRDefault="00276318" w:rsidP="00276318"/>
    <w:p w14:paraId="4F28704E" w14:textId="084D743F" w:rsidR="00276318" w:rsidRDefault="00276318" w:rsidP="00276318">
      <w:pPr>
        <w:pStyle w:val="Kop1"/>
      </w:pPr>
      <w:bookmarkStart w:id="0" w:name="_Toc29803367"/>
      <w:r>
        <w:t>Inleiding</w:t>
      </w:r>
      <w:bookmarkEnd w:id="0"/>
    </w:p>
    <w:p w14:paraId="1E715A93" w14:textId="792651A3" w:rsidR="00276318" w:rsidRDefault="00276318" w:rsidP="00276318">
      <w:r>
        <w:t>In het kader VIVET wordt er een verkenning uitgevoerd om te komen tot een stelsel waardoor informatie over energieinstallaties kan worden uitgewisseld.</w:t>
      </w:r>
    </w:p>
    <w:p w14:paraId="4E16E0A3" w14:textId="70A440CB" w:rsidR="00276318" w:rsidRDefault="00276318" w:rsidP="00276318">
      <w:r>
        <w:t>Dit document een overzicht van lopende initiatieven, waarmee een basis gelegd wordt om slimme keuzes te maken.</w:t>
      </w:r>
      <w:r w:rsidR="00576B6B">
        <w:t xml:space="preserve"> Het overzicht is voortgebouwd op mail van Remco van der Linden van Techniek Nederland.</w:t>
      </w:r>
    </w:p>
    <w:p w14:paraId="6E365FE2" w14:textId="3EF5A846" w:rsidR="00276318" w:rsidRDefault="00276318" w:rsidP="00276318">
      <w:pPr>
        <w:pStyle w:val="Kop1"/>
      </w:pPr>
      <w:bookmarkStart w:id="1" w:name="_Toc29803368"/>
      <w:r>
        <w:t>VIVET</w:t>
      </w:r>
      <w:bookmarkEnd w:id="1"/>
    </w:p>
    <w:p w14:paraId="0CB83380" w14:textId="60BB1812" w:rsidR="005F6475" w:rsidRDefault="005F6475" w:rsidP="005F6475">
      <w:r>
        <w:t xml:space="preserve">Zie: </w:t>
      </w:r>
      <w:r>
        <w:br/>
        <w:t xml:space="preserve">- </w:t>
      </w:r>
      <w:r w:rsidRPr="00CD6187">
        <w:t>Opdrachtspecificatie informatiemodel energieinstallaties</w:t>
      </w:r>
      <w:r w:rsidR="0055756A">
        <w:t>.</w:t>
      </w:r>
      <w:r w:rsidRPr="00CD6187">
        <w:t>docx</w:t>
      </w:r>
      <w:r>
        <w:br/>
        <w:t xml:space="preserve">- </w:t>
      </w:r>
      <w:r w:rsidRPr="00CD6187">
        <w:t>Concept Opdrachtspecificatie Inzicht in ICT architectuur InstallatieRegister VIVET 0.1.docx</w:t>
      </w:r>
    </w:p>
    <w:p w14:paraId="71455AC5" w14:textId="77777777" w:rsidR="005F6475" w:rsidRPr="005F6475" w:rsidRDefault="005F6475" w:rsidP="005F6475"/>
    <w:p w14:paraId="59937045" w14:textId="78BC3F09" w:rsidR="00276318" w:rsidRDefault="00276318" w:rsidP="00276318">
      <w:r>
        <w:t>In het VIVET ‘</w:t>
      </w:r>
      <w:r w:rsidRPr="00261006">
        <w:t>Programmavoorstel en werkplan 2019</w:t>
      </w:r>
      <w:r>
        <w:t>’ is een van de geplande activiteiten: ‘</w:t>
      </w:r>
      <w:proofErr w:type="spellStart"/>
      <w:r w:rsidRPr="006D27F2">
        <w:t>E.</w:t>
      </w:r>
      <w:r>
        <w:t>V</w:t>
      </w:r>
      <w:r w:rsidRPr="006D27F2">
        <w:t>erkenning</w:t>
      </w:r>
      <w:proofErr w:type="spellEnd"/>
      <w:r w:rsidRPr="006D27F2">
        <w:t xml:space="preserve"> centraal register energieinstallatie</w:t>
      </w:r>
      <w:r>
        <w:t>’ met als deelstudie: ‘</w:t>
      </w:r>
      <w:r w:rsidRPr="006D27F2">
        <w:t>E.2 Voorstudie centraal installatieregister</w:t>
      </w:r>
      <w:r>
        <w:t>’.</w:t>
      </w:r>
    </w:p>
    <w:p w14:paraId="4F6808E1" w14:textId="00391089" w:rsidR="00CD6187" w:rsidRDefault="00CD6187" w:rsidP="00CD6187">
      <w:r>
        <w:lastRenderedPageBreak/>
        <w:t>Op dit moment is een overzicht van installaties waarmee energie opgeslagen of geproduceerd wordt – en de ontsluiting ervan – nog niet georganiseerd. De vraag is wat er nodig is om dat wel te organiseren. Daar zal onderzoek naar worden gedaan. In deze voorstudie zal worden ingegaan op de inhoudelijke, juridische, institutionele, technische en financiële aspecten</w:t>
      </w:r>
      <w:r w:rsidR="00B4695D">
        <w:t>.</w:t>
      </w:r>
    </w:p>
    <w:p w14:paraId="4A1686A5" w14:textId="2EE62D63" w:rsidR="00276318" w:rsidRDefault="00276318" w:rsidP="00CD6187">
      <w:r>
        <w:t>De verkenning bestaat uit drie delen:</w:t>
      </w:r>
    </w:p>
    <w:p w14:paraId="5D383664" w14:textId="77777777" w:rsidR="00276318" w:rsidRDefault="00276318" w:rsidP="00276318">
      <w:pPr>
        <w:pStyle w:val="Lijstalinea"/>
        <w:numPr>
          <w:ilvl w:val="0"/>
          <w:numId w:val="2"/>
        </w:numPr>
      </w:pPr>
      <w:r>
        <w:t>A. Inzicht in informatiemodel</w:t>
      </w:r>
    </w:p>
    <w:p w14:paraId="508B7AFC" w14:textId="77777777" w:rsidR="00276318" w:rsidRDefault="00276318" w:rsidP="00276318">
      <w:pPr>
        <w:pStyle w:val="Lijstalinea"/>
        <w:numPr>
          <w:ilvl w:val="0"/>
          <w:numId w:val="2"/>
        </w:numPr>
      </w:pPr>
      <w:r>
        <w:t>B. Inzicht in ICT architectuur</w:t>
      </w:r>
    </w:p>
    <w:p w14:paraId="11F9FB87" w14:textId="51C16C0F" w:rsidR="00276318" w:rsidRDefault="00276318" w:rsidP="00276318">
      <w:pPr>
        <w:pStyle w:val="Lijstalinea"/>
        <w:numPr>
          <w:ilvl w:val="0"/>
          <w:numId w:val="2"/>
        </w:numPr>
      </w:pPr>
      <w:r>
        <w:t>C. Proof of Concept</w:t>
      </w:r>
    </w:p>
    <w:p w14:paraId="3CBF49EA" w14:textId="2A2FD291" w:rsidR="005F6475" w:rsidRDefault="005F6475" w:rsidP="00CD6187">
      <w:r>
        <w:t xml:space="preserve">Ad </w:t>
      </w:r>
      <w:r w:rsidRPr="005F6475">
        <w:t>A. Inzicht in informatiemodel</w:t>
      </w:r>
    </w:p>
    <w:p w14:paraId="4BDC4EE4" w14:textId="77777777" w:rsidR="005F6475" w:rsidRDefault="005F6475" w:rsidP="005F6475">
      <w:pPr>
        <w:pStyle w:val="Lijstalinea"/>
        <w:numPr>
          <w:ilvl w:val="0"/>
          <w:numId w:val="3"/>
        </w:numPr>
      </w:pPr>
      <w:r>
        <w:t>Voorstel schrijven op welke wijze een breed gedragen informatiemodel voor energieinstallaties tot stand kan komen  om de huidige en toekomstige informatieuitwisseling te faciliteren voor versnelling van de energietransitie.</w:t>
      </w:r>
    </w:p>
    <w:p w14:paraId="5DCB5186" w14:textId="77777777" w:rsidR="005F6475" w:rsidRDefault="005F6475" w:rsidP="005F6475">
      <w:pPr>
        <w:pStyle w:val="Lijstalinea"/>
        <w:numPr>
          <w:ilvl w:val="0"/>
          <w:numId w:val="3"/>
        </w:numPr>
      </w:pPr>
      <w:r>
        <w:t>Draagvlak creëren bij de belangrijkste stakeholders om tot een gemeenschappelijk informatiemodel te komen</w:t>
      </w:r>
    </w:p>
    <w:p w14:paraId="5C037392" w14:textId="77777777" w:rsidR="005F6475" w:rsidRDefault="005F6475" w:rsidP="005F6475">
      <w:pPr>
        <w:pStyle w:val="Lijstalinea"/>
        <w:numPr>
          <w:ilvl w:val="0"/>
          <w:numId w:val="3"/>
        </w:numPr>
      </w:pPr>
      <w:r>
        <w:t>Concreet informatiemodel om een POC uit te voeren. De scope hiervan beperkt zich tot de door VIVET aangedragen Use Cases, maar met de potentie om uit te bouwen tot een breder model binnen het energie domein (installaties / gebouwen / netwerk / energie).</w:t>
      </w:r>
    </w:p>
    <w:p w14:paraId="76D1B2C1" w14:textId="77777777" w:rsidR="005F6475" w:rsidRDefault="005F6475" w:rsidP="00CD6187"/>
    <w:p w14:paraId="045B4CD3" w14:textId="118357F3" w:rsidR="00CD6187" w:rsidRDefault="00CD6187" w:rsidP="00CD6187">
      <w:r>
        <w:t>Ad B. Inzicht in ICT architectuur</w:t>
      </w:r>
    </w:p>
    <w:p w14:paraId="246D296F" w14:textId="77777777" w:rsidR="00CD6187" w:rsidRDefault="00CD6187" w:rsidP="005F6475">
      <w:pPr>
        <w:pStyle w:val="Lijstalinea"/>
        <w:numPr>
          <w:ilvl w:val="0"/>
          <w:numId w:val="6"/>
        </w:numPr>
      </w:pPr>
      <w:r>
        <w:t>Voorstel schrijven op welke wijze een breed gedragen ICT architectuur voor energieinstallaties tot stand kan komen  om de huidige en toekomstige informatieuitwisseling te faciliteren voor versnelling van de energietransitie.</w:t>
      </w:r>
    </w:p>
    <w:p w14:paraId="0ADB5913" w14:textId="77777777" w:rsidR="00CD6187" w:rsidRDefault="00CD6187" w:rsidP="005F6475">
      <w:pPr>
        <w:pStyle w:val="Lijstalinea"/>
        <w:numPr>
          <w:ilvl w:val="0"/>
          <w:numId w:val="6"/>
        </w:numPr>
      </w:pPr>
      <w:r>
        <w:t>Draagvlak creëren bij de belangrijkste stakeholders om tot een ICT architectuur te komen</w:t>
      </w:r>
    </w:p>
    <w:p w14:paraId="1BF4E7E6" w14:textId="77777777" w:rsidR="00CD6187" w:rsidRDefault="00CD6187" w:rsidP="005F6475">
      <w:pPr>
        <w:pStyle w:val="Lijstalinea"/>
        <w:numPr>
          <w:ilvl w:val="0"/>
          <w:numId w:val="6"/>
        </w:numPr>
      </w:pPr>
      <w:r>
        <w:t>Concrete ICT architectuur om een POC uit te voeren. De scope hiervan beperkt zich tot de door VIVET aangedragen Use Cases, maar met de potentie om uit te bouwen tot een breder model binnen het energie domein (installaties / gebouwen / netwerk / energie).</w:t>
      </w:r>
    </w:p>
    <w:p w14:paraId="69D8388B" w14:textId="77777777" w:rsidR="00CD6187" w:rsidRDefault="00CD6187" w:rsidP="00276318"/>
    <w:p w14:paraId="3E37C007" w14:textId="7AE00079" w:rsidR="00336726" w:rsidRDefault="00336726" w:rsidP="00FF6400">
      <w:pPr>
        <w:pStyle w:val="Kop1"/>
      </w:pPr>
      <w:bookmarkStart w:id="2" w:name="_Toc29803369"/>
      <w:r>
        <w:t>Standaarden</w:t>
      </w:r>
      <w:bookmarkEnd w:id="2"/>
    </w:p>
    <w:p w14:paraId="7332CB7B" w14:textId="422AA6A6" w:rsidR="00336726" w:rsidRDefault="00336726" w:rsidP="00303FD3">
      <w:pPr>
        <w:pStyle w:val="Lijstalinea"/>
        <w:numPr>
          <w:ilvl w:val="0"/>
          <w:numId w:val="2"/>
        </w:numPr>
      </w:pPr>
      <w:r>
        <w:t>SIM – internationale standaard voor elektriciteit en markt</w:t>
      </w:r>
    </w:p>
    <w:p w14:paraId="7947FC27" w14:textId="610AB180" w:rsidR="00435F3F" w:rsidRPr="00ED515D" w:rsidRDefault="00435F3F" w:rsidP="00303FD3">
      <w:pPr>
        <w:pStyle w:val="Lijstalinea"/>
        <w:numPr>
          <w:ilvl w:val="0"/>
          <w:numId w:val="2"/>
        </w:numPr>
      </w:pPr>
      <w:r>
        <w:rPr>
          <w:rFonts w:ascii="Verdana" w:hAnsi="Verdana"/>
          <w:sz w:val="18"/>
          <w:szCs w:val="18"/>
        </w:rPr>
        <w:t>ETIM Europees technisch installatie model</w:t>
      </w:r>
    </w:p>
    <w:p w14:paraId="72486EF6" w14:textId="2093A87E" w:rsidR="00ED515D" w:rsidRPr="00435F3F" w:rsidRDefault="00ED515D" w:rsidP="00ED515D">
      <w:pPr>
        <w:pStyle w:val="Lijstalinea"/>
      </w:pPr>
      <w:r w:rsidRPr="00ED515D">
        <w:rPr>
          <w:noProof/>
        </w:rPr>
        <w:drawing>
          <wp:inline distT="0" distB="0" distL="0" distR="0" wp14:anchorId="60F7B3EC" wp14:editId="266BC1B4">
            <wp:extent cx="5760720" cy="36483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64831"/>
                    </a:xfrm>
                    <a:prstGeom prst="rect">
                      <a:avLst/>
                    </a:prstGeom>
                    <a:noFill/>
                    <a:ln>
                      <a:noFill/>
                    </a:ln>
                  </pic:spPr>
                </pic:pic>
              </a:graphicData>
            </a:graphic>
          </wp:inline>
        </w:drawing>
      </w:r>
    </w:p>
    <w:p w14:paraId="072DFC5B" w14:textId="77777777" w:rsidR="00435F3F" w:rsidRPr="00435F3F" w:rsidRDefault="00435F3F" w:rsidP="00435F3F">
      <w:pPr>
        <w:pStyle w:val="Lijstalinea"/>
        <w:numPr>
          <w:ilvl w:val="0"/>
          <w:numId w:val="2"/>
        </w:numPr>
        <w:rPr>
          <w:rFonts w:ascii="Verdana" w:hAnsi="Verdana"/>
          <w:sz w:val="18"/>
          <w:szCs w:val="18"/>
        </w:rPr>
      </w:pPr>
      <w:proofErr w:type="spellStart"/>
      <w:r w:rsidRPr="00435F3F">
        <w:rPr>
          <w:rFonts w:ascii="Verdana" w:hAnsi="Verdana"/>
          <w:sz w:val="18"/>
          <w:szCs w:val="18"/>
        </w:rPr>
        <w:t>Stabu</w:t>
      </w:r>
      <w:proofErr w:type="spellEnd"/>
      <w:r w:rsidRPr="00435F3F">
        <w:rPr>
          <w:rFonts w:ascii="Verdana" w:hAnsi="Verdana"/>
          <w:sz w:val="18"/>
          <w:szCs w:val="18"/>
        </w:rPr>
        <w:t xml:space="preserve">: gebouw </w:t>
      </w:r>
      <w:proofErr w:type="spellStart"/>
      <w:r w:rsidRPr="00435F3F">
        <w:rPr>
          <w:rFonts w:ascii="Verdana" w:hAnsi="Verdana"/>
          <w:sz w:val="18"/>
          <w:szCs w:val="18"/>
        </w:rPr>
        <w:t>besteksinformatie</w:t>
      </w:r>
      <w:proofErr w:type="spellEnd"/>
    </w:p>
    <w:p w14:paraId="2DDCB58F" w14:textId="190C09A5" w:rsidR="00435F3F" w:rsidRDefault="006C53C6" w:rsidP="00303FD3">
      <w:pPr>
        <w:pStyle w:val="Lijstalinea"/>
        <w:numPr>
          <w:ilvl w:val="0"/>
          <w:numId w:val="2"/>
        </w:numPr>
      </w:pPr>
      <w:r>
        <w:t xml:space="preserve">NEN2660: RWS standaard </w:t>
      </w:r>
      <w:r>
        <w:br/>
      </w:r>
      <w:hyperlink r:id="rId8" w:history="1">
        <w:r w:rsidRPr="00CD58EE">
          <w:rPr>
            <w:rStyle w:val="Hyperlink"/>
          </w:rPr>
          <w:t>https://www.nen.nl/NEN-Shop/Norm/NEN-26601996-nl.htm</w:t>
        </w:r>
      </w:hyperlink>
      <w:r>
        <w:t xml:space="preserve"> </w:t>
      </w:r>
      <w:r w:rsidR="00A044B3">
        <w:br/>
      </w:r>
      <w:r w:rsidR="00A044B3" w:rsidRPr="00A044B3">
        <w:t>Geeft een raamwerk voor de ordening van gegevens die in de bouw door partijen worden gegenereerd, gebruikt, gewijzigd en uitgewisseld.</w:t>
      </w:r>
      <w:r w:rsidR="003565F6">
        <w:br/>
        <w:t xml:space="preserve">zie document op </w:t>
      </w:r>
      <w:proofErr w:type="spellStart"/>
      <w:r w:rsidR="003565F6">
        <w:t>Github</w:t>
      </w:r>
      <w:proofErr w:type="spellEnd"/>
      <w:r w:rsidR="003565F6">
        <w:t xml:space="preserve"> </w:t>
      </w:r>
      <w:bookmarkStart w:id="3" w:name="_GoBack"/>
      <w:bookmarkEnd w:id="3"/>
    </w:p>
    <w:p w14:paraId="0618C838" w14:textId="3F495D66" w:rsidR="0055681F" w:rsidRDefault="0055681F" w:rsidP="0055681F">
      <w:pPr>
        <w:numPr>
          <w:ilvl w:val="0"/>
          <w:numId w:val="2"/>
        </w:numPr>
        <w:spacing w:after="0" w:line="240" w:lineRule="auto"/>
      </w:pPr>
      <w:r>
        <w:t xml:space="preserve">het traject systeemintegratie van Tijs </w:t>
      </w:r>
      <w:proofErr w:type="spellStart"/>
      <w:r>
        <w:t>Wilbrink</w:t>
      </w:r>
      <w:proofErr w:type="spellEnd"/>
      <w:r>
        <w:t xml:space="preserve"> en Mart van </w:t>
      </w:r>
      <w:proofErr w:type="spellStart"/>
      <w:r>
        <w:t>Bragt</w:t>
      </w:r>
      <w:proofErr w:type="spellEnd"/>
      <w:r>
        <w:t xml:space="preserve"> </w:t>
      </w:r>
    </w:p>
    <w:p w14:paraId="7C90F40F" w14:textId="209298F1" w:rsidR="003B3377" w:rsidRDefault="003B3377" w:rsidP="0055681F">
      <w:pPr>
        <w:numPr>
          <w:ilvl w:val="0"/>
          <w:numId w:val="2"/>
        </w:numPr>
        <w:spacing w:after="0" w:line="240" w:lineRule="auto"/>
      </w:pPr>
      <w:r>
        <w:rPr>
          <w:rFonts w:ascii="Verdana" w:hAnsi="Verdana"/>
          <w:sz w:val="18"/>
          <w:szCs w:val="18"/>
        </w:rPr>
        <w:t>Mapping van nl-</w:t>
      </w:r>
      <w:proofErr w:type="spellStart"/>
      <w:r>
        <w:rPr>
          <w:rFonts w:ascii="Verdana" w:hAnsi="Verdana"/>
          <w:sz w:val="18"/>
          <w:szCs w:val="18"/>
        </w:rPr>
        <w:t>sfb</w:t>
      </w:r>
      <w:proofErr w:type="spellEnd"/>
      <w:r>
        <w:rPr>
          <w:rFonts w:ascii="Verdana" w:hAnsi="Verdana"/>
          <w:sz w:val="18"/>
          <w:szCs w:val="18"/>
        </w:rPr>
        <w:t xml:space="preserve"> </w:t>
      </w:r>
      <w:proofErr w:type="spellStart"/>
      <w:r>
        <w:rPr>
          <w:rFonts w:ascii="Verdana" w:hAnsi="Verdana"/>
          <w:sz w:val="18"/>
          <w:szCs w:val="18"/>
        </w:rPr>
        <w:t>klassifcatie</w:t>
      </w:r>
      <w:proofErr w:type="spellEnd"/>
      <w:r>
        <w:rPr>
          <w:rFonts w:ascii="Verdana" w:hAnsi="Verdana"/>
          <w:sz w:val="18"/>
          <w:szCs w:val="18"/>
        </w:rPr>
        <w:t xml:space="preserve"> hoe gebouw in elkaar zit (architectenwereld)</w:t>
      </w:r>
      <w:r>
        <w:rPr>
          <w:rFonts w:ascii="Verdana" w:hAnsi="Verdana"/>
          <w:sz w:val="18"/>
          <w:szCs w:val="18"/>
        </w:rPr>
        <w:br/>
      </w:r>
      <w:r>
        <w:t>(ESDL</w:t>
      </w:r>
      <w:r w:rsidR="00435F3F">
        <w:t xml:space="preserve"> heeft hier mapping mee?)</w:t>
      </w:r>
    </w:p>
    <w:p w14:paraId="33022BF2" w14:textId="209B5298" w:rsidR="00435F3F" w:rsidRDefault="00435F3F" w:rsidP="0055681F">
      <w:pPr>
        <w:numPr>
          <w:ilvl w:val="0"/>
          <w:numId w:val="2"/>
        </w:numPr>
        <w:spacing w:after="0" w:line="240" w:lineRule="auto"/>
      </w:pPr>
      <w:r>
        <w:t>ESDL standaard voor informatieuitwisseling voor energiesystemen</w:t>
      </w:r>
    </w:p>
    <w:p w14:paraId="01BC4260" w14:textId="77777777" w:rsidR="00435F3F" w:rsidRDefault="00435F3F" w:rsidP="0055681F">
      <w:pPr>
        <w:numPr>
          <w:ilvl w:val="0"/>
          <w:numId w:val="2"/>
        </w:numPr>
        <w:spacing w:after="0" w:line="240" w:lineRule="auto"/>
      </w:pPr>
    </w:p>
    <w:p w14:paraId="75D9E28C" w14:textId="6C4C1766" w:rsidR="00447348" w:rsidRDefault="00447348" w:rsidP="0055681F">
      <w:pPr>
        <w:numPr>
          <w:ilvl w:val="0"/>
          <w:numId w:val="2"/>
        </w:numPr>
        <w:spacing w:after="0" w:line="240" w:lineRule="auto"/>
      </w:pPr>
      <w:r>
        <w:t xml:space="preserve">IFC </w:t>
      </w:r>
      <w:hyperlink r:id="rId9" w:history="1">
        <w:r w:rsidRPr="00CB6F8B">
          <w:rPr>
            <w:rStyle w:val="Hyperlink"/>
          </w:rPr>
          <w:t>https://en.wikipedia.org/wiki/Industry_Foundation_Classes</w:t>
        </w:r>
      </w:hyperlink>
      <w:r>
        <w:t xml:space="preserve"> (</w:t>
      </w:r>
      <w:proofErr w:type="spellStart"/>
      <w:r>
        <w:t>orgine</w:t>
      </w:r>
      <w:proofErr w:type="spellEnd"/>
      <w:r>
        <w:t xml:space="preserve"> autodesk, Bentley nu </w:t>
      </w:r>
      <w:proofErr w:type="spellStart"/>
      <w:r>
        <w:t>BuildingSmart</w:t>
      </w:r>
      <w:proofErr w:type="spellEnd"/>
      <w:r>
        <w:t>)</w:t>
      </w:r>
      <w:r>
        <w:br/>
      </w:r>
      <w:r w:rsidRPr="00447348">
        <w:t xml:space="preserve">The </w:t>
      </w:r>
      <w:proofErr w:type="spellStart"/>
      <w:r w:rsidRPr="00447348">
        <w:t>Industry</w:t>
      </w:r>
      <w:proofErr w:type="spellEnd"/>
      <w:r w:rsidRPr="00447348">
        <w:t xml:space="preserve"> Foundation Classes (IFC) data model is </w:t>
      </w:r>
      <w:proofErr w:type="spellStart"/>
      <w:r w:rsidRPr="00447348">
        <w:t>intended</w:t>
      </w:r>
      <w:proofErr w:type="spellEnd"/>
      <w:r w:rsidRPr="00447348">
        <w:t xml:space="preserve"> </w:t>
      </w:r>
      <w:proofErr w:type="spellStart"/>
      <w:r w:rsidRPr="00447348">
        <w:t>to</w:t>
      </w:r>
      <w:proofErr w:type="spellEnd"/>
      <w:r w:rsidRPr="00447348">
        <w:t xml:space="preserve"> </w:t>
      </w:r>
      <w:proofErr w:type="spellStart"/>
      <w:r w:rsidRPr="00447348">
        <w:t>describe</w:t>
      </w:r>
      <w:proofErr w:type="spellEnd"/>
      <w:r w:rsidRPr="00447348">
        <w:t xml:space="preserve"> </w:t>
      </w:r>
      <w:proofErr w:type="spellStart"/>
      <w:r w:rsidRPr="00447348">
        <w:t>architectural</w:t>
      </w:r>
      <w:proofErr w:type="spellEnd"/>
      <w:r w:rsidRPr="00447348">
        <w:t xml:space="preserve">, building </w:t>
      </w:r>
      <w:proofErr w:type="spellStart"/>
      <w:r w:rsidRPr="00447348">
        <w:t>and</w:t>
      </w:r>
      <w:proofErr w:type="spellEnd"/>
      <w:r w:rsidRPr="00447348">
        <w:t xml:space="preserve"> construction </w:t>
      </w:r>
      <w:proofErr w:type="spellStart"/>
      <w:r w:rsidRPr="00447348">
        <w:t>industry</w:t>
      </w:r>
      <w:proofErr w:type="spellEnd"/>
      <w:r w:rsidRPr="00447348">
        <w:t xml:space="preserve"> data.</w:t>
      </w:r>
      <w:r>
        <w:br/>
      </w:r>
      <w:r w:rsidRPr="00447348">
        <w:t xml:space="preserve">is a </w:t>
      </w:r>
      <w:proofErr w:type="spellStart"/>
      <w:r w:rsidRPr="00447348">
        <w:t>commonly</w:t>
      </w:r>
      <w:proofErr w:type="spellEnd"/>
      <w:r w:rsidRPr="00447348">
        <w:t xml:space="preserve"> </w:t>
      </w:r>
      <w:proofErr w:type="spellStart"/>
      <w:r w:rsidRPr="00447348">
        <w:t>used</w:t>
      </w:r>
      <w:proofErr w:type="spellEnd"/>
      <w:r w:rsidRPr="00447348">
        <w:t xml:space="preserve"> collaboration format in Building information </w:t>
      </w:r>
      <w:proofErr w:type="spellStart"/>
      <w:r w:rsidRPr="00447348">
        <w:t>modeling</w:t>
      </w:r>
      <w:proofErr w:type="spellEnd"/>
      <w:r w:rsidRPr="00447348">
        <w:t xml:space="preserve"> (BIM) based </w:t>
      </w:r>
      <w:proofErr w:type="spellStart"/>
      <w:r w:rsidRPr="00447348">
        <w:t>projects</w:t>
      </w:r>
      <w:proofErr w:type="spellEnd"/>
      <w:r w:rsidRPr="00447348">
        <w:t>.</w:t>
      </w:r>
      <w:r>
        <w:br/>
        <w:t xml:space="preserve">en </w:t>
      </w:r>
      <w:proofErr w:type="spellStart"/>
      <w:r>
        <w:t>xls</w:t>
      </w:r>
      <w:proofErr w:type="spellEnd"/>
      <w:r>
        <w:t xml:space="preserve"> ? </w:t>
      </w:r>
      <w:r w:rsidR="00AC6CEC">
        <w:t xml:space="preserve">zie </w:t>
      </w:r>
      <w:hyperlink r:id="rId10" w:history="1">
        <w:r w:rsidR="00AC6CEC" w:rsidRPr="00CB6F8B">
          <w:rPr>
            <w:rStyle w:val="Hyperlink"/>
          </w:rPr>
          <w:t>https://www.construction-products.eu/about-us</w:t>
        </w:r>
      </w:hyperlink>
      <w:r w:rsidR="00AC6CEC">
        <w:t xml:space="preserve"> </w:t>
      </w:r>
    </w:p>
    <w:p w14:paraId="64814716" w14:textId="2A6E05A0" w:rsidR="00FD1FE4" w:rsidRDefault="00ED515D" w:rsidP="00491467">
      <w:r>
        <w:t>BIM standaarden</w:t>
      </w:r>
    </w:p>
    <w:p w14:paraId="59DA9B12" w14:textId="0EF2DC87" w:rsidR="00ED515D" w:rsidRDefault="00ED515D" w:rsidP="00491467">
      <w:r w:rsidRPr="00ED515D">
        <w:rPr>
          <w:noProof/>
        </w:rPr>
        <w:drawing>
          <wp:inline distT="0" distB="0" distL="0" distR="0" wp14:anchorId="4BA550A4" wp14:editId="360FC0D0">
            <wp:extent cx="5760720" cy="337989"/>
            <wp:effectExtent l="0" t="0" r="0"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7989"/>
                    </a:xfrm>
                    <a:prstGeom prst="rect">
                      <a:avLst/>
                    </a:prstGeom>
                    <a:noFill/>
                    <a:ln>
                      <a:noFill/>
                    </a:ln>
                  </pic:spPr>
                </pic:pic>
              </a:graphicData>
            </a:graphic>
          </wp:inline>
        </w:drawing>
      </w:r>
    </w:p>
    <w:p w14:paraId="1602DB1F" w14:textId="030138B6" w:rsidR="00ED515D" w:rsidRDefault="00ED515D" w:rsidP="00491467">
      <w:r w:rsidRPr="00ED515D">
        <w:rPr>
          <w:noProof/>
        </w:rPr>
        <w:drawing>
          <wp:inline distT="0" distB="0" distL="0" distR="0" wp14:anchorId="5FE1D676" wp14:editId="7C13145D">
            <wp:extent cx="5760720" cy="51959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19594"/>
                    </a:xfrm>
                    <a:prstGeom prst="rect">
                      <a:avLst/>
                    </a:prstGeom>
                    <a:noFill/>
                    <a:ln>
                      <a:noFill/>
                    </a:ln>
                  </pic:spPr>
                </pic:pic>
              </a:graphicData>
            </a:graphic>
          </wp:inline>
        </w:drawing>
      </w:r>
    </w:p>
    <w:p w14:paraId="60E95A95" w14:textId="0B268475" w:rsidR="00ED515D" w:rsidRDefault="00ED515D" w:rsidP="00491467">
      <w:r w:rsidRPr="00ED515D">
        <w:rPr>
          <w:noProof/>
        </w:rPr>
        <w:drawing>
          <wp:inline distT="0" distB="0" distL="0" distR="0" wp14:anchorId="4FC9E5B4" wp14:editId="1C1C77A4">
            <wp:extent cx="5760720" cy="706636"/>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06636"/>
                    </a:xfrm>
                    <a:prstGeom prst="rect">
                      <a:avLst/>
                    </a:prstGeom>
                    <a:noFill/>
                    <a:ln>
                      <a:noFill/>
                    </a:ln>
                  </pic:spPr>
                </pic:pic>
              </a:graphicData>
            </a:graphic>
          </wp:inline>
        </w:drawing>
      </w:r>
    </w:p>
    <w:p w14:paraId="5FB4209E" w14:textId="35453F09" w:rsidR="00ED515D" w:rsidRDefault="00ED515D" w:rsidP="00491467">
      <w:r w:rsidRPr="00ED515D">
        <w:rPr>
          <w:noProof/>
        </w:rPr>
        <w:drawing>
          <wp:inline distT="0" distB="0" distL="0" distR="0" wp14:anchorId="637BF8A1" wp14:editId="5212C610">
            <wp:extent cx="5760720" cy="44075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40759"/>
                    </a:xfrm>
                    <a:prstGeom prst="rect">
                      <a:avLst/>
                    </a:prstGeom>
                    <a:noFill/>
                    <a:ln>
                      <a:noFill/>
                    </a:ln>
                  </pic:spPr>
                </pic:pic>
              </a:graphicData>
            </a:graphic>
          </wp:inline>
        </w:drawing>
      </w:r>
    </w:p>
    <w:p w14:paraId="3C901356" w14:textId="7E740912" w:rsidR="00ED515D" w:rsidRDefault="00ED515D" w:rsidP="00491467">
      <w:r w:rsidRPr="00ED515D">
        <w:rPr>
          <w:noProof/>
        </w:rPr>
        <w:drawing>
          <wp:inline distT="0" distB="0" distL="0" distR="0" wp14:anchorId="7950A38B" wp14:editId="5E8A6DE6">
            <wp:extent cx="5760720" cy="50112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01125"/>
                    </a:xfrm>
                    <a:prstGeom prst="rect">
                      <a:avLst/>
                    </a:prstGeom>
                    <a:noFill/>
                    <a:ln>
                      <a:noFill/>
                    </a:ln>
                  </pic:spPr>
                </pic:pic>
              </a:graphicData>
            </a:graphic>
          </wp:inline>
        </w:drawing>
      </w:r>
    </w:p>
    <w:p w14:paraId="51BA22D8" w14:textId="77777777" w:rsidR="00ED515D" w:rsidRDefault="00ED515D" w:rsidP="00491467"/>
    <w:p w14:paraId="51798C92" w14:textId="45A39D56" w:rsidR="00FD1FE4" w:rsidRDefault="00FD1FE4" w:rsidP="00491467">
      <w:r>
        <w:t xml:space="preserve">Zie </w:t>
      </w:r>
      <w:hyperlink r:id="rId16" w:history="1">
        <w:r w:rsidRPr="00CB6F8B">
          <w:rPr>
            <w:rStyle w:val="Hyperlink"/>
          </w:rPr>
          <w:t>https://www.bimloket.nl/Atlasvan-open-BIM-standaarden</w:t>
        </w:r>
      </w:hyperlink>
      <w:r>
        <w:t xml:space="preserve"> (figuur hieronder)</w:t>
      </w:r>
      <w:r w:rsidR="00F77889">
        <w:t xml:space="preserve"> voor uitleg</w:t>
      </w:r>
    </w:p>
    <w:p w14:paraId="2EAC90EA" w14:textId="70630481" w:rsidR="00FD1FE4" w:rsidRDefault="00FD1FE4" w:rsidP="00491467"/>
    <w:p w14:paraId="53A2408D" w14:textId="770A45B5" w:rsidR="00FD1FE4" w:rsidRDefault="00FD1FE4" w:rsidP="00491467">
      <w:r w:rsidRPr="00FD1FE4">
        <w:rPr>
          <w:noProof/>
        </w:rPr>
        <w:lastRenderedPageBreak/>
        <w:drawing>
          <wp:inline distT="0" distB="0" distL="0" distR="0" wp14:anchorId="6A5E108A" wp14:editId="1E748475">
            <wp:extent cx="5760720" cy="3361461"/>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61461"/>
                    </a:xfrm>
                    <a:prstGeom prst="rect">
                      <a:avLst/>
                    </a:prstGeom>
                    <a:noFill/>
                    <a:ln>
                      <a:noFill/>
                    </a:ln>
                  </pic:spPr>
                </pic:pic>
              </a:graphicData>
            </a:graphic>
          </wp:inline>
        </w:drawing>
      </w:r>
    </w:p>
    <w:p w14:paraId="60211C59" w14:textId="3ADF15F4" w:rsidR="00FD1FE4" w:rsidRDefault="00FD1FE4" w:rsidP="00491467">
      <w:r w:rsidRPr="00FD1FE4">
        <w:rPr>
          <w:noProof/>
        </w:rPr>
        <w:drawing>
          <wp:inline distT="0" distB="0" distL="0" distR="0" wp14:anchorId="7A3C8D2B" wp14:editId="58867FBB">
            <wp:extent cx="5760720" cy="319017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90171"/>
                    </a:xfrm>
                    <a:prstGeom prst="rect">
                      <a:avLst/>
                    </a:prstGeom>
                    <a:noFill/>
                    <a:ln>
                      <a:noFill/>
                    </a:ln>
                  </pic:spPr>
                </pic:pic>
              </a:graphicData>
            </a:graphic>
          </wp:inline>
        </w:drawing>
      </w:r>
    </w:p>
    <w:p w14:paraId="7728487D" w14:textId="1CCC4F31" w:rsidR="00ED515D" w:rsidRDefault="00ED515D" w:rsidP="00ED515D">
      <w:r w:rsidRPr="00ED515D">
        <w:rPr>
          <w:noProof/>
        </w:rPr>
        <w:drawing>
          <wp:inline distT="0" distB="0" distL="0" distR="0" wp14:anchorId="3E80F0FA" wp14:editId="1F3A5B46">
            <wp:extent cx="5760720" cy="191137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11371"/>
                    </a:xfrm>
                    <a:prstGeom prst="rect">
                      <a:avLst/>
                    </a:prstGeom>
                    <a:noFill/>
                    <a:ln>
                      <a:noFill/>
                    </a:ln>
                  </pic:spPr>
                </pic:pic>
              </a:graphicData>
            </a:graphic>
          </wp:inline>
        </w:drawing>
      </w:r>
    </w:p>
    <w:p w14:paraId="6506DE92" w14:textId="10D19C49" w:rsidR="00ED515D" w:rsidRDefault="00ED515D" w:rsidP="00ED515D">
      <w:r w:rsidRPr="00ED515D">
        <w:rPr>
          <w:noProof/>
        </w:rPr>
        <w:lastRenderedPageBreak/>
        <w:drawing>
          <wp:inline distT="0" distB="0" distL="0" distR="0" wp14:anchorId="1A19D417" wp14:editId="69DAA0D0">
            <wp:extent cx="5760720" cy="329247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2470"/>
                    </a:xfrm>
                    <a:prstGeom prst="rect">
                      <a:avLst/>
                    </a:prstGeom>
                    <a:noFill/>
                    <a:ln>
                      <a:noFill/>
                    </a:ln>
                  </pic:spPr>
                </pic:pic>
              </a:graphicData>
            </a:graphic>
          </wp:inline>
        </w:drawing>
      </w:r>
    </w:p>
    <w:p w14:paraId="5F71E75B" w14:textId="77777777" w:rsidR="00ED515D" w:rsidRDefault="008755A5" w:rsidP="00ED515D">
      <w:hyperlink r:id="rId21" w:history="1">
        <w:r w:rsidR="00ED515D" w:rsidRPr="00CB6F8B">
          <w:rPr>
            <w:rStyle w:val="Hyperlink"/>
          </w:rPr>
          <w:t>https://www.linkedin.com/in/aart-van-der-vlist-5a804914/</w:t>
        </w:r>
      </w:hyperlink>
      <w:r w:rsidR="00ED515D">
        <w:t xml:space="preserve"> </w:t>
      </w:r>
    </w:p>
    <w:p w14:paraId="2FC58951" w14:textId="77777777" w:rsidR="00ED515D" w:rsidRDefault="00ED515D" w:rsidP="00ED515D">
      <w:r w:rsidRPr="00447348">
        <w:t>Aart van der Vlist</w:t>
      </w:r>
    </w:p>
    <w:p w14:paraId="4831BA8C" w14:textId="77777777" w:rsidR="00ED515D" w:rsidRDefault="00ED515D" w:rsidP="00ED515D">
      <w:r>
        <w:t xml:space="preserve">Hoe gaan we gebouwdata geschikt maken voor zowel Design </w:t>
      </w:r>
      <w:proofErr w:type="spellStart"/>
      <w:r>
        <w:t>and</w:t>
      </w:r>
      <w:proofErr w:type="spellEnd"/>
      <w:r>
        <w:t xml:space="preserve"> </w:t>
      </w:r>
      <w:proofErr w:type="spellStart"/>
      <w:r>
        <w:t>Build</w:t>
      </w:r>
      <w:proofErr w:type="spellEnd"/>
      <w:r>
        <w:t xml:space="preserve">, als voor </w:t>
      </w:r>
      <w:proofErr w:type="spellStart"/>
      <w:r>
        <w:t>Maintain</w:t>
      </w:r>
      <w:proofErr w:type="spellEnd"/>
      <w:r>
        <w:t xml:space="preserve"> </w:t>
      </w:r>
      <w:proofErr w:type="spellStart"/>
      <w:r>
        <w:t>and</w:t>
      </w:r>
      <w:proofErr w:type="spellEnd"/>
      <w:r>
        <w:t xml:space="preserve"> </w:t>
      </w:r>
      <w:proofErr w:type="spellStart"/>
      <w:r>
        <w:t>Operate</w:t>
      </w:r>
      <w:proofErr w:type="spellEnd"/>
      <w:r>
        <w:t xml:space="preserve"> (DBMO)?</w:t>
      </w:r>
    </w:p>
    <w:p w14:paraId="36CE69B2" w14:textId="77777777" w:rsidR="00ED515D" w:rsidRDefault="00ED515D" w:rsidP="00ED515D">
      <w:r>
        <w:t xml:space="preserve">Vanuit het Europese platform </w:t>
      </w:r>
      <w:proofErr w:type="spellStart"/>
      <w:r>
        <w:t>ConnectandConstruct</w:t>
      </w:r>
      <w:proofErr w:type="spellEnd"/>
      <w:r>
        <w:t xml:space="preserve"> heb ik meegewerkt aan het vaststellen van een internationale open standaard (IFC en </w:t>
      </w:r>
      <w:proofErr w:type="spellStart"/>
      <w:r>
        <w:t>xls</w:t>
      </w:r>
      <w:proofErr w:type="spellEnd"/>
      <w:r>
        <w:t>). Dat betekende dat dit een standaard is voor de toekomst waarop alle applicaties voor DBMO gaan draaien.</w:t>
      </w:r>
    </w:p>
    <w:p w14:paraId="27B9AD87" w14:textId="77777777" w:rsidR="00ED515D" w:rsidRDefault="00ED515D" w:rsidP="00ED515D">
      <w:r>
        <w:t>Op deze data standaard heb ik met the-</w:t>
      </w:r>
      <w:proofErr w:type="spellStart"/>
      <w:r>
        <w:t>ifc</w:t>
      </w:r>
      <w:proofErr w:type="spellEnd"/>
      <w:r>
        <w:t>-</w:t>
      </w:r>
      <w:proofErr w:type="spellStart"/>
      <w:r>
        <w:t>factory</w:t>
      </w:r>
      <w:proofErr w:type="spellEnd"/>
      <w:r>
        <w:t xml:space="preserve"> G-HUB ontwikkeld. Een platform voor gebouwdata koppelingen op basis van IFC en </w:t>
      </w:r>
      <w:proofErr w:type="spellStart"/>
      <w:r>
        <w:t>xls</w:t>
      </w:r>
      <w:proofErr w:type="spellEnd"/>
      <w:r>
        <w:t>.</w:t>
      </w:r>
    </w:p>
    <w:p w14:paraId="1942E20C" w14:textId="77777777" w:rsidR="00ED515D" w:rsidRDefault="00ED515D" w:rsidP="00ED515D">
      <w:r>
        <w:t>Met G-HUB kunnen geverifieerde en gevalideerde gebouwdata worden vastgelegd en gedeeld.</w:t>
      </w:r>
    </w:p>
    <w:p w14:paraId="1B5A167F" w14:textId="77777777" w:rsidR="00FD1FE4" w:rsidRDefault="00FD1FE4" w:rsidP="00491467"/>
    <w:p w14:paraId="08382902" w14:textId="278509AE" w:rsidR="00336726" w:rsidRDefault="00336726" w:rsidP="00336726">
      <w:pPr>
        <w:pStyle w:val="Kop1"/>
      </w:pPr>
      <w:bookmarkStart w:id="4" w:name="_Toc29803370"/>
      <w:r>
        <w:t>INSPIRE</w:t>
      </w:r>
      <w:bookmarkEnd w:id="4"/>
    </w:p>
    <w:p w14:paraId="7E7F1618" w14:textId="77777777" w:rsidR="00336726" w:rsidRPr="00336726" w:rsidRDefault="00336726" w:rsidP="00336726"/>
    <w:p w14:paraId="6EE261B2" w14:textId="278F4430" w:rsidR="00FF6400" w:rsidRDefault="006C6E02" w:rsidP="00FF6400">
      <w:pPr>
        <w:pStyle w:val="Kop1"/>
      </w:pPr>
      <w:bookmarkStart w:id="5" w:name="_Toc29803371"/>
      <w:r>
        <w:t xml:space="preserve">Unique Object </w:t>
      </w:r>
      <w:proofErr w:type="spellStart"/>
      <w:r>
        <w:t>Identification</w:t>
      </w:r>
      <w:proofErr w:type="spellEnd"/>
      <w:r>
        <w:t xml:space="preserve"> (UOI)</w:t>
      </w:r>
      <w:bookmarkEnd w:id="5"/>
    </w:p>
    <w:p w14:paraId="0A23BBD2" w14:textId="52CDD6D3" w:rsidR="005F6475" w:rsidRDefault="005F6475" w:rsidP="00FF6400">
      <w:r>
        <w:t xml:space="preserve">Bron: </w:t>
      </w:r>
      <w:r w:rsidRPr="005F6475">
        <w:t>UOI_Pitch.pdf</w:t>
      </w:r>
    </w:p>
    <w:p w14:paraId="7DCAD4CF" w14:textId="127E1621" w:rsidR="00FF6400" w:rsidRDefault="00FF6400" w:rsidP="00FF6400">
      <w:r>
        <w:t xml:space="preserve">Project UOI over de internationale koppeling met gebouwregistratie. Mede de identificatie en demarcatie van gebouwdelen uniek te identificeren gebaseerd op een systeem dat al in de gevelbranche. </w:t>
      </w:r>
      <w:r w:rsidR="006C6E02">
        <w:t>I</w:t>
      </w:r>
      <w:r>
        <w:t xml:space="preserve">n overleg met Stakeholders (gemeenten, bedrijven en banken), BZK en Kadaster op basis van 14 </w:t>
      </w:r>
      <w:proofErr w:type="spellStart"/>
      <w:r>
        <w:t>POC</w:t>
      </w:r>
      <w:r w:rsidR="006C6E02">
        <w:t>’</w:t>
      </w:r>
      <w:r>
        <w:t>s</w:t>
      </w:r>
      <w:proofErr w:type="spellEnd"/>
      <w:r>
        <w:t xml:space="preserve"> </w:t>
      </w:r>
      <w:r w:rsidR="006C6E02">
        <w:t xml:space="preserve">zijn </w:t>
      </w:r>
      <w:r>
        <w:t xml:space="preserve">de volgende 3 </w:t>
      </w:r>
      <w:proofErr w:type="spellStart"/>
      <w:r>
        <w:t>POC’s</w:t>
      </w:r>
      <w:proofErr w:type="spellEnd"/>
      <w:r>
        <w:t xml:space="preserve"> geselecteerd voor nadere uitwerking zijn geselecteerd:</w:t>
      </w:r>
    </w:p>
    <w:p w14:paraId="6952FFCF" w14:textId="77777777" w:rsidR="00FF6400" w:rsidRDefault="00FF6400" w:rsidP="00FF6400">
      <w:r>
        <w:t>•</w:t>
      </w:r>
      <w:r>
        <w:tab/>
        <w:t>Consumentendossier WKB;</w:t>
      </w:r>
    </w:p>
    <w:p w14:paraId="302C96B8" w14:textId="77777777" w:rsidR="00FF6400" w:rsidRDefault="00FF6400" w:rsidP="00FF6400">
      <w:r>
        <w:t>•</w:t>
      </w:r>
      <w:r>
        <w:tab/>
        <w:t>Aankoop Woning;</w:t>
      </w:r>
    </w:p>
    <w:p w14:paraId="37AFDDCE" w14:textId="0F8556AC" w:rsidR="00CD6187" w:rsidRDefault="00FF6400" w:rsidP="00FF6400">
      <w:r>
        <w:lastRenderedPageBreak/>
        <w:t>•</w:t>
      </w:r>
      <w:r>
        <w:tab/>
        <w:t>Energie-label.</w:t>
      </w:r>
    </w:p>
    <w:p w14:paraId="3E03108C" w14:textId="77777777" w:rsidR="006C6E02" w:rsidRPr="006C6E02" w:rsidRDefault="006C6E02" w:rsidP="006C6E02"/>
    <w:p w14:paraId="169E9FC2" w14:textId="77777777" w:rsidR="006C6E02" w:rsidRPr="006C6E02" w:rsidRDefault="006C6E02" w:rsidP="006C6E02">
      <w:r w:rsidRPr="006C6E02">
        <w:t xml:space="preserve"> Verkenning in het kader van: </w:t>
      </w:r>
    </w:p>
    <w:p w14:paraId="5E63813C" w14:textId="77777777" w:rsidR="006C6E02" w:rsidRPr="006C6E02" w:rsidRDefault="006C6E02" w:rsidP="006C6E02">
      <w:r w:rsidRPr="006C6E02">
        <w:t xml:space="preserve">1.regie op bouwgegevens </w:t>
      </w:r>
    </w:p>
    <w:p w14:paraId="2A61B7A2" w14:textId="4D4E89CA" w:rsidR="006C6E02" w:rsidRDefault="006C6E02" w:rsidP="006C6E02">
      <w:r w:rsidRPr="006C6E02">
        <w:t xml:space="preserve">2.samenhangende objectenregistratie </w:t>
      </w:r>
    </w:p>
    <w:p w14:paraId="5908F574" w14:textId="0F7F9963" w:rsidR="006C6E02" w:rsidRDefault="006C6E02" w:rsidP="006C6E02">
      <w:r w:rsidRPr="006C6E02">
        <w:rPr>
          <w:noProof/>
        </w:rPr>
        <w:drawing>
          <wp:inline distT="0" distB="0" distL="0" distR="0" wp14:anchorId="548B0F1A" wp14:editId="12993C71">
            <wp:extent cx="5760720" cy="209347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093470"/>
                    </a:xfrm>
                    <a:prstGeom prst="rect">
                      <a:avLst/>
                    </a:prstGeom>
                    <a:noFill/>
                    <a:ln>
                      <a:noFill/>
                    </a:ln>
                  </pic:spPr>
                </pic:pic>
              </a:graphicData>
            </a:graphic>
          </wp:inline>
        </w:drawing>
      </w:r>
    </w:p>
    <w:p w14:paraId="2D2C239D" w14:textId="07852556" w:rsidR="006C6E02" w:rsidRDefault="006C6E02">
      <w:r w:rsidRPr="006C6E02">
        <w:rPr>
          <w:noProof/>
        </w:rPr>
        <w:drawing>
          <wp:inline distT="0" distB="0" distL="0" distR="0" wp14:anchorId="19F602DA" wp14:editId="0DD817ED">
            <wp:extent cx="4348595" cy="1235183"/>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4806" cy="1236947"/>
                    </a:xfrm>
                    <a:prstGeom prst="rect">
                      <a:avLst/>
                    </a:prstGeom>
                    <a:noFill/>
                    <a:ln>
                      <a:noFill/>
                    </a:ln>
                  </pic:spPr>
                </pic:pic>
              </a:graphicData>
            </a:graphic>
          </wp:inline>
        </w:drawing>
      </w:r>
      <w:r>
        <w:br w:type="page"/>
      </w:r>
    </w:p>
    <w:p w14:paraId="5E80D531" w14:textId="001DEC89" w:rsidR="006C6E02" w:rsidRPr="006C6E02" w:rsidRDefault="006C6E02" w:rsidP="006C6E02"/>
    <w:p w14:paraId="095AAE4C" w14:textId="6F4B9F0D" w:rsidR="006C6E02" w:rsidRDefault="006C6E02" w:rsidP="00FF6400">
      <w:r w:rsidRPr="006C6E02">
        <w:rPr>
          <w:noProof/>
        </w:rPr>
        <w:drawing>
          <wp:inline distT="0" distB="0" distL="0" distR="0" wp14:anchorId="381D3A6A" wp14:editId="78941817">
            <wp:extent cx="4644736" cy="2291903"/>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421" cy="2293721"/>
                    </a:xfrm>
                    <a:prstGeom prst="rect">
                      <a:avLst/>
                    </a:prstGeom>
                    <a:noFill/>
                    <a:ln>
                      <a:noFill/>
                    </a:ln>
                  </pic:spPr>
                </pic:pic>
              </a:graphicData>
            </a:graphic>
          </wp:inline>
        </w:drawing>
      </w:r>
    </w:p>
    <w:p w14:paraId="4321BB78" w14:textId="77777777" w:rsidR="006C6E02" w:rsidRDefault="006C6E02" w:rsidP="00FF6400"/>
    <w:p w14:paraId="24EE3F21" w14:textId="50DB2F6D" w:rsidR="006C6E02" w:rsidRDefault="006C6E02" w:rsidP="00FF6400">
      <w:r w:rsidRPr="006C6E02">
        <w:rPr>
          <w:noProof/>
        </w:rPr>
        <w:drawing>
          <wp:inline distT="0" distB="0" distL="0" distR="0" wp14:anchorId="31BDF406" wp14:editId="5211D052">
            <wp:extent cx="5119663" cy="2853933"/>
            <wp:effectExtent l="0" t="0" r="508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4374" cy="2856559"/>
                    </a:xfrm>
                    <a:prstGeom prst="rect">
                      <a:avLst/>
                    </a:prstGeom>
                    <a:noFill/>
                    <a:ln>
                      <a:noFill/>
                    </a:ln>
                  </pic:spPr>
                </pic:pic>
              </a:graphicData>
            </a:graphic>
          </wp:inline>
        </w:drawing>
      </w:r>
    </w:p>
    <w:p w14:paraId="03B7363A" w14:textId="54AD2C01" w:rsidR="005F6475" w:rsidRDefault="005F6475" w:rsidP="00FF6400"/>
    <w:p w14:paraId="4FF257BC" w14:textId="3AF7F386" w:rsidR="005F6475" w:rsidRDefault="005F6475" w:rsidP="005F6475">
      <w:pPr>
        <w:pStyle w:val="Kop1"/>
      </w:pPr>
      <w:bookmarkStart w:id="6" w:name="_Toc29803372"/>
      <w:r>
        <w:t xml:space="preserve">Installatieregister vanuit Techniek sector (in verbinding met </w:t>
      </w:r>
      <w:proofErr w:type="spellStart"/>
      <w:r>
        <w:t>Digideal</w:t>
      </w:r>
      <w:proofErr w:type="spellEnd"/>
      <w:r>
        <w:t>/ISSO/2BA)</w:t>
      </w:r>
      <w:bookmarkEnd w:id="6"/>
    </w:p>
    <w:p w14:paraId="554632AC" w14:textId="199CF628" w:rsidR="005F6475" w:rsidRPr="005F6475" w:rsidRDefault="005F6475" w:rsidP="005F6475">
      <w:r>
        <w:t xml:space="preserve">Bron: </w:t>
      </w:r>
      <w:r w:rsidRPr="005F6475">
        <w:t>MemoVisieInstallatieregister.pdf</w:t>
      </w:r>
    </w:p>
    <w:p w14:paraId="0E579426" w14:textId="73409BCD" w:rsidR="005F6475" w:rsidRDefault="005F6475" w:rsidP="005F6475">
      <w:r>
        <w:t xml:space="preserve">De installatiebranche (TechniekNederland.nl) is met zijn visie Installatieregister ook bezig te staven met een praktische POC </w:t>
      </w:r>
      <w:r w:rsidR="00AE7635">
        <w:t xml:space="preserve">(uitgevoerd door </w:t>
      </w:r>
      <w:proofErr w:type="spellStart"/>
      <w:r w:rsidR="00AE7635">
        <w:t>Fluxility</w:t>
      </w:r>
      <w:proofErr w:type="spellEnd"/>
      <w:r w:rsidR="00AE7635">
        <w:t xml:space="preserve">) </w:t>
      </w:r>
      <w:r>
        <w:t xml:space="preserve">gebaseerd op de standaarden die er al in onze sector gebruikt worden in de software. Deze insteek voor de installatiedelen is </w:t>
      </w:r>
      <w:proofErr w:type="spellStart"/>
      <w:r>
        <w:t>obv</w:t>
      </w:r>
      <w:proofErr w:type="spellEnd"/>
      <w:r>
        <w:t xml:space="preserve"> NLSFB en ETIM. En unieke codering waarvan de bron nader te bepalen is. Medio januari wordt de 2e sprint afgerond die </w:t>
      </w:r>
      <w:proofErr w:type="spellStart"/>
      <w:r>
        <w:t>evt</w:t>
      </w:r>
      <w:proofErr w:type="spellEnd"/>
      <w:r>
        <w:t xml:space="preserve"> ook kan aansluiten op andere omgevingen. </w:t>
      </w:r>
    </w:p>
    <w:p w14:paraId="7604172F" w14:textId="77777777" w:rsidR="00AE7635" w:rsidRDefault="005F6475" w:rsidP="005F6475">
      <w:r w:rsidRPr="005F6475">
        <w:t xml:space="preserve">Techniek Nederland beoogt om met samenwerkingspartners te komen tot een samenhangend geheel van informatie rondom installaties, onder de werktitel “Installatieregister Nederland”. Informatie uit het Installatieregister is niet voor commerciële en acquisitiedoeleinden bedoeld en is te gebruiken door onder andere dienstverleners, fabrikanten, netbeheerders en bevoegd gezag. Dit </w:t>
      </w:r>
      <w:r w:rsidRPr="005F6475">
        <w:lastRenderedPageBreak/>
        <w:t>wordt gerealiseerd vanuit een stelsel van afspraken om informatie te verbinden en door private en publieke eisen die aan te wijzen zijn in wetgeving, kwaliteitsschema’s en opdrachtverlening.</w:t>
      </w:r>
    </w:p>
    <w:p w14:paraId="4C47CC2E" w14:textId="77777777" w:rsidR="00AE7635" w:rsidRDefault="00AE7635" w:rsidP="005F6475">
      <w:r w:rsidRPr="00AE7635">
        <w:t>Met deze visie wordt niet beoogd dat er één groot installatieregister komt waar álle informatie over álle aspecten wordt opgenomen. Wél een samenhangend geheel waar informatie uit diverse bronnen bij opdrachtgevers, keuringsinstituten, overheid en dienstverleners bij elkaar gebracht kan worden.</w:t>
      </w:r>
      <w:r>
        <w:t xml:space="preserve"> </w:t>
      </w:r>
    </w:p>
    <w:p w14:paraId="4C884ADC" w14:textId="77777777" w:rsidR="00AE7635" w:rsidRDefault="00AE7635" w:rsidP="00AE7635">
      <w:r>
        <w:t>Er bestaat in Nederland geen uniforme wijze waarop de decompositie in producten en de keuringen van deze installaties en producten worden vastgelegd en de data beschikbaar wordt gesteld. Er zijn diverse relevante standaarden beschikbaar (zoals NL-</w:t>
      </w:r>
      <w:proofErr w:type="spellStart"/>
      <w:r>
        <w:t>SfB</w:t>
      </w:r>
      <w:proofErr w:type="spellEnd"/>
      <w:r>
        <w:t xml:space="preserve">, ETIM classificatie, communicatiestandaarden) en deze zijn ook toegepast in deeloplossingen. De samenhang is niet eerder als ‘ecosysteem’ getoond. Daarom zal Techniek Nederland dit ecosysteem vanuit een Versnellingsproject van de </w:t>
      </w:r>
      <w:proofErr w:type="spellStart"/>
      <w:r>
        <w:t>Digideal</w:t>
      </w:r>
      <w:proofErr w:type="spellEnd"/>
      <w:r>
        <w:t xml:space="preserve"> in een demonstratieproject uitwerken. Met als verwachting dat hiermee ook een invulling kan worden gegeven aan onderdelen uit een toekomstig Digitaal Stelsel Gebouwde Omgeving (DSGO).</w:t>
      </w:r>
    </w:p>
    <w:p w14:paraId="544F3BBF" w14:textId="6F2DB730" w:rsidR="00AE7635" w:rsidRDefault="00AE7635" w:rsidP="00AE7635">
      <w:r>
        <w:t>Tevens leggen we de verbinding met VIVET onderzoek en Datastelsel Energie in het kader van Energiewet 1.0 voor wat betreft de registratie van installaties.</w:t>
      </w:r>
    </w:p>
    <w:p w14:paraId="47D9B0D6" w14:textId="4EAE59E9" w:rsidR="008F3FE1" w:rsidRDefault="008F3FE1" w:rsidP="00AE7635">
      <w:r w:rsidRPr="008F3FE1">
        <w:rPr>
          <w:noProof/>
        </w:rPr>
        <w:drawing>
          <wp:inline distT="0" distB="0" distL="0" distR="0" wp14:anchorId="1AACC4B2" wp14:editId="369A0B40">
            <wp:extent cx="5760720" cy="2968173"/>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68173"/>
                    </a:xfrm>
                    <a:prstGeom prst="rect">
                      <a:avLst/>
                    </a:prstGeom>
                    <a:noFill/>
                    <a:ln>
                      <a:noFill/>
                    </a:ln>
                  </pic:spPr>
                </pic:pic>
              </a:graphicData>
            </a:graphic>
          </wp:inline>
        </w:drawing>
      </w:r>
    </w:p>
    <w:p w14:paraId="11BC1A50" w14:textId="1F8F41FE" w:rsidR="008F3FE1" w:rsidRDefault="008F3FE1" w:rsidP="00AE7635"/>
    <w:p w14:paraId="55E37CC5" w14:textId="62C041E2" w:rsidR="008F3FE1" w:rsidRDefault="008F3FE1" w:rsidP="00AE7635">
      <w:r w:rsidRPr="008F3FE1">
        <w:rPr>
          <w:noProof/>
        </w:rPr>
        <w:lastRenderedPageBreak/>
        <w:drawing>
          <wp:inline distT="0" distB="0" distL="0" distR="0" wp14:anchorId="61DE2F73" wp14:editId="0DF6FEF7">
            <wp:extent cx="5760720" cy="267535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675354"/>
                    </a:xfrm>
                    <a:prstGeom prst="rect">
                      <a:avLst/>
                    </a:prstGeom>
                    <a:noFill/>
                    <a:ln>
                      <a:noFill/>
                    </a:ln>
                  </pic:spPr>
                </pic:pic>
              </a:graphicData>
            </a:graphic>
          </wp:inline>
        </w:drawing>
      </w:r>
    </w:p>
    <w:p w14:paraId="6F590483" w14:textId="77777777" w:rsidR="008F3FE1" w:rsidRDefault="008F3FE1" w:rsidP="00AE7635"/>
    <w:p w14:paraId="6ECE1356" w14:textId="3BFF3518" w:rsidR="009029AC" w:rsidRDefault="009029AC" w:rsidP="009029AC">
      <w:pPr>
        <w:pStyle w:val="Kop1"/>
      </w:pPr>
      <w:bookmarkStart w:id="7" w:name="_Toc29803373"/>
      <w:r>
        <w:t>Datastelsel utiliteitsbouw</w:t>
      </w:r>
      <w:bookmarkEnd w:id="7"/>
    </w:p>
    <w:p w14:paraId="7FF75AA8" w14:textId="4089BB88" w:rsidR="009029AC" w:rsidRDefault="009029AC" w:rsidP="009029AC">
      <w:r>
        <w:t xml:space="preserve">Bron: </w:t>
      </w:r>
      <w:proofErr w:type="spellStart"/>
      <w:r w:rsidRPr="009029AC">
        <w:t>Two</w:t>
      </w:r>
      <w:proofErr w:type="spellEnd"/>
      <w:r w:rsidRPr="009029AC">
        <w:t xml:space="preserve"> pager overleg datastelsel energie gebouwen.docx</w:t>
      </w:r>
      <w:r>
        <w:t xml:space="preserve"> </w:t>
      </w:r>
    </w:p>
    <w:p w14:paraId="20DEF909" w14:textId="3C8AD743" w:rsidR="009029AC" w:rsidRDefault="009029AC" w:rsidP="009029AC">
      <w:r>
        <w:t xml:space="preserve">Techniek NL is o.a. vanuit Platform Duurzame Huisvesting penvoerder van dit project. </w:t>
      </w:r>
      <w:r>
        <w:br/>
        <w:t xml:space="preserve">RVO is opdrachtnemer en uitvoerder van dit project. BZK is </w:t>
      </w:r>
      <w:proofErr w:type="spellStart"/>
      <w:r>
        <w:t>financierd</w:t>
      </w:r>
      <w:proofErr w:type="spellEnd"/>
      <w:r>
        <w:t xml:space="preserve"> en opdrachtgever.</w:t>
      </w:r>
    </w:p>
    <w:p w14:paraId="3C61E67C" w14:textId="77777777" w:rsidR="009029AC" w:rsidRDefault="009029AC" w:rsidP="009029AC">
      <w:pPr>
        <w:spacing w:after="60"/>
        <w:rPr>
          <w:szCs w:val="18"/>
        </w:rPr>
      </w:pPr>
      <w:r w:rsidRPr="00EF1A0A">
        <w:rPr>
          <w:szCs w:val="18"/>
        </w:rPr>
        <w:t>In het Klimaatakkoord hebben betrokken partijen voor de sector Gebouwde Omgeving</w:t>
      </w:r>
      <w:r>
        <w:rPr>
          <w:szCs w:val="18"/>
        </w:rPr>
        <w:t xml:space="preserve"> verschillende afspraken gemaakt</w:t>
      </w:r>
      <w:r w:rsidRPr="00EF1A0A">
        <w:rPr>
          <w:szCs w:val="18"/>
        </w:rPr>
        <w:t xml:space="preserve"> </w:t>
      </w:r>
      <w:proofErr w:type="spellStart"/>
      <w:r w:rsidRPr="00EF1A0A">
        <w:rPr>
          <w:szCs w:val="18"/>
        </w:rPr>
        <w:t>gemaakt</w:t>
      </w:r>
      <w:proofErr w:type="spellEnd"/>
      <w:r>
        <w:rPr>
          <w:szCs w:val="18"/>
        </w:rPr>
        <w:t xml:space="preserve">, </w:t>
      </w:r>
      <w:r w:rsidRPr="00EF1A0A">
        <w:rPr>
          <w:szCs w:val="18"/>
        </w:rPr>
        <w:t>zie hoofdstuk C1.10</w:t>
      </w:r>
      <w:r>
        <w:rPr>
          <w:szCs w:val="18"/>
        </w:rPr>
        <w:t>. Onder overig instrumentarium utiliteitsbouw wordt de ontwikkeling van een datastelsel vermeld.</w:t>
      </w:r>
    </w:p>
    <w:p w14:paraId="221DC0EE" w14:textId="77777777" w:rsidR="009029AC" w:rsidRDefault="009029AC" w:rsidP="009029AC">
      <w:pPr>
        <w:rPr>
          <w:szCs w:val="18"/>
        </w:rPr>
      </w:pPr>
      <w:r>
        <w:rPr>
          <w:szCs w:val="18"/>
        </w:rPr>
        <w:t>B</w:t>
      </w:r>
      <w:r w:rsidRPr="00EF1A0A">
        <w:rPr>
          <w:szCs w:val="18"/>
        </w:rPr>
        <w:t>undeling van nu nog versplinterd beschikbare energieverbruiksgegevens, bouwtechnische gegevens en gebouwgebruik-gegevens in een datastelsel</w:t>
      </w:r>
      <w:r>
        <w:rPr>
          <w:szCs w:val="18"/>
        </w:rPr>
        <w:t xml:space="preserve"> heeft voordelen</w:t>
      </w:r>
      <w:r w:rsidRPr="00EF1A0A">
        <w:rPr>
          <w:szCs w:val="18"/>
        </w:rPr>
        <w:t xml:space="preserve">. </w:t>
      </w:r>
      <w:r w:rsidRPr="00FC40B0">
        <w:rPr>
          <w:szCs w:val="18"/>
        </w:rPr>
        <w:t xml:space="preserve">Met behulp van </w:t>
      </w:r>
      <w:r>
        <w:rPr>
          <w:szCs w:val="18"/>
        </w:rPr>
        <w:t>een</w:t>
      </w:r>
      <w:r w:rsidRPr="00FC40B0">
        <w:rPr>
          <w:szCs w:val="18"/>
        </w:rPr>
        <w:t xml:space="preserve"> datastelsel kunnen gebouweigenaren een goed gedocumenteerde uitvraag voor verduurzaming richting aanbieders doen. Bovendien kan het datastelsel slimmere en </w:t>
      </w:r>
      <w:proofErr w:type="spellStart"/>
      <w:r w:rsidRPr="00FC40B0">
        <w:rPr>
          <w:szCs w:val="18"/>
        </w:rPr>
        <w:t>kostenefficiëntere</w:t>
      </w:r>
      <w:proofErr w:type="spellEnd"/>
      <w:r w:rsidRPr="00FC40B0">
        <w:rPr>
          <w:szCs w:val="18"/>
        </w:rPr>
        <w:t xml:space="preserve"> handhaving voor omgevingsdiensten faciliteren, met minder regeldruk voor de ondernemer.</w:t>
      </w:r>
      <w:r w:rsidRPr="00EF1A0A">
        <w:rPr>
          <w:szCs w:val="18"/>
        </w:rPr>
        <w:t xml:space="preserve"> </w:t>
      </w:r>
    </w:p>
    <w:p w14:paraId="6FF47124" w14:textId="77777777" w:rsidR="009029AC" w:rsidRDefault="009029AC" w:rsidP="009029AC">
      <w:r>
        <w:t>Opdracht:</w:t>
      </w:r>
    </w:p>
    <w:p w14:paraId="27EC5252" w14:textId="77777777" w:rsidR="009029AC" w:rsidRDefault="009029AC" w:rsidP="009029AC">
      <w:pPr>
        <w:rPr>
          <w:rFonts w:cs="Verdana"/>
          <w:szCs w:val="18"/>
        </w:rPr>
      </w:pPr>
      <w:r>
        <w:rPr>
          <w:rFonts w:cs="Verdana"/>
          <w:szCs w:val="18"/>
        </w:rPr>
        <w:t xml:space="preserve">Bouw van een digitaal energiedossier per gebouw met als doel om zowel de vastgoedeigenaar inzicht te geven als softwareleveranciers de gelegenheid te bieden adviesdiensten te ontwikkelen met betrekking tot de verduurzaming gebaseerd op de gebundelde data. </w:t>
      </w:r>
    </w:p>
    <w:p w14:paraId="2DA60A21" w14:textId="287FD51A" w:rsidR="009029AC" w:rsidRDefault="009029AC" w:rsidP="009029AC"/>
    <w:p w14:paraId="33E20D5C" w14:textId="16EDB4A7" w:rsidR="00FD55B7" w:rsidRDefault="00FD55B7" w:rsidP="00FD55B7">
      <w:pPr>
        <w:pStyle w:val="Kop1"/>
      </w:pPr>
      <w:bookmarkStart w:id="8" w:name="_Toc29803374"/>
      <w:r>
        <w:t>Energiedata stelsel van Energiebedrijven en Netbeheerders</w:t>
      </w:r>
      <w:bookmarkEnd w:id="8"/>
    </w:p>
    <w:p w14:paraId="4B1F00BD" w14:textId="4F2C83CB" w:rsidR="00FD55B7" w:rsidRDefault="00FD55B7" w:rsidP="00FD55B7">
      <w:r>
        <w:t>Mede vanuit Energiewet 1.0 en de CEP is de eis gekomen om energiedata op een gemakkelijke wijze te ontsluiten voor (nieuwe) aanbieders.</w:t>
      </w:r>
    </w:p>
    <w:p w14:paraId="720F8B3B" w14:textId="77777777" w:rsidR="00B4695D" w:rsidRDefault="00B4695D" w:rsidP="00FD55B7">
      <w:r>
        <w:t xml:space="preserve">Bron: </w:t>
      </w:r>
    </w:p>
    <w:p w14:paraId="7ACBD871" w14:textId="77777777" w:rsidR="00CD4396" w:rsidRDefault="00B4695D" w:rsidP="00A36903">
      <w:pPr>
        <w:pStyle w:val="Lijstalinea"/>
        <w:numPr>
          <w:ilvl w:val="0"/>
          <w:numId w:val="2"/>
        </w:numPr>
      </w:pPr>
      <w:r w:rsidRPr="00B4695D">
        <w:t>Onderzoek+datadelen+MKB.pdf</w:t>
      </w:r>
    </w:p>
    <w:p w14:paraId="054C3ABC" w14:textId="77777777" w:rsidR="00CD4396" w:rsidRDefault="00CD4396" w:rsidP="00A36903">
      <w:pPr>
        <w:pStyle w:val="Lijstalinea"/>
        <w:numPr>
          <w:ilvl w:val="0"/>
          <w:numId w:val="2"/>
        </w:numPr>
      </w:pPr>
      <w:r w:rsidRPr="00CD4396">
        <w:t>Presentatie toekomstige inrichting van uitwisseling en governance energiedata.191213.pdf</w:t>
      </w:r>
    </w:p>
    <w:p w14:paraId="4AAC54B5" w14:textId="5EEEAC13" w:rsidR="00B4695D" w:rsidRDefault="00B4695D" w:rsidP="00CD4396">
      <w:pPr>
        <w:pStyle w:val="Lijstalinea"/>
      </w:pPr>
      <w:r>
        <w:br/>
        <w:t xml:space="preserve">Generiek afsprakenstelsel voor </w:t>
      </w:r>
      <w:proofErr w:type="spellStart"/>
      <w:r>
        <w:t>datadeelinitiatieven</w:t>
      </w:r>
      <w:proofErr w:type="spellEnd"/>
      <w:r>
        <w:t xml:space="preserve"> als basis van de digitale economie</w:t>
      </w:r>
      <w:r>
        <w:br/>
      </w:r>
      <w:r>
        <w:lastRenderedPageBreak/>
        <w:t>Onderzoek naar het bevorderen van datadelen in het MKB, in opdracht van het Ministerie van Economische Zaken en Klimaat</w:t>
      </w:r>
    </w:p>
    <w:p w14:paraId="79C8D039" w14:textId="4F7EB32B" w:rsidR="00B4695D" w:rsidRDefault="00B4695D" w:rsidP="00B4695D">
      <w:pPr>
        <w:pStyle w:val="Lijstalinea"/>
        <w:numPr>
          <w:ilvl w:val="0"/>
          <w:numId w:val="2"/>
        </w:numPr>
      </w:pPr>
      <w:r w:rsidRPr="00B4695D">
        <w:t>190710 Kennissessie Afsprakenstelsels tbv energie datadelen INNOPAY.pdf</w:t>
      </w:r>
    </w:p>
    <w:p w14:paraId="6AA212FA" w14:textId="77777777" w:rsidR="00B4695D" w:rsidRDefault="00B4695D" w:rsidP="00FD55B7"/>
    <w:p w14:paraId="44ABE1FC" w14:textId="0E0CD977" w:rsidR="00B4695D" w:rsidRDefault="00B4695D" w:rsidP="009029AC">
      <w:r w:rsidRPr="00B4695D">
        <w:rPr>
          <w:noProof/>
        </w:rPr>
        <w:drawing>
          <wp:inline distT="0" distB="0" distL="0" distR="0" wp14:anchorId="7F60A738" wp14:editId="7EA82562">
            <wp:extent cx="6150934" cy="2723950"/>
            <wp:effectExtent l="0" t="0" r="254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8319" cy="2727221"/>
                    </a:xfrm>
                    <a:prstGeom prst="rect">
                      <a:avLst/>
                    </a:prstGeom>
                    <a:noFill/>
                    <a:ln>
                      <a:noFill/>
                    </a:ln>
                  </pic:spPr>
                </pic:pic>
              </a:graphicData>
            </a:graphic>
          </wp:inline>
        </w:drawing>
      </w:r>
    </w:p>
    <w:p w14:paraId="1DFF60B5" w14:textId="6EC5493A" w:rsidR="00B4695D" w:rsidRDefault="00B4695D" w:rsidP="009029AC"/>
    <w:p w14:paraId="219715D5" w14:textId="295BFAF8" w:rsidR="00B4695D" w:rsidRDefault="00B4695D" w:rsidP="009029AC"/>
    <w:p w14:paraId="48B7BB68" w14:textId="77777777" w:rsidR="00B4695D" w:rsidRDefault="00B4695D" w:rsidP="009029AC"/>
    <w:p w14:paraId="319D99F4" w14:textId="6CABECEC" w:rsidR="00B4695D" w:rsidRDefault="00B4695D" w:rsidP="009029AC">
      <w:r w:rsidRPr="00B4695D">
        <w:rPr>
          <w:noProof/>
        </w:rPr>
        <w:drawing>
          <wp:inline distT="0" distB="0" distL="0" distR="0" wp14:anchorId="2546CA57" wp14:editId="2B319CE0">
            <wp:extent cx="6182621" cy="32822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9411" cy="3285820"/>
                    </a:xfrm>
                    <a:prstGeom prst="rect">
                      <a:avLst/>
                    </a:prstGeom>
                    <a:noFill/>
                    <a:ln>
                      <a:noFill/>
                    </a:ln>
                  </pic:spPr>
                </pic:pic>
              </a:graphicData>
            </a:graphic>
          </wp:inline>
        </w:drawing>
      </w:r>
    </w:p>
    <w:p w14:paraId="5CCB393F" w14:textId="699B0CD6" w:rsidR="006C6E02" w:rsidRDefault="006C6E02" w:rsidP="009029AC">
      <w:r>
        <w:br w:type="page"/>
      </w:r>
      <w:r w:rsidR="00B4695D" w:rsidRPr="00B4695D">
        <w:rPr>
          <w:noProof/>
        </w:rPr>
        <w:lastRenderedPageBreak/>
        <w:drawing>
          <wp:inline distT="0" distB="0" distL="0" distR="0" wp14:anchorId="2FEA217A" wp14:editId="6C52492F">
            <wp:extent cx="5370897" cy="2823253"/>
            <wp:effectExtent l="0" t="0" r="127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5526" cy="2825686"/>
                    </a:xfrm>
                    <a:prstGeom prst="rect">
                      <a:avLst/>
                    </a:prstGeom>
                    <a:noFill/>
                    <a:ln>
                      <a:noFill/>
                    </a:ln>
                  </pic:spPr>
                </pic:pic>
              </a:graphicData>
            </a:graphic>
          </wp:inline>
        </w:drawing>
      </w:r>
    </w:p>
    <w:p w14:paraId="07ABD158" w14:textId="77777777" w:rsidR="008F3FE1" w:rsidRDefault="008F3FE1" w:rsidP="008F3FE1"/>
    <w:p w14:paraId="658AC8E0" w14:textId="3A516180" w:rsidR="008F3FE1" w:rsidRDefault="008F3FE1" w:rsidP="008F3FE1">
      <w:pPr>
        <w:pStyle w:val="Kop1"/>
      </w:pPr>
      <w:bookmarkStart w:id="9" w:name="_Toc29803375"/>
      <w:r>
        <w:t>Wet Kwaliteitsborging</w:t>
      </w:r>
      <w:bookmarkEnd w:id="9"/>
    </w:p>
    <w:p w14:paraId="2263AFD5" w14:textId="348A45A8" w:rsidR="00BC5987" w:rsidRDefault="00BC5987" w:rsidP="008F3FE1">
      <w:r>
        <w:t xml:space="preserve">Bron: </w:t>
      </w:r>
      <w:r w:rsidRPr="00BC5987">
        <w:t>BG digitale dossiers 20191217.docx</w:t>
      </w:r>
    </w:p>
    <w:p w14:paraId="18492427" w14:textId="1830C78A" w:rsidR="008F3FE1" w:rsidRDefault="008F3FE1" w:rsidP="008F3FE1">
      <w:r>
        <w:t>Uniforme digitale dossiers zijn gewenst. Hierbij zowel dossier bevoegd gezag meenemen als het consumentendossier (waar een NPR voor is opgesteld).</w:t>
      </w:r>
    </w:p>
    <w:p w14:paraId="2B9E4E9B" w14:textId="77777777" w:rsidR="00BC5987" w:rsidRPr="001136FD" w:rsidRDefault="00BC5987" w:rsidP="00BC5987">
      <w:pPr>
        <w:pStyle w:val="Geenafstand"/>
        <w:rPr>
          <w:b/>
          <w:bCs/>
        </w:rPr>
      </w:pPr>
      <w:r w:rsidRPr="001136FD">
        <w:rPr>
          <w:b/>
          <w:bCs/>
        </w:rPr>
        <w:t>Implementatie Wet kwaliteitsborging voor het bouwen</w:t>
      </w:r>
    </w:p>
    <w:p w14:paraId="733A602E" w14:textId="77777777" w:rsidR="00BC5987" w:rsidRPr="001136FD" w:rsidRDefault="00BC5987" w:rsidP="00BC5987">
      <w:pPr>
        <w:pStyle w:val="Geenafstand"/>
      </w:pPr>
      <w:r>
        <w:t>De aangenomen wet kwaliteitsborging voor het bouwen (WKB) vraagt om een praktijkgerichte implementatie. De regiegroep ziet toe op deze implementatie. Om hier vorm aan te geven zijn begeleidingsgroepen gevormd voor proefprojecten en voor communicatie. Op 29 november 2019 is in de regiegroep besloten tot het vormen van een derde begeleidingsgroep; digitale dossiers. De WKB kent twee dossiers: een dossier bevoegd gezag en een consumentendossier. Beide dossiers</w:t>
      </w:r>
      <w:r w:rsidRPr="001136FD">
        <w:t xml:space="preserve"> vrag</w:t>
      </w:r>
      <w:r>
        <w:t>en</w:t>
      </w:r>
      <w:r w:rsidRPr="001136FD">
        <w:t xml:space="preserve"> om standaardisatie</w:t>
      </w:r>
      <w:r>
        <w:t xml:space="preserve"> opdat onder andere uitwisselbaarheid en lage totale kosten geborgd zijn</w:t>
      </w:r>
      <w:r w:rsidRPr="001136FD">
        <w:t xml:space="preserve">. Dit raakt de hele bouwketen en is </w:t>
      </w:r>
      <w:r>
        <w:t>tevens</w:t>
      </w:r>
      <w:r w:rsidRPr="001136FD">
        <w:t xml:space="preserve"> een kans en stimulans voor digitalisering van de bouw.</w:t>
      </w:r>
    </w:p>
    <w:p w14:paraId="2188B6AE" w14:textId="77777777" w:rsidR="00BC5987" w:rsidRDefault="00BC5987" w:rsidP="00BC5987">
      <w:pPr>
        <w:pStyle w:val="Geenafstand"/>
      </w:pPr>
    </w:p>
    <w:p w14:paraId="14D4EF54" w14:textId="77777777" w:rsidR="00BC5987" w:rsidRPr="001136FD" w:rsidRDefault="00BC5987" w:rsidP="00BC5987">
      <w:pPr>
        <w:pStyle w:val="Geenafstand"/>
        <w:rPr>
          <w:b/>
          <w:bCs/>
        </w:rPr>
      </w:pPr>
      <w:r w:rsidRPr="001136FD">
        <w:rPr>
          <w:b/>
          <w:bCs/>
        </w:rPr>
        <w:t>Doelstelling</w:t>
      </w:r>
      <w:r>
        <w:rPr>
          <w:b/>
          <w:bCs/>
        </w:rPr>
        <w:t>en</w:t>
      </w:r>
      <w:r w:rsidRPr="001136FD">
        <w:rPr>
          <w:b/>
          <w:bCs/>
        </w:rPr>
        <w:t xml:space="preserve"> van de begeleidingsgroep digitale dossiers</w:t>
      </w:r>
    </w:p>
    <w:p w14:paraId="47EE333F" w14:textId="634B5752" w:rsidR="00BC5987" w:rsidRDefault="00BC5987" w:rsidP="00BC5987">
      <w:pPr>
        <w:pStyle w:val="Geenafstand"/>
      </w:pPr>
      <w:r>
        <w:t>De doelstelling is “het realiseren van een werkwijze die een u</w:t>
      </w:r>
      <w:r w:rsidRPr="00B24C5D">
        <w:t xml:space="preserve">niforme dossiervorming </w:t>
      </w:r>
      <w:r>
        <w:t>van</w:t>
      </w:r>
      <w:r w:rsidRPr="00B24C5D">
        <w:t xml:space="preserve"> opgeleverde</w:t>
      </w:r>
      <w:r>
        <w:t xml:space="preserve"> bouwwerken (waaronder gebouwen) borgt, ten minste voor het dossier bevoegd gezag en consumentendossier zoals bedoeld in de WKB”.</w:t>
      </w:r>
    </w:p>
    <w:p w14:paraId="5C61CBF7" w14:textId="2EDAA124" w:rsidR="00E63168" w:rsidRDefault="00E63168" w:rsidP="00BC5987">
      <w:pPr>
        <w:pStyle w:val="Geenafstand"/>
      </w:pPr>
    </w:p>
    <w:p w14:paraId="76C680D6" w14:textId="77777777" w:rsidR="00E63168" w:rsidRDefault="00E63168" w:rsidP="00E63168">
      <w:pPr>
        <w:pStyle w:val="Geenafstand"/>
      </w:pPr>
      <w:r>
        <w:t>De reikwijdte is bewust breed om te voorkomen dat te beperkt rekening wordt gehouden met lopende ontwikkelingen. Er zijn subdoelstellingen die hieraan bijdragen / van belang zijn:</w:t>
      </w:r>
    </w:p>
    <w:p w14:paraId="384976D2" w14:textId="77777777" w:rsidR="00E63168" w:rsidRDefault="00E63168" w:rsidP="00E63168">
      <w:pPr>
        <w:pStyle w:val="Geenafstand"/>
        <w:numPr>
          <w:ilvl w:val="0"/>
          <w:numId w:val="8"/>
        </w:numPr>
      </w:pPr>
      <w:r>
        <w:t>Er komt een overzicht van projecten/initiatieven die kunnen bijdragen aan de doelstelling;</w:t>
      </w:r>
    </w:p>
    <w:p w14:paraId="75603179" w14:textId="77777777" w:rsidR="00E63168" w:rsidRDefault="00E63168" w:rsidP="00E63168">
      <w:pPr>
        <w:pStyle w:val="Geenafstand"/>
        <w:numPr>
          <w:ilvl w:val="0"/>
          <w:numId w:val="8"/>
        </w:numPr>
      </w:pPr>
      <w:r>
        <w:t>Er komt een analyse van benodigde uitgangspunten voor de werkwijze op basis van ontwikkelingen zoals Digitaal Stelsel Gebouwde Omgeving (DSGO), Bas</w:t>
      </w:r>
      <w:r w:rsidRPr="00A222F4">
        <w:t>isregistratie Adressen en Gebouwen (BAG)</w:t>
      </w:r>
      <w:r>
        <w:t xml:space="preserve"> en Digitaal Stelsel Omgevingswet (DSO);</w:t>
      </w:r>
    </w:p>
    <w:p w14:paraId="0656F156" w14:textId="77777777" w:rsidR="00E63168" w:rsidRPr="001136FD" w:rsidRDefault="00E63168" w:rsidP="00E63168">
      <w:pPr>
        <w:pStyle w:val="Lijstalinea"/>
        <w:widowControl w:val="0"/>
        <w:numPr>
          <w:ilvl w:val="0"/>
          <w:numId w:val="8"/>
        </w:numPr>
        <w:suppressAutoHyphens/>
        <w:autoSpaceDN w:val="0"/>
        <w:spacing w:after="0" w:line="240" w:lineRule="exact"/>
      </w:pPr>
      <w:r w:rsidRPr="001136FD">
        <w:t>Aankomende periode wordt gewerkt aan het criterium uit het Bestuursakkoord om ICT Rijk en gemeenten op orde te krijgen</w:t>
      </w:r>
      <w:r>
        <w:t>;</w:t>
      </w:r>
    </w:p>
    <w:p w14:paraId="507525D1" w14:textId="77777777" w:rsidR="00E63168" w:rsidRPr="009F52D8" w:rsidRDefault="00E63168" w:rsidP="00E63168">
      <w:pPr>
        <w:pStyle w:val="Lijstalinea"/>
        <w:widowControl w:val="0"/>
        <w:numPr>
          <w:ilvl w:val="0"/>
          <w:numId w:val="8"/>
        </w:numPr>
        <w:suppressAutoHyphens/>
        <w:autoSpaceDN w:val="0"/>
        <w:spacing w:after="0" w:line="240" w:lineRule="exact"/>
      </w:pPr>
      <w:r w:rsidRPr="001136FD">
        <w:t xml:space="preserve">Digitalisering van de bouw is </w:t>
      </w:r>
      <w:r>
        <w:t>éé</w:t>
      </w:r>
      <w:r w:rsidRPr="001136FD">
        <w:t xml:space="preserve">n van de opgaven uit de Bouwagenda. De </w:t>
      </w:r>
      <w:proofErr w:type="spellStart"/>
      <w:r w:rsidRPr="001136FD">
        <w:t>DigiDealGo</w:t>
      </w:r>
      <w:proofErr w:type="spellEnd"/>
      <w:r w:rsidRPr="001136FD">
        <w:t xml:space="preserve"> geeft invulling aan de digitaliseringsopgave door het aanwijzen van versnellingsprojecten.</w:t>
      </w:r>
      <w:r>
        <w:t xml:space="preserve"> Het werk van deze begeleidingsgroep kwalificeert mogelijk als versnellingsproject;</w:t>
      </w:r>
    </w:p>
    <w:p w14:paraId="393897E5" w14:textId="77777777" w:rsidR="00E63168" w:rsidRDefault="00E63168" w:rsidP="00E63168">
      <w:pPr>
        <w:pStyle w:val="Geenafstand"/>
        <w:numPr>
          <w:ilvl w:val="0"/>
          <w:numId w:val="8"/>
        </w:numPr>
      </w:pPr>
      <w:r>
        <w:t>Er wordt een afbakening van de werkzaamheden vastgesteld in de begeleidingsgroep leidend tot een advies aan de regiegroep.</w:t>
      </w:r>
    </w:p>
    <w:p w14:paraId="73C833C6" w14:textId="05811E76" w:rsidR="008F3FE1" w:rsidRDefault="00204BF1" w:rsidP="00E63168">
      <w:pPr>
        <w:pStyle w:val="Kop1"/>
      </w:pPr>
      <w:bookmarkStart w:id="10" w:name="_Toc29803376"/>
      <w:r>
        <w:lastRenderedPageBreak/>
        <w:t>ESDL (TNO)</w:t>
      </w:r>
      <w:bookmarkEnd w:id="10"/>
    </w:p>
    <w:p w14:paraId="595F73DF" w14:textId="1718AA7A" w:rsidR="00E63168" w:rsidRDefault="00E63168" w:rsidP="00E63168">
      <w:r w:rsidRPr="00E63168">
        <w:rPr>
          <w:noProof/>
        </w:rPr>
        <w:drawing>
          <wp:inline distT="0" distB="0" distL="0" distR="0" wp14:anchorId="5926098A" wp14:editId="233ABC02">
            <wp:extent cx="3282215" cy="139621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1650" cy="1400228"/>
                    </a:xfrm>
                    <a:prstGeom prst="rect">
                      <a:avLst/>
                    </a:prstGeom>
                    <a:noFill/>
                    <a:ln>
                      <a:noFill/>
                    </a:ln>
                  </pic:spPr>
                </pic:pic>
              </a:graphicData>
            </a:graphic>
          </wp:inline>
        </w:drawing>
      </w:r>
    </w:p>
    <w:p w14:paraId="2850D3AD" w14:textId="77777777" w:rsidR="00E63168" w:rsidRDefault="00E63168" w:rsidP="00E63168"/>
    <w:p w14:paraId="11BE8103" w14:textId="76E43DE0" w:rsidR="00E63168" w:rsidRDefault="00E63168" w:rsidP="00E63168">
      <w:r w:rsidRPr="00E63168">
        <w:rPr>
          <w:noProof/>
        </w:rPr>
        <w:drawing>
          <wp:inline distT="0" distB="0" distL="0" distR="0" wp14:anchorId="67F658F2" wp14:editId="637EEB60">
            <wp:extent cx="6126480" cy="3410313"/>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6464" cy="3421437"/>
                    </a:xfrm>
                    <a:prstGeom prst="rect">
                      <a:avLst/>
                    </a:prstGeom>
                    <a:noFill/>
                    <a:ln>
                      <a:noFill/>
                    </a:ln>
                  </pic:spPr>
                </pic:pic>
              </a:graphicData>
            </a:graphic>
          </wp:inline>
        </w:drawing>
      </w:r>
      <w:r w:rsidRPr="00E63168">
        <w:t xml:space="preserve"> </w:t>
      </w:r>
      <w:r w:rsidRPr="00E63168">
        <w:rPr>
          <w:noProof/>
        </w:rPr>
        <w:drawing>
          <wp:inline distT="0" distB="0" distL="0" distR="0" wp14:anchorId="667AFFCB" wp14:editId="73322DE2">
            <wp:extent cx="5760720" cy="3063577"/>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063577"/>
                    </a:xfrm>
                    <a:prstGeom prst="rect">
                      <a:avLst/>
                    </a:prstGeom>
                    <a:noFill/>
                    <a:ln>
                      <a:noFill/>
                    </a:ln>
                  </pic:spPr>
                </pic:pic>
              </a:graphicData>
            </a:graphic>
          </wp:inline>
        </w:drawing>
      </w:r>
    </w:p>
    <w:p w14:paraId="1C6A263A" w14:textId="2E49CE0B" w:rsidR="00E63168" w:rsidRDefault="00E63168" w:rsidP="00E63168">
      <w:r w:rsidRPr="00E63168">
        <w:rPr>
          <w:noProof/>
        </w:rPr>
        <w:lastRenderedPageBreak/>
        <w:drawing>
          <wp:inline distT="0" distB="0" distL="0" distR="0" wp14:anchorId="1CC3C500" wp14:editId="55353939">
            <wp:extent cx="5760720" cy="320232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02328"/>
                    </a:xfrm>
                    <a:prstGeom prst="rect">
                      <a:avLst/>
                    </a:prstGeom>
                    <a:noFill/>
                    <a:ln>
                      <a:noFill/>
                    </a:ln>
                  </pic:spPr>
                </pic:pic>
              </a:graphicData>
            </a:graphic>
          </wp:inline>
        </w:drawing>
      </w:r>
    </w:p>
    <w:p w14:paraId="0C21C38A" w14:textId="77777777" w:rsidR="00E63168" w:rsidRPr="00E63168" w:rsidRDefault="00E63168" w:rsidP="00E63168"/>
    <w:p w14:paraId="32FA644D" w14:textId="17216273" w:rsidR="00204BF1" w:rsidRDefault="00204BF1" w:rsidP="00204BF1">
      <w:pPr>
        <w:pStyle w:val="Kop1"/>
      </w:pPr>
      <w:bookmarkStart w:id="11" w:name="_Toc29803377"/>
      <w:r>
        <w:t>CERES (ESDN)</w:t>
      </w:r>
      <w:bookmarkEnd w:id="11"/>
    </w:p>
    <w:p w14:paraId="76CA9371" w14:textId="1F5F31B9" w:rsidR="003171F2" w:rsidRDefault="003171F2" w:rsidP="003171F2">
      <w:r>
        <w:t xml:space="preserve">Bron: </w:t>
      </w:r>
      <w:hyperlink r:id="rId35" w:history="1">
        <w:r w:rsidRPr="0070629A">
          <w:rPr>
            <w:rStyle w:val="Hyperlink"/>
          </w:rPr>
          <w:t>https://www.edsn.nl/ceres-is-succesvol-live-nieuwsbrief-september-2019/</w:t>
        </w:r>
      </w:hyperlink>
      <w:r>
        <w:t xml:space="preserve"> </w:t>
      </w:r>
      <w:r w:rsidR="00552E4C">
        <w:br/>
        <w:t xml:space="preserve">           </w:t>
      </w:r>
      <w:r w:rsidR="00552E4C" w:rsidRPr="00552E4C">
        <w:t>CERES CBS-RVO-VIVET.pptx</w:t>
      </w:r>
      <w:r w:rsidR="00552E4C">
        <w:t xml:space="preserve"> </w:t>
      </w:r>
    </w:p>
    <w:p w14:paraId="5DAC0AF2" w14:textId="77777777" w:rsidR="00576B6B" w:rsidRDefault="00576B6B" w:rsidP="00576B6B"/>
    <w:p w14:paraId="2C2CC0A7" w14:textId="77777777" w:rsidR="00576B6B" w:rsidRDefault="00576B6B" w:rsidP="00576B6B">
      <w:r>
        <w:t>Met CERES implementeren we een nieuw centraal systeem om registratie en onderlinge uitwisseling van structurele gegevens over installaties die elektriciteit produceren of verbruiken op te slaan en raad te plegen. De sector kan zo beter energiestromen voorspellen en efficiënter gebruik maken van het netwerk. Integratie van hernieuwbare energiebronnen wordt hiermee ook makkelijker.</w:t>
      </w:r>
    </w:p>
    <w:p w14:paraId="4BE79F3C" w14:textId="77777777" w:rsidR="00576B6B" w:rsidRDefault="00576B6B" w:rsidP="00576B6B"/>
    <w:p w14:paraId="173EEDB4" w14:textId="0FD48F1A" w:rsidR="003171F2" w:rsidRPr="003171F2" w:rsidRDefault="00576B6B" w:rsidP="00576B6B">
      <w:r>
        <w:t xml:space="preserve">Vanaf 1 augustus is CERES succesvol technisch live. Op dit moment zijn we bezig om aanvullende functionaliteiten te realiseren. Vanuit de </w:t>
      </w:r>
      <w:proofErr w:type="spellStart"/>
      <w:r>
        <w:t>Epic</w:t>
      </w:r>
      <w:proofErr w:type="spellEnd"/>
      <w:r>
        <w:t xml:space="preserve"> </w:t>
      </w:r>
      <w:proofErr w:type="spellStart"/>
      <w:r>
        <w:t>owners</w:t>
      </w:r>
      <w:proofErr w:type="spellEnd"/>
      <w:r>
        <w:t xml:space="preserve"> wordt gewerkt aan het definiëren en prioriteren van de functionaliteiten. Zo kunnen we focus aanbrengen voor de volgende increment(en) om de nieuwe functionaliteit effectief en efficiënt op te leveren.</w:t>
      </w:r>
    </w:p>
    <w:p w14:paraId="1D7A37A5" w14:textId="2C804EFF" w:rsidR="00204BF1" w:rsidRDefault="00204BF1" w:rsidP="00204BF1">
      <w:pPr>
        <w:pStyle w:val="Kop1"/>
      </w:pPr>
      <w:bookmarkStart w:id="12" w:name="_Toc29803378"/>
      <w:r>
        <w:t>RVO registraties</w:t>
      </w:r>
      <w:bookmarkEnd w:id="12"/>
    </w:p>
    <w:p w14:paraId="30918BC4" w14:textId="6C482BDA" w:rsidR="00204BF1" w:rsidRDefault="00204BF1" w:rsidP="00204BF1">
      <w:pPr>
        <w:pStyle w:val="Lijstalinea"/>
        <w:numPr>
          <w:ilvl w:val="0"/>
          <w:numId w:val="7"/>
        </w:numPr>
      </w:pPr>
      <w:r>
        <w:t xml:space="preserve">ISDE: </w:t>
      </w:r>
      <w:r w:rsidRPr="00204BF1">
        <w:t>investeringssubsidie</w:t>
      </w:r>
      <w:r>
        <w:t xml:space="preserve"> </w:t>
      </w:r>
      <w:r w:rsidRPr="00204BF1">
        <w:t>duurzame</w:t>
      </w:r>
      <w:r>
        <w:t xml:space="preserve"> e</w:t>
      </w:r>
      <w:r w:rsidRPr="00204BF1">
        <w:t>nergie</w:t>
      </w:r>
    </w:p>
    <w:p w14:paraId="77706E05" w14:textId="717FD059" w:rsidR="00204BF1" w:rsidRDefault="00204BF1" w:rsidP="00204BF1">
      <w:pPr>
        <w:pStyle w:val="Lijstalinea"/>
        <w:numPr>
          <w:ilvl w:val="0"/>
          <w:numId w:val="7"/>
        </w:numPr>
      </w:pPr>
      <w:r>
        <w:t xml:space="preserve">IP2020: Informatieplicht energiebesparing </w:t>
      </w:r>
    </w:p>
    <w:p w14:paraId="2047596B" w14:textId="37F6F6FF" w:rsidR="00204BF1" w:rsidRPr="00204BF1" w:rsidRDefault="00204BF1" w:rsidP="00204BF1">
      <w:pPr>
        <w:pStyle w:val="Lijstalinea"/>
        <w:numPr>
          <w:ilvl w:val="0"/>
          <w:numId w:val="7"/>
        </w:numPr>
      </w:pPr>
      <w:r>
        <w:t xml:space="preserve">EIA: </w:t>
      </w:r>
      <w:r w:rsidRPr="00C77982">
        <w:rPr>
          <w:rFonts w:ascii="Verdana" w:hAnsi="Verdana"/>
          <w:sz w:val="18"/>
          <w:szCs w:val="18"/>
          <w:lang w:val="de-DE"/>
        </w:rPr>
        <w:t>energie-</w:t>
      </w:r>
      <w:proofErr w:type="spellStart"/>
      <w:r w:rsidRPr="00C77982">
        <w:rPr>
          <w:rFonts w:ascii="Verdana" w:hAnsi="Verdana"/>
          <w:sz w:val="18"/>
          <w:szCs w:val="18"/>
          <w:lang w:val="de-DE"/>
        </w:rPr>
        <w:t>investeringsaftrek</w:t>
      </w:r>
      <w:proofErr w:type="spellEnd"/>
    </w:p>
    <w:p w14:paraId="186E78AB" w14:textId="09D42984" w:rsidR="00204BF1" w:rsidRDefault="00204BF1" w:rsidP="00204BF1">
      <w:pPr>
        <w:pStyle w:val="Lijstalinea"/>
        <w:numPr>
          <w:ilvl w:val="0"/>
          <w:numId w:val="7"/>
        </w:numPr>
      </w:pPr>
      <w:r>
        <w:t>EP-online: energielabels</w:t>
      </w:r>
    </w:p>
    <w:p w14:paraId="2B496ED1" w14:textId="0A69D15A" w:rsidR="0079459A" w:rsidRDefault="0079459A" w:rsidP="00204BF1">
      <w:pPr>
        <w:pStyle w:val="Lijstalinea"/>
        <w:numPr>
          <w:ilvl w:val="0"/>
          <w:numId w:val="7"/>
        </w:numPr>
      </w:pPr>
      <w:r>
        <w:t>SDE</w:t>
      </w:r>
    </w:p>
    <w:p w14:paraId="189130E1" w14:textId="0D4F4D5A" w:rsidR="0079459A" w:rsidRDefault="00771988" w:rsidP="00204BF1">
      <w:pPr>
        <w:pStyle w:val="Lijstalinea"/>
        <w:numPr>
          <w:ilvl w:val="0"/>
          <w:numId w:val="7"/>
        </w:numPr>
      </w:pPr>
      <w:r>
        <w:t>E</w:t>
      </w:r>
      <w:r w:rsidR="00336726">
        <w:t>-</w:t>
      </w:r>
      <w:r>
        <w:t xml:space="preserve">MJV </w:t>
      </w:r>
      <w:proofErr w:type="spellStart"/>
      <w:r>
        <w:t>electronisch</w:t>
      </w:r>
      <w:proofErr w:type="spellEnd"/>
      <w:r>
        <w:t xml:space="preserve"> </w:t>
      </w:r>
      <w:proofErr w:type="spellStart"/>
      <w:r>
        <w:t>meerjaren</w:t>
      </w:r>
      <w:proofErr w:type="spellEnd"/>
      <w:r>
        <w:t xml:space="preserve"> visie (grotere installaties)</w:t>
      </w:r>
      <w:r w:rsidR="00336726">
        <w:t>: zie hoofdstuk E-MJV</w:t>
      </w:r>
    </w:p>
    <w:p w14:paraId="07CDE61D" w14:textId="0CA139A3" w:rsidR="00DA1211" w:rsidRDefault="00DA1211" w:rsidP="00204BF1">
      <w:pPr>
        <w:pStyle w:val="Lijstalinea"/>
        <w:numPr>
          <w:ilvl w:val="0"/>
          <w:numId w:val="7"/>
        </w:numPr>
      </w:pPr>
      <w:r>
        <w:t>Lijst met energiedragers</w:t>
      </w:r>
    </w:p>
    <w:p w14:paraId="3F17BC57" w14:textId="4291778B" w:rsidR="006F39D0" w:rsidRDefault="006F39D0" w:rsidP="00A36903">
      <w:pPr>
        <w:pStyle w:val="Lijstalinea"/>
        <w:numPr>
          <w:ilvl w:val="0"/>
          <w:numId w:val="7"/>
        </w:numPr>
        <w:spacing w:after="0" w:line="240" w:lineRule="auto"/>
        <w:contextualSpacing w:val="0"/>
        <w:rPr>
          <w:rFonts w:ascii="Verdana" w:hAnsi="Verdana"/>
          <w:sz w:val="18"/>
        </w:rPr>
      </w:pPr>
      <w:r>
        <w:rPr>
          <w:rFonts w:ascii="Verdana" w:hAnsi="Verdana"/>
          <w:sz w:val="18"/>
        </w:rPr>
        <w:t>Register glastuinbouw C02 sector systeem: griet de jong</w:t>
      </w:r>
    </w:p>
    <w:p w14:paraId="4E722C48" w14:textId="77777777" w:rsidR="00BA13ED" w:rsidRDefault="00BA13ED" w:rsidP="00336726">
      <w:pPr>
        <w:pStyle w:val="Lijstalinea"/>
        <w:numPr>
          <w:ilvl w:val="0"/>
          <w:numId w:val="7"/>
        </w:numPr>
      </w:pPr>
    </w:p>
    <w:p w14:paraId="5F10247E" w14:textId="77777777" w:rsidR="00BA13ED" w:rsidRDefault="00BA13ED" w:rsidP="00BA13ED">
      <w:pPr>
        <w:pStyle w:val="Lijstalinea"/>
      </w:pPr>
    </w:p>
    <w:p w14:paraId="11B832D6" w14:textId="30E671EB" w:rsidR="00336726" w:rsidRDefault="00336726" w:rsidP="00552E4C">
      <w:pPr>
        <w:pStyle w:val="Kop1"/>
      </w:pPr>
      <w:bookmarkStart w:id="13" w:name="_Toc29803379"/>
      <w:r>
        <w:lastRenderedPageBreak/>
        <w:t>E-MJV (RIVM)</w:t>
      </w:r>
      <w:bookmarkEnd w:id="13"/>
    </w:p>
    <w:p w14:paraId="6EDF9E80" w14:textId="77777777" w:rsidR="00336726" w:rsidRDefault="00336726" w:rsidP="00336726">
      <w:pPr>
        <w:rPr>
          <w:rFonts w:ascii="Verdana" w:hAnsi="Verdana"/>
          <w:sz w:val="18"/>
          <w:szCs w:val="18"/>
        </w:rPr>
      </w:pPr>
      <w:r>
        <w:rPr>
          <w:rFonts w:ascii="Verdana" w:hAnsi="Verdana"/>
          <w:sz w:val="18"/>
          <w:szCs w:val="18"/>
        </w:rPr>
        <w:t>RIVM: E-MJV (</w:t>
      </w:r>
      <w:proofErr w:type="spellStart"/>
      <w:r>
        <w:rPr>
          <w:rFonts w:ascii="Verdana" w:hAnsi="Verdana"/>
          <w:sz w:val="18"/>
          <w:szCs w:val="18"/>
        </w:rPr>
        <w:t>electronische</w:t>
      </w:r>
      <w:proofErr w:type="spellEnd"/>
      <w:r>
        <w:rPr>
          <w:rFonts w:ascii="Verdana" w:hAnsi="Verdana"/>
          <w:sz w:val="18"/>
          <w:szCs w:val="18"/>
        </w:rPr>
        <w:t xml:space="preserve"> </w:t>
      </w:r>
      <w:proofErr w:type="spellStart"/>
      <w:r>
        <w:rPr>
          <w:rFonts w:ascii="Verdana" w:hAnsi="Verdana"/>
          <w:sz w:val="18"/>
          <w:szCs w:val="18"/>
        </w:rPr>
        <w:t>meerjaren</w:t>
      </w:r>
      <w:proofErr w:type="spellEnd"/>
      <w:r>
        <w:rPr>
          <w:rFonts w:ascii="Verdana" w:hAnsi="Verdana"/>
          <w:sz w:val="18"/>
          <w:szCs w:val="18"/>
        </w:rPr>
        <w:t xml:space="preserve"> verslagen) database: </w:t>
      </w:r>
      <w:hyperlink r:id="rId36" w:history="1">
        <w:r>
          <w:rPr>
            <w:rStyle w:val="Hyperlink"/>
            <w:rFonts w:ascii="Verdana" w:hAnsi="Verdana"/>
            <w:sz w:val="18"/>
            <w:szCs w:val="18"/>
          </w:rPr>
          <w:t>Margreet.van.Zanten@rivm.nl</w:t>
        </w:r>
      </w:hyperlink>
    </w:p>
    <w:p w14:paraId="2FE2CDD6" w14:textId="676BFB95" w:rsidR="00AF5C58" w:rsidRDefault="00AF5C58" w:rsidP="00336726">
      <w:r>
        <w:t xml:space="preserve">Zie </w:t>
      </w:r>
      <w:hyperlink r:id="rId37" w:history="1">
        <w:r w:rsidRPr="00CB6F8B">
          <w:rPr>
            <w:rStyle w:val="Hyperlink"/>
          </w:rPr>
          <w:t>https://www.e-mjv.nl/</w:t>
        </w:r>
      </w:hyperlink>
      <w:r>
        <w:t xml:space="preserve"> </w:t>
      </w:r>
    </w:p>
    <w:p w14:paraId="1E198F79" w14:textId="77777777" w:rsidR="00AF5C58" w:rsidRDefault="00AF5C58" w:rsidP="00336726"/>
    <w:p w14:paraId="40565835" w14:textId="2AFF457D" w:rsidR="00336726" w:rsidRDefault="00336726" w:rsidP="00336726">
      <w:r>
        <w:t>Deze database heeft verschillende modules.</w:t>
      </w:r>
    </w:p>
    <w:p w14:paraId="4B82D29A" w14:textId="77777777" w:rsidR="00336726" w:rsidRDefault="00336726" w:rsidP="00336726">
      <w:r>
        <w:t xml:space="preserve">De water module </w:t>
      </w:r>
    </w:p>
    <w:p w14:paraId="74D6469E" w14:textId="77777777" w:rsidR="00336726" w:rsidRDefault="00336726" w:rsidP="00336726">
      <w:r>
        <w:t>De lucht module</w:t>
      </w:r>
    </w:p>
    <w:p w14:paraId="5B601215" w14:textId="77777777" w:rsidR="00336726" w:rsidRDefault="00336726" w:rsidP="00336726">
      <w:r>
        <w:t>De afval module</w:t>
      </w:r>
    </w:p>
    <w:p w14:paraId="0FA2A50B" w14:textId="77777777" w:rsidR="00336726" w:rsidRDefault="00336726" w:rsidP="00336726">
      <w:r>
        <w:t xml:space="preserve">De </w:t>
      </w:r>
      <w:proofErr w:type="spellStart"/>
      <w:r>
        <w:t>energie-basis</w:t>
      </w:r>
      <w:proofErr w:type="spellEnd"/>
      <w:r>
        <w:t xml:space="preserve">  module</w:t>
      </w:r>
    </w:p>
    <w:p w14:paraId="6DA262AC" w14:textId="77777777" w:rsidR="00336726" w:rsidRDefault="00336726" w:rsidP="00336726">
      <w:r>
        <w:t>De “RVO-energie” module</w:t>
      </w:r>
    </w:p>
    <w:p w14:paraId="09B04BDC" w14:textId="77777777" w:rsidR="00336726" w:rsidRDefault="00336726" w:rsidP="00336726"/>
    <w:p w14:paraId="4B5AF5A3" w14:textId="77777777" w:rsidR="00336726" w:rsidRDefault="00336726" w:rsidP="00336726">
      <w:r>
        <w:t xml:space="preserve">Alle 1000 grote inrichtingen in </w:t>
      </w:r>
      <w:proofErr w:type="spellStart"/>
      <w:r>
        <w:t>nederland</w:t>
      </w:r>
      <w:proofErr w:type="spellEnd"/>
      <w:r>
        <w:t xml:space="preserve"> die stoffen </w:t>
      </w:r>
      <w:proofErr w:type="spellStart"/>
      <w:r>
        <w:t>emiteren</w:t>
      </w:r>
      <w:proofErr w:type="spellEnd"/>
      <w:r>
        <w:t xml:space="preserve"> staan erin, dus naast industrie ook de kolen, gas en afval centrales.</w:t>
      </w:r>
    </w:p>
    <w:p w14:paraId="7B8E4953" w14:textId="77777777" w:rsidR="00336726" w:rsidRDefault="00336726" w:rsidP="00336726"/>
    <w:p w14:paraId="1C9FF090" w14:textId="77777777" w:rsidR="00336726" w:rsidRDefault="00336726" w:rsidP="00336726">
      <w:r>
        <w:t>Bevoegd gezag heeft toegang om te lucht en water module te controleren.</w:t>
      </w:r>
    </w:p>
    <w:p w14:paraId="3EDC7E15" w14:textId="77777777" w:rsidR="00336726" w:rsidRDefault="00336726" w:rsidP="00336726">
      <w:r>
        <w:t>De RVO industrie mensen hebben toegang tot deze modules, en controleren de RVO-energie module om de MJA en MEE afspraken mee te controleren.</w:t>
      </w:r>
    </w:p>
    <w:p w14:paraId="2BDDC731" w14:textId="77777777" w:rsidR="00336726" w:rsidRDefault="00336726" w:rsidP="00336726">
      <w:r>
        <w:t>RWS (Ex RVO , maar ander deel dan waar Gert in zit) controleren de afval module en evalueren jaarlijks  het percentage biogeen afval.</w:t>
      </w:r>
    </w:p>
    <w:p w14:paraId="762F7B4A" w14:textId="77777777" w:rsidR="00336726" w:rsidRDefault="00336726" w:rsidP="00336726"/>
    <w:p w14:paraId="1699B395" w14:textId="77777777" w:rsidR="00336726" w:rsidRDefault="00336726" w:rsidP="00336726">
      <w:r>
        <w:t xml:space="preserve">In de energie module staan  alle verbruiken van energie per energiebron, conversies en  type installaties per  inrichting.  Ook alle </w:t>
      </w:r>
      <w:proofErr w:type="spellStart"/>
      <w:r>
        <w:t>coordinaten</w:t>
      </w:r>
      <w:proofErr w:type="spellEnd"/>
      <w:r>
        <w:t xml:space="preserve"> staan vermeld. Verder staan hierin staan alle emissies, naar water, lucht in de lucht en watermodule.(inclusief CO2, methaan, NOX  en overige broeikasgassen)</w:t>
      </w:r>
    </w:p>
    <w:p w14:paraId="218B0B9C" w14:textId="77777777" w:rsidR="00336726" w:rsidRDefault="00336726" w:rsidP="00336726">
      <w:r>
        <w:t xml:space="preserve">Er wordt onderscheid gemaakt tussen inrichtingen en  installaties. </w:t>
      </w:r>
    </w:p>
    <w:p w14:paraId="6E492727" w14:textId="77777777" w:rsidR="00336726" w:rsidRDefault="00336726" w:rsidP="00336726"/>
    <w:p w14:paraId="076FE7F3" w14:textId="77777777" w:rsidR="00336726" w:rsidRDefault="00336726" w:rsidP="00336726">
      <w:r>
        <w:t>Wat er niet in staat zijn koppelingen tussen verschillende inrichtingen met installaties of tussen installaties en leidingen. Dus als bedrijf 1 warmte levert aan bedrijf 2 dan kun je deze helaas niet aan elkaar koppelen!!</w:t>
      </w:r>
    </w:p>
    <w:p w14:paraId="6B221497" w14:textId="77777777" w:rsidR="00336726" w:rsidRDefault="00336726" w:rsidP="00336726"/>
    <w:p w14:paraId="157CD15B" w14:textId="77777777" w:rsidR="00336726" w:rsidRDefault="00336726" w:rsidP="00336726">
      <w:r>
        <w:t>Er wordt weer onderzocht of  restwarmte van bedrijven ook in de lucht en water modules kan worden opgenomen.</w:t>
      </w:r>
    </w:p>
    <w:p w14:paraId="70784422" w14:textId="77777777" w:rsidR="00336726" w:rsidRDefault="00336726" w:rsidP="00336726"/>
    <w:p w14:paraId="095430C3" w14:textId="77777777" w:rsidR="00336726" w:rsidRPr="00336726" w:rsidRDefault="00336726" w:rsidP="00336726"/>
    <w:p w14:paraId="706FA441" w14:textId="251AD709" w:rsidR="00552E4C" w:rsidRDefault="00552E4C" w:rsidP="00552E4C">
      <w:pPr>
        <w:pStyle w:val="Kop1"/>
      </w:pPr>
      <w:bookmarkStart w:id="14" w:name="_Toc29803380"/>
      <w:r w:rsidRPr="00552E4C">
        <w:lastRenderedPageBreak/>
        <w:t>INFORMATIEBEHOEFTEN INSTALLATIES</w:t>
      </w:r>
      <w:r w:rsidR="00911206">
        <w:t xml:space="preserve"> (</w:t>
      </w:r>
      <w:proofErr w:type="spellStart"/>
      <w:r w:rsidR="00911206">
        <w:t>JanB</w:t>
      </w:r>
      <w:proofErr w:type="spellEnd"/>
      <w:r w:rsidR="00911206">
        <w:t>)</w:t>
      </w:r>
      <w:bookmarkEnd w:id="14"/>
    </w:p>
    <w:p w14:paraId="6F8CFFC0" w14:textId="78D4F410" w:rsidR="00552E4C" w:rsidRPr="00552E4C" w:rsidRDefault="00552E4C" w:rsidP="00552E4C">
      <w:r>
        <w:t xml:space="preserve">Bron: </w:t>
      </w:r>
      <w:r w:rsidRPr="00552E4C">
        <w:t xml:space="preserve">Informatiebehoeften Installaties </w:t>
      </w:r>
      <w:proofErr w:type="spellStart"/>
      <w:r w:rsidRPr="00552E4C">
        <w:t>JanB</w:t>
      </w:r>
      <w:proofErr w:type="spellEnd"/>
      <w:r w:rsidRPr="00552E4C">
        <w:t xml:space="preserve"> fits.docx</w:t>
      </w:r>
      <w:r>
        <w:t xml:space="preserve"> (Jan Bruinenberg)</w:t>
      </w:r>
    </w:p>
    <w:p w14:paraId="44C016CB" w14:textId="77777777" w:rsidR="00552E4C" w:rsidRDefault="00552E4C" w:rsidP="00552E4C">
      <w:r>
        <w:t xml:space="preserve">“Kan je tbv het installatie register aangeven welke installaties daarin horen en vervolgens ook aangeven welke attributen voor dat installatieregister relevant zijn?”. Dat was in essentie de vraag die ik meekreeg uit gesprekken met jullie (Lydia/Bas) tijdens en na de startbijeenkomst van VIVET. </w:t>
      </w:r>
    </w:p>
    <w:p w14:paraId="183739EC" w14:textId="750D94C1" w:rsidR="00552E4C" w:rsidRDefault="00552E4C" w:rsidP="00552E4C">
      <w:r>
        <w:t xml:space="preserve">Om de vraag te beantwoorden heb ik alle vragen die gerelateerd waren aan installaties gefilterd uit de 2964 geïdentificeerde informatiebehoeften. Onderstaande cijfers voor installaties kwamen tot stand uit een analyse uit 49 energietransitie gerelateerde brondocumenten. Deze analyse –gedaan met 15 verschillende </w:t>
      </w:r>
      <w:proofErr w:type="spellStart"/>
      <w:r>
        <w:t>analysten</w:t>
      </w:r>
      <w:proofErr w:type="spellEnd"/>
      <w:r>
        <w:t xml:space="preserve">- heeft uiteindelijk geresulteerd in 2964 geïdentificeerde informatiebehoeften. </w:t>
      </w:r>
    </w:p>
    <w:p w14:paraId="023DE3F3" w14:textId="6CD0D4C6" w:rsidR="00372692" w:rsidRDefault="00372692" w:rsidP="00204BF1">
      <w:r w:rsidRPr="009E40E1">
        <w:rPr>
          <w:noProof/>
          <w:lang w:eastAsia="nl-NL"/>
        </w:rPr>
        <w:drawing>
          <wp:anchor distT="0" distB="0" distL="114300" distR="114300" simplePos="0" relativeHeight="251661312" behindDoc="0" locked="0" layoutInCell="1" allowOverlap="1" wp14:anchorId="7E9B6786" wp14:editId="42314279">
            <wp:simplePos x="0" y="0"/>
            <wp:positionH relativeFrom="column">
              <wp:posOffset>2901950</wp:posOffset>
            </wp:positionH>
            <wp:positionV relativeFrom="paragraph">
              <wp:posOffset>285115</wp:posOffset>
            </wp:positionV>
            <wp:extent cx="2576195" cy="5768340"/>
            <wp:effectExtent l="0" t="0" r="0" b="381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195" cy="576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EDF" w:rsidRPr="00532A91">
        <w:rPr>
          <w:noProof/>
          <w:lang w:eastAsia="nl-NL"/>
        </w:rPr>
        <w:drawing>
          <wp:anchor distT="0" distB="0" distL="114300" distR="114300" simplePos="0" relativeHeight="251659264" behindDoc="0" locked="0" layoutInCell="1" allowOverlap="1" wp14:anchorId="0E0FA01A" wp14:editId="087DC54A">
            <wp:simplePos x="0" y="0"/>
            <wp:positionH relativeFrom="column">
              <wp:posOffset>0</wp:posOffset>
            </wp:positionH>
            <wp:positionV relativeFrom="paragraph">
              <wp:posOffset>285115</wp:posOffset>
            </wp:positionV>
            <wp:extent cx="2471420" cy="4121785"/>
            <wp:effectExtent l="0" t="0" r="508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142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F9DC7" w14:textId="6D012D7D" w:rsidR="00372692" w:rsidRDefault="00372692">
      <w:r>
        <w:br w:type="page"/>
      </w:r>
      <w:r w:rsidRPr="00F77BEB">
        <w:rPr>
          <w:noProof/>
          <w:u w:val="single"/>
          <w:lang w:eastAsia="nl-NL"/>
        </w:rPr>
        <w:drawing>
          <wp:anchor distT="0" distB="0" distL="114300" distR="114300" simplePos="0" relativeHeight="251665408" behindDoc="1" locked="0" layoutInCell="1" allowOverlap="1" wp14:anchorId="613B118A" wp14:editId="321CC229">
            <wp:simplePos x="0" y="0"/>
            <wp:positionH relativeFrom="column">
              <wp:posOffset>0</wp:posOffset>
            </wp:positionH>
            <wp:positionV relativeFrom="paragraph">
              <wp:posOffset>4406900</wp:posOffset>
            </wp:positionV>
            <wp:extent cx="1731645" cy="977265"/>
            <wp:effectExtent l="0" t="0" r="1905" b="0"/>
            <wp:wrapTight wrapText="bothSides">
              <wp:wrapPolygon edited="0">
                <wp:start x="0" y="0"/>
                <wp:lineTo x="0" y="21053"/>
                <wp:lineTo x="15683" y="21053"/>
                <wp:lineTo x="21386" y="20632"/>
                <wp:lineTo x="2138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1645" cy="97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58BC" w14:textId="1E5B4B76" w:rsidR="00204BF1" w:rsidRPr="00204BF1" w:rsidRDefault="00372692" w:rsidP="00204BF1">
      <w:r w:rsidRPr="00593AD2">
        <w:rPr>
          <w:noProof/>
          <w:lang w:eastAsia="nl-NL"/>
        </w:rPr>
        <w:lastRenderedPageBreak/>
        <w:drawing>
          <wp:anchor distT="0" distB="0" distL="114300" distR="114300" simplePos="0" relativeHeight="251663360" behindDoc="0" locked="0" layoutInCell="1" allowOverlap="1" wp14:anchorId="2F6AA324" wp14:editId="29017B8A">
            <wp:simplePos x="0" y="0"/>
            <wp:positionH relativeFrom="column">
              <wp:posOffset>0</wp:posOffset>
            </wp:positionH>
            <wp:positionV relativeFrom="paragraph">
              <wp:posOffset>285750</wp:posOffset>
            </wp:positionV>
            <wp:extent cx="3751580" cy="3977640"/>
            <wp:effectExtent l="0" t="0" r="1270" b="381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1580"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04BF1" w:rsidRPr="00204BF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946B" w14:textId="77777777" w:rsidR="00A36903" w:rsidRDefault="00A36903" w:rsidP="00C161EE">
      <w:pPr>
        <w:spacing w:after="0" w:line="240" w:lineRule="auto"/>
      </w:pPr>
      <w:r>
        <w:separator/>
      </w:r>
    </w:p>
  </w:endnote>
  <w:endnote w:type="continuationSeparator" w:id="0">
    <w:p w14:paraId="471018F9" w14:textId="77777777" w:rsidR="00A36903" w:rsidRDefault="00A36903" w:rsidP="00C1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9A1BD" w14:textId="2AE1A2BC" w:rsidR="00A36903" w:rsidRPr="00C161EE" w:rsidRDefault="00A36903">
    <w:pPr>
      <w:pStyle w:val="Voettekst"/>
      <w:rPr>
        <w:sz w:val="18"/>
        <w:szCs w:val="18"/>
      </w:rPr>
    </w:pPr>
    <w:r w:rsidRPr="00C161EE">
      <w:rPr>
        <w:sz w:val="18"/>
        <w:szCs w:val="18"/>
      </w:rPr>
      <w:t>VIVET – Verkenning register energieinstallaties  - Jeroen Baltussen, 19 dec 2019</w:t>
    </w:r>
  </w:p>
  <w:p w14:paraId="1E201E59" w14:textId="77777777" w:rsidR="00A36903" w:rsidRDefault="00A3690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88C5E" w14:textId="77777777" w:rsidR="00A36903" w:rsidRDefault="00A36903" w:rsidP="00C161EE">
      <w:pPr>
        <w:spacing w:after="0" w:line="240" w:lineRule="auto"/>
      </w:pPr>
      <w:r>
        <w:separator/>
      </w:r>
    </w:p>
  </w:footnote>
  <w:footnote w:type="continuationSeparator" w:id="0">
    <w:p w14:paraId="0D40AC57" w14:textId="77777777" w:rsidR="00A36903" w:rsidRDefault="00A36903" w:rsidP="00C16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54D"/>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AD3243"/>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EE7AE7"/>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7019CA"/>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96D7DFD"/>
    <w:multiLevelType w:val="hybridMultilevel"/>
    <w:tmpl w:val="FF447FAE"/>
    <w:lvl w:ilvl="0" w:tplc="AFB68746">
      <w:start w:val="20"/>
      <w:numFmt w:val="bullet"/>
      <w:lvlText w:val="-"/>
      <w:lvlJc w:val="left"/>
      <w:pPr>
        <w:ind w:left="644"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0474639"/>
    <w:multiLevelType w:val="hybridMultilevel"/>
    <w:tmpl w:val="82A0DBDC"/>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37087E97"/>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7" w15:restartNumberingAfterBreak="0">
    <w:nsid w:val="445359B7"/>
    <w:multiLevelType w:val="hybridMultilevel"/>
    <w:tmpl w:val="C35E954C"/>
    <w:lvl w:ilvl="0" w:tplc="E50A603E">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 w15:restartNumberingAfterBreak="0">
    <w:nsid w:val="51626D2A"/>
    <w:multiLevelType w:val="hybridMultilevel"/>
    <w:tmpl w:val="6B3410B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535DF5"/>
    <w:multiLevelType w:val="hybridMultilevel"/>
    <w:tmpl w:val="7818BFF0"/>
    <w:lvl w:ilvl="0" w:tplc="444C9B4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3"/>
  </w:num>
  <w:num w:numId="5">
    <w:abstractNumId w:val="0"/>
  </w:num>
  <w:num w:numId="6">
    <w:abstractNumId w:val="1"/>
  </w:num>
  <w:num w:numId="7">
    <w:abstractNumId w:val="8"/>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7F"/>
    <w:rsid w:val="00196820"/>
    <w:rsid w:val="00204BF1"/>
    <w:rsid w:val="00276318"/>
    <w:rsid w:val="00303FD3"/>
    <w:rsid w:val="003171F2"/>
    <w:rsid w:val="00336726"/>
    <w:rsid w:val="003565F6"/>
    <w:rsid w:val="00371A79"/>
    <w:rsid w:val="00372692"/>
    <w:rsid w:val="003B3377"/>
    <w:rsid w:val="003D32E1"/>
    <w:rsid w:val="004213FB"/>
    <w:rsid w:val="00435F3F"/>
    <w:rsid w:val="00447348"/>
    <w:rsid w:val="0046617F"/>
    <w:rsid w:val="00491467"/>
    <w:rsid w:val="00552E4C"/>
    <w:rsid w:val="0055681F"/>
    <w:rsid w:val="0055756A"/>
    <w:rsid w:val="00576B6B"/>
    <w:rsid w:val="005F6475"/>
    <w:rsid w:val="006C53C6"/>
    <w:rsid w:val="006C6E02"/>
    <w:rsid w:val="006F39D0"/>
    <w:rsid w:val="00754DE3"/>
    <w:rsid w:val="00771988"/>
    <w:rsid w:val="0079459A"/>
    <w:rsid w:val="007C544D"/>
    <w:rsid w:val="008A6DEF"/>
    <w:rsid w:val="008F3FE1"/>
    <w:rsid w:val="009029AC"/>
    <w:rsid w:val="00911206"/>
    <w:rsid w:val="009468CE"/>
    <w:rsid w:val="00A044B3"/>
    <w:rsid w:val="00A36903"/>
    <w:rsid w:val="00AC6CEC"/>
    <w:rsid w:val="00AE7635"/>
    <w:rsid w:val="00AF5C58"/>
    <w:rsid w:val="00B4695D"/>
    <w:rsid w:val="00BA13ED"/>
    <w:rsid w:val="00BC5987"/>
    <w:rsid w:val="00C161EE"/>
    <w:rsid w:val="00CD4396"/>
    <w:rsid w:val="00CD6187"/>
    <w:rsid w:val="00DA1211"/>
    <w:rsid w:val="00DE1EDF"/>
    <w:rsid w:val="00E63168"/>
    <w:rsid w:val="00ED515D"/>
    <w:rsid w:val="00F77889"/>
    <w:rsid w:val="00FC3CB6"/>
    <w:rsid w:val="00FD1FE4"/>
    <w:rsid w:val="00FD55B7"/>
    <w:rsid w:val="00FF64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97D0"/>
  <w15:chartTrackingRefBased/>
  <w15:docId w15:val="{3D6D4021-BBB4-4E40-854B-D70EE164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7631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27631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27631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2763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2763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2763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2763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2763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763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76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763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76318"/>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semiHidden/>
    <w:rsid w:val="0027631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276318"/>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276318"/>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276318"/>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276318"/>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276318"/>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27631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76318"/>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276318"/>
    <w:pPr>
      <w:ind w:left="720"/>
      <w:contextualSpacing/>
    </w:pPr>
  </w:style>
  <w:style w:type="character" w:styleId="Verwijzingopmerking">
    <w:name w:val="annotation reference"/>
    <w:semiHidden/>
    <w:rsid w:val="009029AC"/>
    <w:rPr>
      <w:sz w:val="16"/>
      <w:szCs w:val="16"/>
    </w:rPr>
  </w:style>
  <w:style w:type="paragraph" w:styleId="Tekstopmerking">
    <w:name w:val="annotation text"/>
    <w:basedOn w:val="Standaard"/>
    <w:link w:val="TekstopmerkingChar"/>
    <w:semiHidden/>
    <w:rsid w:val="009029AC"/>
    <w:pPr>
      <w:spacing w:after="0" w:line="240" w:lineRule="atLeast"/>
    </w:pPr>
    <w:rPr>
      <w:rFonts w:ascii="Verdana" w:eastAsia="Times New Roman" w:hAnsi="Verdana" w:cs="Times New Roman"/>
      <w:sz w:val="20"/>
      <w:szCs w:val="20"/>
      <w:lang w:eastAsia="nl-NL"/>
    </w:rPr>
  </w:style>
  <w:style w:type="character" w:customStyle="1" w:styleId="TekstopmerkingChar">
    <w:name w:val="Tekst opmerking Char"/>
    <w:basedOn w:val="Standaardalinea-lettertype"/>
    <w:link w:val="Tekstopmerking"/>
    <w:semiHidden/>
    <w:rsid w:val="009029AC"/>
    <w:rPr>
      <w:rFonts w:ascii="Verdana" w:eastAsia="Times New Roman" w:hAnsi="Verdana" w:cs="Times New Roman"/>
      <w:sz w:val="20"/>
      <w:szCs w:val="20"/>
      <w:lang w:eastAsia="nl-NL"/>
    </w:rPr>
  </w:style>
  <w:style w:type="paragraph" w:styleId="Ballontekst">
    <w:name w:val="Balloon Text"/>
    <w:basedOn w:val="Standaard"/>
    <w:link w:val="BallontekstChar"/>
    <w:uiPriority w:val="99"/>
    <w:semiHidden/>
    <w:unhideWhenUsed/>
    <w:rsid w:val="009029A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029AC"/>
    <w:rPr>
      <w:rFonts w:ascii="Segoe UI" w:hAnsi="Segoe UI" w:cs="Segoe UI"/>
      <w:sz w:val="18"/>
      <w:szCs w:val="18"/>
    </w:rPr>
  </w:style>
  <w:style w:type="paragraph" w:styleId="Geenafstand">
    <w:name w:val="No Spacing"/>
    <w:uiPriority w:val="1"/>
    <w:qFormat/>
    <w:rsid w:val="00BC5987"/>
    <w:pPr>
      <w:spacing w:after="0" w:line="240" w:lineRule="auto"/>
    </w:pPr>
  </w:style>
  <w:style w:type="paragraph" w:styleId="Koptekst">
    <w:name w:val="header"/>
    <w:basedOn w:val="Standaard"/>
    <w:link w:val="KoptekstChar"/>
    <w:uiPriority w:val="99"/>
    <w:unhideWhenUsed/>
    <w:rsid w:val="00C161E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1EE"/>
  </w:style>
  <w:style w:type="paragraph" w:styleId="Voettekst">
    <w:name w:val="footer"/>
    <w:basedOn w:val="Standaard"/>
    <w:link w:val="VoettekstChar"/>
    <w:uiPriority w:val="99"/>
    <w:unhideWhenUsed/>
    <w:rsid w:val="00C161E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1EE"/>
  </w:style>
  <w:style w:type="character" w:styleId="Hyperlink">
    <w:name w:val="Hyperlink"/>
    <w:basedOn w:val="Standaardalinea-lettertype"/>
    <w:uiPriority w:val="99"/>
    <w:unhideWhenUsed/>
    <w:rsid w:val="003171F2"/>
    <w:rPr>
      <w:color w:val="0563C1" w:themeColor="hyperlink"/>
      <w:u w:val="single"/>
    </w:rPr>
  </w:style>
  <w:style w:type="character" w:styleId="Onopgelostemelding">
    <w:name w:val="Unresolved Mention"/>
    <w:basedOn w:val="Standaardalinea-lettertype"/>
    <w:uiPriority w:val="99"/>
    <w:semiHidden/>
    <w:unhideWhenUsed/>
    <w:rsid w:val="003171F2"/>
    <w:rPr>
      <w:color w:val="605E5C"/>
      <w:shd w:val="clear" w:color="auto" w:fill="E1DFDD"/>
    </w:rPr>
  </w:style>
  <w:style w:type="paragraph" w:styleId="Kopvaninhoudsopgave">
    <w:name w:val="TOC Heading"/>
    <w:basedOn w:val="Kop1"/>
    <w:next w:val="Standaard"/>
    <w:uiPriority w:val="39"/>
    <w:unhideWhenUsed/>
    <w:qFormat/>
    <w:rsid w:val="003D32E1"/>
    <w:pPr>
      <w:numPr>
        <w:numId w:val="0"/>
      </w:numPr>
      <w:outlineLvl w:val="9"/>
    </w:pPr>
    <w:rPr>
      <w:lang w:eastAsia="nl-NL"/>
    </w:rPr>
  </w:style>
  <w:style w:type="paragraph" w:styleId="Inhopg1">
    <w:name w:val="toc 1"/>
    <w:basedOn w:val="Standaard"/>
    <w:next w:val="Standaard"/>
    <w:autoRedefine/>
    <w:uiPriority w:val="39"/>
    <w:unhideWhenUsed/>
    <w:rsid w:val="007C544D"/>
    <w:pPr>
      <w:tabs>
        <w:tab w:val="left" w:pos="660"/>
        <w:tab w:val="right" w:leader="dot" w:pos="9062"/>
      </w:tabs>
      <w:spacing w:after="100"/>
    </w:pPr>
  </w:style>
  <w:style w:type="character" w:styleId="GevolgdeHyperlink">
    <w:name w:val="FollowedHyperlink"/>
    <w:basedOn w:val="Standaardalinea-lettertype"/>
    <w:uiPriority w:val="99"/>
    <w:semiHidden/>
    <w:unhideWhenUsed/>
    <w:rsid w:val="006C53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351392">
      <w:bodyDiv w:val="1"/>
      <w:marLeft w:val="0"/>
      <w:marRight w:val="0"/>
      <w:marTop w:val="0"/>
      <w:marBottom w:val="0"/>
      <w:divBdr>
        <w:top w:val="none" w:sz="0" w:space="0" w:color="auto"/>
        <w:left w:val="none" w:sz="0" w:space="0" w:color="auto"/>
        <w:bottom w:val="none" w:sz="0" w:space="0" w:color="auto"/>
        <w:right w:val="none" w:sz="0" w:space="0" w:color="auto"/>
      </w:divBdr>
    </w:div>
    <w:div w:id="314460312">
      <w:bodyDiv w:val="1"/>
      <w:marLeft w:val="0"/>
      <w:marRight w:val="0"/>
      <w:marTop w:val="0"/>
      <w:marBottom w:val="0"/>
      <w:divBdr>
        <w:top w:val="none" w:sz="0" w:space="0" w:color="auto"/>
        <w:left w:val="none" w:sz="0" w:space="0" w:color="auto"/>
        <w:bottom w:val="none" w:sz="0" w:space="0" w:color="auto"/>
        <w:right w:val="none" w:sz="0" w:space="0" w:color="auto"/>
      </w:divBdr>
    </w:div>
    <w:div w:id="369038511">
      <w:bodyDiv w:val="1"/>
      <w:marLeft w:val="0"/>
      <w:marRight w:val="0"/>
      <w:marTop w:val="0"/>
      <w:marBottom w:val="0"/>
      <w:divBdr>
        <w:top w:val="none" w:sz="0" w:space="0" w:color="auto"/>
        <w:left w:val="none" w:sz="0" w:space="0" w:color="auto"/>
        <w:bottom w:val="none" w:sz="0" w:space="0" w:color="auto"/>
        <w:right w:val="none" w:sz="0" w:space="0" w:color="auto"/>
      </w:divBdr>
    </w:div>
    <w:div w:id="653797215">
      <w:bodyDiv w:val="1"/>
      <w:marLeft w:val="0"/>
      <w:marRight w:val="0"/>
      <w:marTop w:val="0"/>
      <w:marBottom w:val="0"/>
      <w:divBdr>
        <w:top w:val="none" w:sz="0" w:space="0" w:color="auto"/>
        <w:left w:val="none" w:sz="0" w:space="0" w:color="auto"/>
        <w:bottom w:val="none" w:sz="0" w:space="0" w:color="auto"/>
        <w:right w:val="none" w:sz="0" w:space="0" w:color="auto"/>
      </w:divBdr>
    </w:div>
    <w:div w:id="802163033">
      <w:bodyDiv w:val="1"/>
      <w:marLeft w:val="0"/>
      <w:marRight w:val="0"/>
      <w:marTop w:val="0"/>
      <w:marBottom w:val="0"/>
      <w:divBdr>
        <w:top w:val="none" w:sz="0" w:space="0" w:color="auto"/>
        <w:left w:val="none" w:sz="0" w:space="0" w:color="auto"/>
        <w:bottom w:val="none" w:sz="0" w:space="0" w:color="auto"/>
        <w:right w:val="none" w:sz="0" w:space="0" w:color="auto"/>
      </w:divBdr>
    </w:div>
    <w:div w:id="1021853894">
      <w:bodyDiv w:val="1"/>
      <w:marLeft w:val="0"/>
      <w:marRight w:val="0"/>
      <w:marTop w:val="0"/>
      <w:marBottom w:val="0"/>
      <w:divBdr>
        <w:top w:val="none" w:sz="0" w:space="0" w:color="auto"/>
        <w:left w:val="none" w:sz="0" w:space="0" w:color="auto"/>
        <w:bottom w:val="none" w:sz="0" w:space="0" w:color="auto"/>
        <w:right w:val="none" w:sz="0" w:space="0" w:color="auto"/>
      </w:divBdr>
    </w:div>
    <w:div w:id="1198859474">
      <w:bodyDiv w:val="1"/>
      <w:marLeft w:val="0"/>
      <w:marRight w:val="0"/>
      <w:marTop w:val="0"/>
      <w:marBottom w:val="0"/>
      <w:divBdr>
        <w:top w:val="none" w:sz="0" w:space="0" w:color="auto"/>
        <w:left w:val="none" w:sz="0" w:space="0" w:color="auto"/>
        <w:bottom w:val="none" w:sz="0" w:space="0" w:color="auto"/>
        <w:right w:val="none" w:sz="0" w:space="0" w:color="auto"/>
      </w:divBdr>
    </w:div>
    <w:div w:id="1361317399">
      <w:bodyDiv w:val="1"/>
      <w:marLeft w:val="0"/>
      <w:marRight w:val="0"/>
      <w:marTop w:val="0"/>
      <w:marBottom w:val="0"/>
      <w:divBdr>
        <w:top w:val="none" w:sz="0" w:space="0" w:color="auto"/>
        <w:left w:val="none" w:sz="0" w:space="0" w:color="auto"/>
        <w:bottom w:val="none" w:sz="0" w:space="0" w:color="auto"/>
        <w:right w:val="none" w:sz="0" w:space="0" w:color="auto"/>
      </w:divBdr>
    </w:div>
    <w:div w:id="1589266000">
      <w:bodyDiv w:val="1"/>
      <w:marLeft w:val="0"/>
      <w:marRight w:val="0"/>
      <w:marTop w:val="0"/>
      <w:marBottom w:val="0"/>
      <w:divBdr>
        <w:top w:val="none" w:sz="0" w:space="0" w:color="auto"/>
        <w:left w:val="none" w:sz="0" w:space="0" w:color="auto"/>
        <w:bottom w:val="none" w:sz="0" w:space="0" w:color="auto"/>
        <w:right w:val="none" w:sz="0" w:space="0" w:color="auto"/>
      </w:divBdr>
    </w:div>
    <w:div w:id="1983078761">
      <w:bodyDiv w:val="1"/>
      <w:marLeft w:val="0"/>
      <w:marRight w:val="0"/>
      <w:marTop w:val="0"/>
      <w:marBottom w:val="0"/>
      <w:divBdr>
        <w:top w:val="none" w:sz="0" w:space="0" w:color="auto"/>
        <w:left w:val="none" w:sz="0" w:space="0" w:color="auto"/>
        <w:bottom w:val="none" w:sz="0" w:space="0" w:color="auto"/>
        <w:right w:val="none" w:sz="0" w:space="0" w:color="auto"/>
      </w:divBdr>
      <w:divsChild>
        <w:div w:id="917834275">
          <w:marLeft w:val="0"/>
          <w:marRight w:val="0"/>
          <w:marTop w:val="0"/>
          <w:marBottom w:val="0"/>
          <w:divBdr>
            <w:top w:val="none" w:sz="0" w:space="0" w:color="auto"/>
            <w:left w:val="none" w:sz="0" w:space="0" w:color="auto"/>
            <w:bottom w:val="none" w:sz="0" w:space="0" w:color="auto"/>
            <w:right w:val="none" w:sz="0" w:space="0" w:color="auto"/>
          </w:divBdr>
          <w:divsChild>
            <w:div w:id="1543782025">
              <w:marLeft w:val="0"/>
              <w:marRight w:val="0"/>
              <w:marTop w:val="0"/>
              <w:marBottom w:val="0"/>
              <w:divBdr>
                <w:top w:val="none" w:sz="0" w:space="0" w:color="auto"/>
                <w:left w:val="none" w:sz="0" w:space="0" w:color="auto"/>
                <w:bottom w:val="none" w:sz="0" w:space="0" w:color="auto"/>
                <w:right w:val="none" w:sz="0" w:space="0" w:color="auto"/>
              </w:divBdr>
              <w:divsChild>
                <w:div w:id="1112474773">
                  <w:marLeft w:val="0"/>
                  <w:marRight w:val="0"/>
                  <w:marTop w:val="0"/>
                  <w:marBottom w:val="0"/>
                  <w:divBdr>
                    <w:top w:val="none" w:sz="0" w:space="0" w:color="auto"/>
                    <w:left w:val="none" w:sz="0" w:space="0" w:color="auto"/>
                    <w:bottom w:val="none" w:sz="0" w:space="0" w:color="auto"/>
                    <w:right w:val="none" w:sz="0" w:space="0" w:color="auto"/>
                  </w:divBdr>
                  <w:divsChild>
                    <w:div w:id="353961019">
                      <w:marLeft w:val="0"/>
                      <w:marRight w:val="0"/>
                      <w:marTop w:val="0"/>
                      <w:marBottom w:val="0"/>
                      <w:divBdr>
                        <w:top w:val="none" w:sz="0" w:space="0" w:color="auto"/>
                        <w:left w:val="none" w:sz="0" w:space="0" w:color="auto"/>
                        <w:bottom w:val="none" w:sz="0" w:space="0" w:color="auto"/>
                        <w:right w:val="none" w:sz="0" w:space="0" w:color="auto"/>
                      </w:divBdr>
                      <w:divsChild>
                        <w:div w:id="1188325657">
                          <w:marLeft w:val="0"/>
                          <w:marRight w:val="0"/>
                          <w:marTop w:val="0"/>
                          <w:marBottom w:val="0"/>
                          <w:divBdr>
                            <w:top w:val="none" w:sz="0" w:space="0" w:color="auto"/>
                            <w:left w:val="none" w:sz="0" w:space="0" w:color="auto"/>
                            <w:bottom w:val="none" w:sz="0" w:space="0" w:color="auto"/>
                            <w:right w:val="none" w:sz="0" w:space="0" w:color="auto"/>
                          </w:divBdr>
                          <w:divsChild>
                            <w:div w:id="15444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nen.nl/NEN-Shop/Norm/NEN-26601996-nl.htm" TargetMode="Externa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5.emf"/><Relationship Id="rId39" Type="http://schemas.openxmlformats.org/officeDocument/2006/relationships/image" Target="media/image25.emf"/><Relationship Id="rId3" Type="http://schemas.openxmlformats.org/officeDocument/2006/relationships/settings" Target="settings.xml"/><Relationship Id="rId21" Type="http://schemas.openxmlformats.org/officeDocument/2006/relationships/hyperlink" Target="https://www.linkedin.com/in/aart-van-der-vlist-5a804914/" TargetMode="External"/><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hyperlink" Target="https://www.bimloket.nl/Atlasvan-open-BIM-standaarden" TargetMode="External"/><Relationship Id="rId20" Type="http://schemas.openxmlformats.org/officeDocument/2006/relationships/image" Target="media/image10.emf"/><Relationship Id="rId29" Type="http://schemas.openxmlformats.org/officeDocument/2006/relationships/image" Target="media/image18.emf"/><Relationship Id="rId41" Type="http://schemas.openxmlformats.org/officeDocument/2006/relationships/image" Target="media/image2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hyperlink" Target="https://www.e-mjv.nl/" TargetMode="External"/><Relationship Id="rId40"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mailto:Margreet.van.Zanten@rivm.nl" TargetMode="External"/><Relationship Id="rId10" Type="http://schemas.openxmlformats.org/officeDocument/2006/relationships/hyperlink" Target="https://www.construction-products.eu/about-us" TargetMode="External"/><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Industry_Foundation_Classes" TargetMode="External"/><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s://www.edsn.nl/ceres-is-succesvol-live-nieuwsbrief-september-2019/"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16</Pages>
  <Words>2539</Words>
  <Characters>13968</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Baltussen, ing. J.T.M. (Jeroen)</dc:creator>
  <cp:keywords/>
  <dc:description/>
  <cp:lastModifiedBy>Baltussen, ing. J.T.M. (Jeroen)</cp:lastModifiedBy>
  <cp:revision>3</cp:revision>
  <cp:lastPrinted>2019-12-19T15:07:00Z</cp:lastPrinted>
  <dcterms:created xsi:type="dcterms:W3CDTF">2020-01-20T11:38:00Z</dcterms:created>
  <dcterms:modified xsi:type="dcterms:W3CDTF">2020-01-20T15:46:00Z</dcterms:modified>
</cp:coreProperties>
</file>