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226.png" ContentType="image/png"/>
  <Override PartName="/word/media/image224.png" ContentType="image/png"/>
  <Override PartName="/word/media/image223.png" ContentType="image/png"/>
  <Override PartName="/word/media/image222.png" ContentType="image/png"/>
  <Override PartName="/word/media/image211.png" ContentType="image/png"/>
  <Override PartName="/word/media/image209.png" ContentType="image/png"/>
  <Override PartName="/word/media/image208.png" ContentType="image/png"/>
  <Override PartName="/word/media/image207.png" ContentType="image/png"/>
  <Override PartName="/word/media/image205.png" ContentType="image/png"/>
  <Override PartName="/word/media/image199.png" ContentType="image/png"/>
  <Override PartName="/word/media/image221.png" ContentType="image/png"/>
  <Override PartName="/word/media/image198.png" ContentType="image/png"/>
  <Override PartName="/word/media/image196.png" ContentType="image/png"/>
  <Override PartName="/word/media/image193.png" ContentType="image/png"/>
  <Override PartName="/word/media/image190.png" ContentType="image/png"/>
  <Override PartName="/word/media/image189.png" ContentType="image/png"/>
  <Override PartName="/word/media/image186.png" ContentType="image/png"/>
  <Override PartName="/word/media/image185.png" ContentType="image/png"/>
  <Override PartName="/word/media/image184.png" ContentType="image/png"/>
  <Override PartName="/word/media/image183.png" ContentType="image/png"/>
  <Override PartName="/word/media/image203.png" ContentType="image/png"/>
  <Override PartName="/word/media/image187.png" ContentType="image/png"/>
  <Override PartName="/word/media/image182.png" ContentType="image/png"/>
  <Override PartName="/word/media/image180.png" ContentType="image/png"/>
  <Override PartName="/word/media/image176.png" ContentType="image/png"/>
  <Override PartName="/word/media/image181.png" ContentType="image/png"/>
  <Override PartName="/word/media/image174.png" ContentType="image/png"/>
  <Override PartName="/word/media/image191.png" ContentType="image/png"/>
  <Override PartName="/word/media/image172.png" ContentType="image/png"/>
  <Override PartName="/word/media/image201.png" ContentType="image/png"/>
  <Override PartName="/word/media/image171.png" ContentType="image/png"/>
  <Override PartName="/word/media/image177.png" ContentType="image/png"/>
  <Override PartName="/word/media/image195.png" ContentType="image/png"/>
  <Override PartName="/word/media/image170.png" ContentType="image/png"/>
  <Override PartName="/word/media/image165.png" ContentType="image/png"/>
  <Override PartName="/word/media/image163.png" ContentType="image/png"/>
  <Override PartName="/word/media/image162.png" ContentType="image/png"/>
  <Override PartName="/word/media/image194.png" ContentType="image/png"/>
  <Override PartName="/word/media/image160.png" ContentType="image/png"/>
  <Override PartName="/word/media/image158.png" ContentType="image/png"/>
  <Override PartName="/word/media/image206.png" ContentType="image/png"/>
  <Override PartName="/word/media/image155.png" ContentType="image/png"/>
  <Override PartName="/word/media/image210.png" ContentType="image/png"/>
  <Override PartName="/word/media/image154.png" ContentType="image/png"/>
  <Override PartName="/word/media/image153.png" ContentType="image/png"/>
  <Override PartName="/word/media/image161.png" ContentType="image/png"/>
  <Override PartName="/word/media/image152.png" ContentType="image/png"/>
  <Override PartName="/word/media/image179.png" ContentType="image/png"/>
  <Override PartName="/word/media/image168.png" ContentType="image/png"/>
  <Override PartName="/word/media/image151.png" ContentType="image/png"/>
  <Override PartName="/word/media/image217.png" ContentType="image/png"/>
  <Override PartName="/word/media/image216.png" ContentType="image/png"/>
  <Override PartName="/word/media/image188.png" ContentType="image/png"/>
  <Override PartName="/word/media/image149.png" ContentType="image/png"/>
  <Override PartName="/word/media/image200.png" ContentType="image/png"/>
  <Override PartName="/word/media/image148.png" ContentType="image/png"/>
  <Override PartName="/word/media/image166.png" ContentType="image/png"/>
  <Override PartName="/word/media/image214.png" ContentType="image/png"/>
  <Override PartName="/word/media/image147.png" ContentType="image/png"/>
  <Override PartName="/word/media/image146.png" ContentType="image/png"/>
  <Override PartName="/word/media/image150.png" ContentType="image/png"/>
  <Override PartName="/word/media/image145.png" ContentType="image/png"/>
  <Override PartName="/word/media/image139.png" ContentType="image/png"/>
  <Override PartName="/word/media/image159.png" ContentType="image/png"/>
  <Override PartName="/word/media/image204.png" ContentType="image/png"/>
  <Override PartName="/word/media/image137.png" ContentType="image/png"/>
  <Override PartName="/word/media/image136.png" ContentType="image/png"/>
  <Override PartName="/word/media/image135.png" ContentType="image/png"/>
  <Override PartName="/word/media/image143.png" ContentType="image/png"/>
  <Override PartName="/word/media/image134.png" ContentType="image/png"/>
  <Override PartName="/word/media/image133.png" ContentType="image/png"/>
  <Override PartName="/word/media/image219.png" ContentType="image/png"/>
  <Override PartName="/word/media/image164.png" ContentType="image/png"/>
  <Override PartName="/word/media/image131.png" ContentType="image/png"/>
  <Override PartName="/word/media/image132.png" ContentType="image/png"/>
  <Override PartName="/word/media/image169.png" ContentType="image/png"/>
  <Override PartName="/word/media/image173.png" ContentType="image/png"/>
  <Override PartName="/word/media/image220.png" ContentType="image/png"/>
  <Override PartName="/word/media/image130.png" ContentType="image/png"/>
  <Override PartName="/word/media/image202.png" ContentType="image/png"/>
  <Override PartName="/word/media/image140.png" ContentType="image/png"/>
  <Override PartName="/word/media/image225.png" ContentType="image/png"/>
  <Override PartName="/word/media/image218.png" ContentType="image/png"/>
  <Override PartName="/word/media/image215.png" ContentType="image/png"/>
  <Override PartName="/word/media/image197.png" ContentType="image/png"/>
  <Override PartName="/word/media/image141.png" ContentType="image/png"/>
  <Override PartName="/word/media/image126.png" ContentType="image/png"/>
  <Override PartName="/word/media/image124.png" ContentType="image/png"/>
  <Override PartName="/word/media/image212.png" ContentType="image/png"/>
  <Override PartName="/word/media/image122.png" ContentType="image/png"/>
  <Override PartName="/word/media/image120.png" ContentType="image/png"/>
  <Override PartName="/word/media/image156.png" ContentType="image/png"/>
  <Override PartName="/word/media/image157.png" ContentType="image/png"/>
  <Override PartName="/word/media/image125.png" ContentType="image/png"/>
  <Override PartName="/word/media/image127.png" ContentType="image/png"/>
  <Override PartName="/word/media/image128.png" ContentType="image/png"/>
  <Override PartName="/word/media/image213.png" ContentType="image/png"/>
  <Override PartName="/word/media/image178.png" ContentType="image/png"/>
  <Override PartName="/word/media/image119.png" ContentType="image/png"/>
  <Override PartName="/word/media/image123.png" ContentType="image/png"/>
  <Override PartName="/word/media/image144.png" ContentType="image/png"/>
  <Override PartName="/word/media/image138.png" ContentType="image/png"/>
  <Override PartName="/word/media/image118.png" ContentType="image/png"/>
  <Override PartName="/word/media/image129.png" ContentType="image/png"/>
  <Override PartName="/word/media/image175.png" ContentType="image/png"/>
  <Override PartName="/word/media/image117.png" ContentType="image/png"/>
  <Override PartName="/word/media/image121.png" ContentType="image/png"/>
  <Override PartName="/word/media/image192.png" ContentType="image/png"/>
  <Override PartName="/word/media/image116.png" ContentType="image/png"/>
  <Override PartName="/word/media/image142.png" ContentType="image/png"/>
  <Override PartName="/word/media/image167.png" ContentType="image/png"/>
  <Override PartName="/word/media/image115.png" ContentType="image/png"/>
  <Override PartName="/word/media/image114.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RC1</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December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80"/>
        <w:gridCol w:w="6355"/>
      </w:tblGrid>
      <w:tr>
        <w:trPr>
          <w:cantSplit w:val="false"/>
        </w:trPr>
        <w:tc>
          <w:tcPr>
            <w:tcW w:w="32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6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1525_1708699360">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907_2074379726">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533_1708699360">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1535_1708699360">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1537_1708699360">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1541_1708699360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30</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30</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30</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32</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33</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34</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36</w:t>
        </w:r>
      </w:hyperlink>
    </w:p>
    <w:p>
      <w:pPr>
        <w:pStyle w:val="Contents2"/>
        <w:tabs>
          <w:tab w:val="right" w:pos="9354" w:leader="dot"/>
          <w:tab w:val="right" w:pos="9638" w:leader="dot"/>
        </w:tabs>
        <w:rPr>
          <w:rStyle w:val="IndexLink"/>
        </w:rPr>
      </w:pPr>
      <w:hyperlink w:anchor="__RefHeading__1541_170869936011">
        <w:r>
          <w:rPr>
            <w:rStyle w:val="IndexLink"/>
          </w:rPr>
          <w:t xml:space="preserve"> </w:t>
        </w:r>
        <w:r>
          <w:rPr>
            <w:rStyle w:val="IndexLink"/>
          </w:rPr>
          <w:t>5.7 ExtraGeometrie: ContainerLeidingElementen</w:t>
          <w:tab/>
          <w:t>37</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39</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39</w:t>
        </w:r>
      </w:hyperlink>
    </w:p>
    <w:p>
      <w:pPr>
        <w:pStyle w:val="Contents2"/>
        <w:tabs>
          <w:tab w:val="right" w:pos="9354" w:leader="dot"/>
          <w:tab w:val="right" w:pos="9638" w:leader="dot"/>
        </w:tabs>
        <w:rPr>
          <w:rStyle w:val="IndexLink"/>
        </w:rPr>
      </w:pPr>
      <w:hyperlink w:anchor="__RefHeading__1539_1708699360">
        <w:r>
          <w:rPr>
            <w:rStyle w:val="IndexLink"/>
          </w:rPr>
          <w:t xml:space="preserve"> </w:t>
        </w:r>
        <w:r>
          <w:rPr>
            <w:rStyle w:val="IndexLink"/>
          </w:rPr>
          <w:t>6.2 EigenTopografie: punt</w:t>
          <w:tab/>
          <w:t>39</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40</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41</w:t>
        </w:r>
      </w:hyperlink>
    </w:p>
    <w:p>
      <w:pPr>
        <w:pStyle w:val="Contents2"/>
        <w:tabs>
          <w:tab w:val="right" w:pos="9354" w:leader="dot"/>
          <w:tab w:val="right" w:pos="9638" w:leader="dot"/>
        </w:tabs>
        <w:rPr>
          <w:rStyle w:val="IndexLink"/>
        </w:rPr>
      </w:pPr>
      <w:hyperlink w:anchor="__RefHeading__1543_1708699360">
        <w:r>
          <w:rPr>
            <w:rStyle w:val="IndexLink"/>
          </w:rPr>
          <w:t xml:space="preserve"> </w:t>
        </w:r>
        <w:r>
          <w:rPr>
            <w:rStyle w:val="IndexLink"/>
          </w:rPr>
          <w:t>6.5 AanduidingEisVoorzorgsmaatregel en AanduidingVerzoekContact</w:t>
          <w:tab/>
          <w:t>42</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43</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44</w:t>
        </w:r>
      </w:hyperlink>
    </w:p>
    <w:p>
      <w:pPr>
        <w:pStyle w:val="Contents1"/>
        <w:tabs>
          <w:tab w:val="right" w:pos="9637" w:leader="dot"/>
          <w:tab w:val="right" w:pos="9638" w:leader="dot"/>
        </w:tabs>
        <w:rPr>
          <w:rStyle w:val="IndexLink"/>
        </w:rPr>
      </w:pPr>
      <w:hyperlink w:anchor="__RefHeading__1549_17086993601">
        <w:r>
          <w:rPr>
            <w:rStyle w:val="IndexLink"/>
          </w:rPr>
          <w:t xml:space="preserve"> </w:t>
        </w:r>
        <w:r>
          <w:rPr>
            <w:rStyle w:val="IndexLink"/>
          </w:rPr>
          <w:t>7 Leidingelementen</w:t>
          <w:tab/>
          <w:t>45</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45</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45</w:t>
        </w:r>
      </w:hyperlink>
    </w:p>
    <w:p>
      <w:pPr>
        <w:pStyle w:val="Contents2"/>
        <w:tabs>
          <w:tab w:val="right" w:pos="9354" w:leader="dot"/>
          <w:tab w:val="right" w:pos="9638" w:leader="dot"/>
        </w:tabs>
        <w:rPr>
          <w:rStyle w:val="IndexLink"/>
        </w:rPr>
      </w:pPr>
      <w:hyperlink w:anchor="__RefHeading__1541_1708699360111">
        <w:r>
          <w:rPr>
            <w:rStyle w:val="IndexLink"/>
          </w:rPr>
          <w:t xml:space="preserve"> </w:t>
        </w:r>
        <w:r>
          <w:rPr>
            <w:rStyle w:val="IndexLink"/>
          </w:rPr>
          <w:t>7.3 ExtraGeometrie: leidingelementen</w:t>
          <w:tab/>
          <w:t>46</w:t>
        </w:r>
      </w:hyperlink>
    </w:p>
    <w:p>
      <w:pPr>
        <w:pStyle w:val="Contents1"/>
        <w:tabs>
          <w:tab w:val="right" w:pos="9637" w:leader="dot"/>
          <w:tab w:val="right" w:pos="9638" w:leader="dot"/>
        </w:tabs>
        <w:rPr>
          <w:rStyle w:val="IndexLink"/>
        </w:rPr>
      </w:pPr>
      <w:hyperlink w:anchor="__RefHeading__1549_1708699360">
        <w:r>
          <w:rPr>
            <w:rStyle w:val="IndexLink"/>
          </w:rPr>
          <w:t xml:space="preserve"> </w:t>
        </w:r>
        <w:r>
          <w:rPr>
            <w:rStyle w:val="IndexLink"/>
          </w:rPr>
          <w:t>8 Kaartbeschrifting</w:t>
          <w:tab/>
          <w:t>48</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48</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48</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49</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49</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50</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50</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51</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51</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52</w:t>
        </w:r>
      </w:hyperlink>
    </w:p>
    <w:p>
      <w:pPr>
        <w:pStyle w:val="Contents1"/>
        <w:tabs>
          <w:tab w:val="right" w:pos="9637" w:leader="dot"/>
          <w:tab w:val="right" w:pos="9638" w:leader="dot"/>
        </w:tabs>
        <w:rPr>
          <w:rStyle w:val="IndexLink"/>
        </w:rPr>
      </w:pPr>
      <w:hyperlink w:anchor="__RefHeading__1557_1708699360">
        <w:r>
          <w:rPr>
            <w:rStyle w:val="IndexLink"/>
          </w:rPr>
          <w:t xml:space="preserve"> </w:t>
        </w:r>
        <w:r>
          <w:rPr>
            <w:rStyle w:val="IndexLink"/>
          </w:rPr>
          <w:t>9 Kaartsamenstelling</w:t>
          <w:tab/>
          <w:t>53</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1525_1708699360"/>
      <w:bookmarkStart w:id="1" w:name="__RefHeading__20_867372361"/>
      <w:bookmarkStart w:id="2" w:name="__RefHeading__2_967113532"/>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_RefHeading__2349_533595418"/>
      <w:bookmarkStart w:id="5" w:name="_Toc343772519"/>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96"/>
        <w:gridCol w:w="2432"/>
        <w:gridCol w:w="1982"/>
        <w:gridCol w:w="2942"/>
      </w:tblGrid>
      <w:tr>
        <w:trPr>
          <w:tblHeader w:val="true"/>
          <w:trHeight w:val="256" w:hRule="atLeast"/>
          <w:cantSplit w:val="false"/>
        </w:trPr>
        <w:tc>
          <w:tcPr>
            <w:tcW w:w="17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9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3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4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5"/>
        <w:gridCol w:w="1819"/>
        <w:gridCol w:w="1700"/>
        <w:gridCol w:w="1505"/>
        <w:gridCol w:w="2066"/>
      </w:tblGrid>
      <w:tr>
        <w:trPr>
          <w:tblHeader w:val="true"/>
          <w:trHeight w:val="453" w:hRule="atLeast"/>
          <w:cantSplit w:val="false"/>
        </w:trPr>
        <w:tc>
          <w:tcPr>
            <w:tcW w:w="206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6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Datatransport</w:t>
            </w:r>
          </w:p>
        </w:tc>
        <w:tc>
          <w:tcPr>
            <w:tcW w:w="1819"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Groen</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0,255,0</w:t>
            </w:r>
          </w:p>
        </w:tc>
        <w:tc>
          <w:tcPr>
            <w:tcW w:w="150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6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Gas lage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OranjeGeel</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255,215,80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Gas hoge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OranjeGeel</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255,175,60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Buisleiding gevaarlijke inhoud</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Oranje</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255,127,0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Landelijk Hoogspanningsnet</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Rood-1</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255,0,0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Hoogspanning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Rood-1</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255,0,0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Middenspanning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Rood-2</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200,0,0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Laagspanning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Rood-3</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150,0,0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32" w:type="dxa"/>
              <w:bottom w:w="108" w:type="dxa"/>
              <w:right w:w="108" w:type="dxa"/>
            </w:tcMar>
          </w:tcPr>
          <w:p>
            <w:pPr>
              <w:pStyle w:val="Normal"/>
              <w:rPr>
                <w:sz w:val="16"/>
                <w:szCs w:val="16"/>
              </w:rPr>
            </w:pPr>
            <w:r>
              <w:rPr>
                <w:sz w:val="16"/>
                <w:szCs w:val="16"/>
              </w:rPr>
            </w:r>
          </w:p>
        </w:tc>
      </w:tr>
      <w:tr>
        <w:trPr>
          <w:trHeight w:val="58" w:hRule="atLeast"/>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(Petro)chemie</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Bruin</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182,74,0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Riool vrijverval</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Paars</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186,56,168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Riool onder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Violet</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128,0,128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Warmte</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GroenBlauw</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0,128,128</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Water</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Blauw</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0,0,255</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32" w:type="dxa"/>
              <w:bottom w:w="108" w:type="dxa"/>
              <w:right w:w="108" w:type="dxa"/>
            </w:tcMar>
          </w:tcPr>
          <w:p>
            <w:pPr>
              <w:pStyle w:val="Normal"/>
              <w:rPr>
                <w:sz w:val="16"/>
                <w:szCs w:val="16"/>
              </w:rPr>
            </w:pPr>
            <w:r>
              <w:rPr>
                <w:sz w:val="16"/>
                <w:szCs w:val="16"/>
              </w:rPr>
            </w:r>
          </w:p>
        </w:tc>
      </w:tr>
      <w:tr>
        <w:trPr>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Wees</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Zwart</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32" w:type="dxa"/>
              <w:bottom w:w="108" w:type="dxa"/>
              <w:right w:w="108" w:type="dxa"/>
            </w:tcMar>
          </w:tcPr>
          <w:p>
            <w:pPr>
              <w:pStyle w:val="Normal"/>
              <w:rPr>
                <w:sz w:val="16"/>
                <w:szCs w:val="16"/>
              </w:rPr>
            </w:pPr>
            <w:r>
              <w:rPr>
                <w:sz w:val="16"/>
                <w:szCs w:val="16"/>
              </w:rPr>
            </w:r>
          </w:p>
        </w:tc>
      </w:tr>
      <w:tr>
        <w:trPr>
          <w:trHeight w:val="151" w:hRule="atLeast"/>
          <w:cantSplit w:val="false"/>
        </w:trPr>
        <w:tc>
          <w:tcPr>
            <w:tcW w:w="206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Overig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rPr>
                <w:sz w:val="16"/>
                <w:szCs w:val="16"/>
              </w:rPr>
            </w:pPr>
            <w:r>
              <w:rPr>
                <w:sz w:val="16"/>
                <w:szCs w:val="16"/>
              </w:rPr>
              <w:t>Zwart</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Normal"/>
              <w:jc w:val="center"/>
              <w:rPr>
                <w:sz w:val="16"/>
                <w:szCs w:val="16"/>
              </w:rPr>
            </w:pPr>
            <w:r>
              <w:rPr>
                <w:sz w:val="16"/>
                <w:szCs w:val="16"/>
              </w:rPr>
              <w:t>0,0,0</w:t>
            </w:r>
          </w:p>
        </w:tc>
        <w:tc>
          <w:tcPr>
            <w:tcW w:w="1505" w:type="dxa"/>
            <w:tcBorders>
              <w:top w:val="nil"/>
              <w:left w:val="single" w:sz="2" w:space="0" w:color="000001"/>
              <w:bottom w:val="single" w:sz="2" w:space="0" w:color="000001"/>
              <w:insideH w:val="single" w:sz="2" w:space="0" w:color="000001"/>
              <w:right w:val="nil"/>
              <w:insideV w:val="nil"/>
            </w:tcBorders>
            <w:shd w:fill="FFFFFF" w:val="clear"/>
            <w:tcMar>
              <w:top w:w="108" w:type="dxa"/>
              <w:left w:w="3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3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7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90"/>
        <w:gridCol w:w="2340"/>
        <w:gridCol w:w="2257"/>
        <w:gridCol w:w="2349"/>
      </w:tblGrid>
      <w:tr>
        <w:trPr>
          <w:tblHeader w:val="true"/>
          <w:cantSplit w:val="false"/>
        </w:trPr>
        <w:tc>
          <w:tcPr>
            <w:tcW w:w="229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4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9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9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6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3"/>
        <w:gridCol w:w="2085"/>
        <w:gridCol w:w="1797"/>
        <w:gridCol w:w="1433"/>
        <w:gridCol w:w="2430"/>
      </w:tblGrid>
      <w:tr>
        <w:trPr>
          <w:tblHeader w:val="true"/>
          <w:cantSplit w:val="false"/>
        </w:trPr>
        <w:tc>
          <w:tcPr>
            <w:tcW w:w="15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0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17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4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4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2085"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79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43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085" w:type="dxa"/>
            <w:tcBorders>
              <w:top w:val="nil"/>
              <w:left w:val="single" w:sz="2" w:space="0" w:color="000001"/>
              <w:bottom w:val="single" w:sz="2" w:space="0" w:color="000001"/>
              <w:insideH w:val="single" w:sz="2" w:space="0" w:color="000001"/>
              <w:right w:val="nil"/>
              <w:insideV w:val="nil"/>
            </w:tcBorders>
            <w:shd w:fill="DDDDDD"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79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43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1433" w:type="dxa"/>
            <w:tcBorders>
              <w:top w:val="nil"/>
              <w:left w:val="single" w:sz="2" w:space="0" w:color="000001"/>
              <w:bottom w:val="nil"/>
              <w:insideH w:val="nil"/>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4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43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2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Schaalniveau's van de Nederlandse Richtlijn Tiling versie 1.1. te visualiseren. Een geografisch object uit de klasse KabelofLeiding zal dan in verhouding altijd dunner zijn, dan een geografisch object uit de klasse KabelenLeidingContainer.</w:t>
      </w:r>
    </w:p>
    <w:tbl>
      <w:tblPr>
        <w:jc w:val="left"/>
        <w:tblInd w:w="16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2"/>
        <w:gridCol w:w="1893"/>
        <w:gridCol w:w="2146"/>
        <w:gridCol w:w="1351"/>
        <w:gridCol w:w="2374"/>
      </w:tblGrid>
      <w:tr>
        <w:trPr>
          <w:tblHeader w:val="true"/>
          <w:cantSplit w:val="false"/>
        </w:trPr>
        <w:tc>
          <w:tcPr>
            <w:tcW w:w="15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189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14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135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c>
          <w:tcPr>
            <w:tcW w:w="23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1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 px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15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189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533_1708699360"/>
      <w:bookmarkStart w:id="14" w:name="__RefHeading__28_867372361"/>
      <w:bookmarkStart w:id="15" w:name="__RefHeading__10_967113532"/>
      <w:bookmarkEnd w:id="13"/>
      <w:bookmarkEnd w:id="14"/>
      <w:bookmarkEnd w:id="15"/>
      <w:r>
        <w:rPr/>
        <w:t>Kabels en leidingen</w:t>
      </w:r>
    </w:p>
    <w:p>
      <w:pPr>
        <w:pStyle w:val="Heading2"/>
        <w:numPr>
          <w:ilvl w:val="1"/>
          <w:numId w:val="1"/>
        </w:numPr>
        <w:rPr/>
      </w:pPr>
      <w:bookmarkStart w:id="16" w:name="__RefHeading__1535_1708699360"/>
      <w:bookmarkStart w:id="17" w:name="__RefHeading__12_967113532"/>
      <w:bookmarkStart w:id="18" w:name="__RefHeading__30_867372361"/>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1537_1708699360"/>
      <w:bookmarkStart w:id="20" w:name="__RefHeading__14_967113532"/>
      <w:bookmarkStart w:id="21" w:name="__RefHeading__32_867372361"/>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w:t>
      </w:r>
      <w:r>
        <w:rPr/>
        <w:t>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2"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align>top</wp:align>
                  </wp:positionV>
                  <wp:extent cx="4546600"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align>top</wp:align>
                  </wp:positionV>
                  <wp:extent cx="4546600"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2">
                  <wp:simplePos x="0" y="0"/>
                  <wp:positionH relativeFrom="column">
                    <wp:align>center</wp:align>
                  </wp:positionH>
                  <wp:positionV relativeFrom="paragraph">
                    <wp:align>top</wp:align>
                  </wp:positionV>
                  <wp:extent cx="4546600"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7">
                  <wp:simplePos x="0" y="0"/>
                  <wp:positionH relativeFrom="column">
                    <wp:align>center</wp:align>
                  </wp:positionH>
                  <wp:positionV relativeFrom="paragraph">
                    <wp:align>top</wp:align>
                  </wp:positionV>
                  <wp:extent cx="4546600"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8">
                  <wp:simplePos x="0" y="0"/>
                  <wp:positionH relativeFrom="column">
                    <wp:align>center</wp:align>
                  </wp:positionH>
                  <wp:positionV relativeFrom="paragraph">
                    <wp:align>top</wp:align>
                  </wp:positionV>
                  <wp:extent cx="4546600"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9">
                  <wp:simplePos x="0" y="0"/>
                  <wp:positionH relativeFrom="column">
                    <wp:align>center</wp:align>
                  </wp:positionH>
                  <wp:positionV relativeFrom="paragraph">
                    <wp:align>top</wp:align>
                  </wp:positionV>
                  <wp:extent cx="4546600"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schaalniveau 0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schaalniveau 11 – 16</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onderste lijn, 4px bovenste lijn voor Schaalniveau 0 – 10</w:t>
      </w:r>
    </w:p>
    <w:p>
      <w:pPr>
        <w:pStyle w:val="TextBody"/>
        <w:numPr>
          <w:ilvl w:val="1"/>
          <w:numId w:val="9"/>
        </w:numPr>
        <w:rPr/>
      </w:pPr>
      <w:r>
        <w:rPr/>
        <w:t>10 px onderste lijn, 6px bovenste lijn voor Schaalniveau 11 – 14</w:t>
      </w:r>
    </w:p>
    <w:p>
      <w:pPr>
        <w:pStyle w:val="TextBody"/>
        <w:numPr>
          <w:ilvl w:val="1"/>
          <w:numId w:val="9"/>
        </w:numPr>
        <w:rPr/>
      </w:pPr>
      <w:r>
        <w:rPr/>
        <w:t>16 px onderste lijn, 12px bovenste lijn voor Schaalniveau 15 – 16</w:t>
      </w:r>
    </w:p>
    <w:p>
      <w:pPr>
        <w:pStyle w:val="TextBody"/>
        <w:numPr>
          <w:ilvl w:val="0"/>
          <w:numId w:val="9"/>
        </w:numPr>
        <w:rPr/>
      </w:pPr>
      <w:r>
        <w:rPr/>
        <w:t>Transparantie: 0 % voor beide lijnen</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52437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52437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524375" cy="212090"/>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1541_17086993602"/>
      <w:bookmarkStart w:id="45" w:name="__RefHeading__18_9671135322"/>
      <w:bookmarkStart w:id="46" w:name="__RefHeading__36_867372361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2 px voor Schaalniveau 0 – 10</w:t>
      </w:r>
    </w:p>
    <w:p>
      <w:pPr>
        <w:pStyle w:val="TextBody"/>
        <w:numPr>
          <w:ilvl w:val="1"/>
          <w:numId w:val="10"/>
        </w:numPr>
        <w:rPr/>
      </w:pPr>
      <w:r>
        <w:rPr/>
        <w:t>4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546600" cy="89471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546600" cy="89471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2"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9"/>
        <w:gridCol w:w="2309"/>
        <w:gridCol w:w="2217"/>
        <w:gridCol w:w="2344"/>
      </w:tblGrid>
      <w:tr>
        <w:trPr>
          <w:tblHeader w:val="true"/>
          <w:cantSplit w:val="false"/>
        </w:trPr>
        <w:tc>
          <w:tcPr>
            <w:tcW w:w="22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326890" cy="20256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9"/>
        <w:gridCol w:w="2309"/>
        <w:gridCol w:w="2217"/>
        <w:gridCol w:w="2344"/>
      </w:tblGrid>
      <w:tr>
        <w:trPr>
          <w:tblHeader w:val="true"/>
          <w:cantSplit w:val="false"/>
        </w:trPr>
        <w:tc>
          <w:tcPr>
            <w:tcW w:w="22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326890" cy="20256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9"/>
        <w:gridCol w:w="2309"/>
        <w:gridCol w:w="2217"/>
        <w:gridCol w:w="2344"/>
      </w:tblGrid>
      <w:tr>
        <w:trPr>
          <w:tblHeader w:val="true"/>
          <w:cantSplit w:val="false"/>
        </w:trPr>
        <w:tc>
          <w:tcPr>
            <w:tcW w:w="22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326890" cy="20256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9"/>
        <w:gridCol w:w="2310"/>
        <w:gridCol w:w="2219"/>
        <w:gridCol w:w="2342"/>
      </w:tblGrid>
      <w:tr>
        <w:trPr>
          <w:tblHeader w:val="true"/>
          <w:cantSplit w:val="false"/>
        </w:trPr>
        <w:tc>
          <w:tcPr>
            <w:tcW w:w="22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326890" cy="20256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8"/>
        <w:gridCol w:w="2304"/>
        <w:gridCol w:w="2220"/>
        <w:gridCol w:w="2340"/>
      </w:tblGrid>
      <w:tr>
        <w:trPr>
          <w:tblHeader w:val="true"/>
          <w:cantSplit w:val="false"/>
        </w:trPr>
        <w:tc>
          <w:tcPr>
            <w:tcW w:w="22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3080" cy="13525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323080" cy="13525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324985" cy="202565"/>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1541_170869936011"/>
      <w:bookmarkStart w:id="55" w:name="__RefHeading__18_96711353211"/>
      <w:bookmarkStart w:id="56" w:name="__RefHeading__36_867372361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2"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sld-aanduidingverzoekcontact.xml</w:t>
            </w:r>
          </w:p>
          <w:p>
            <w:pPr>
              <w:pStyle w:val="TextBody"/>
              <w:numPr>
                <w:ilvl w:val="0"/>
                <w:numId w:val="15"/>
              </w:numPr>
              <w:spacing w:before="0" w:after="120"/>
              <w:rPr/>
            </w:pPr>
            <w:r>
              <w:rPr/>
              <w:t>sld-extradetailinfo-punt.xml</w:t>
            </w:r>
          </w:p>
          <w:p>
            <w:pPr>
              <w:pStyle w:val="TextBody"/>
              <w:numPr>
                <w:ilvl w:val="0"/>
                <w:numId w:val="15"/>
              </w:numPr>
              <w:spacing w:before="0" w:after="120"/>
              <w:rPr/>
            </w:pPr>
            <w:r>
              <w:rPr/>
              <w:t>sld-extradetailinfo-vlak.xml</w:t>
            </w:r>
          </w:p>
        </w:tc>
      </w:tr>
    </w:tbl>
    <w:p>
      <w:pPr>
        <w:pStyle w:val="Heading2"/>
        <w:numPr>
          <w:ilvl w:val="1"/>
          <w:numId w:val="1"/>
        </w:numPr>
        <w:rPr/>
      </w:pPr>
      <w:bookmarkStart w:id="59" w:name="__RefHeading__1539_1708699360"/>
      <w:bookmarkStart w:id="60" w:name="__RefHeading__16_967113532"/>
      <w:bookmarkStart w:id="61" w:name="__RefHeading__34_867372361"/>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184"/>
        <w:gridCol w:w="5039"/>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2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8505" cy="14224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2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8505" cy="14224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2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8505" cy="142240"/>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2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8505" cy="212090"/>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2" w:name="__RefHeading__2742_541797276"/>
      <w:bookmarkEnd w:id="62"/>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w:t>
      </w:r>
    </w:p>
    <w:p>
      <w:pPr>
        <w:pStyle w:val="TextBody"/>
        <w:numPr>
          <w:ilvl w:val="1"/>
          <w:numId w:val="10"/>
        </w:numPr>
        <w:rPr/>
      </w:pPr>
      <w:r>
        <w:rPr/>
        <w:t>TopografischObjectTypeValue = waterloop/sloot: #73e9ff</w:t>
      </w:r>
    </w:p>
    <w:p>
      <w:pPr>
        <w:pStyle w:val="TextBody"/>
        <w:numPr>
          <w:ilvl w:val="1"/>
          <w:numId w:val="10"/>
        </w:numPr>
        <w:rPr/>
      </w:pPr>
      <w:r>
        <w:rPr/>
        <w:t xml:space="preserve">TopografischObjectTypeValue </w:t>
      </w:r>
      <w:r>
        <w:rPr>
          <w:rFonts w:eastAsia="Verdana" w:cs="Verdana"/>
        </w:rPr>
        <w:t>≠</w:t>
      </w:r>
      <w:r>
        <w:rPr/>
        <w:t xml:space="preserve"> waterloop/sloot: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Sloot/waterloop</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22034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220345"/>
                          </a:xfrm>
                          <a:prstGeom prst="rect">
                            <a:avLst/>
                          </a:prstGeom>
                          <a:noFill/>
                          <a:ln w="9525">
                            <a:noFill/>
                            <a:miter lim="800000"/>
                            <a:headEnd/>
                            <a:tailEnd/>
                          </a:ln>
                        </pic:spPr>
                      </pic:pic>
                    </a:graphicData>
                  </a:graphic>
                </wp:anchor>
              </w:drawing>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Overig</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463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4_541797276"/>
      <w:bookmarkEnd w:id="63"/>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w:t>
      </w:r>
    </w:p>
    <w:p>
      <w:pPr>
        <w:pStyle w:val="TextBody"/>
        <w:numPr>
          <w:ilvl w:val="1"/>
          <w:numId w:val="10"/>
        </w:numPr>
        <w:rPr/>
      </w:pPr>
      <w:r>
        <w:rPr/>
        <w:t xml:space="preserve">TopografischObjectTypeValue = waterloop/sloot: </w:t>
      </w:r>
      <w:bookmarkStart w:id="64" w:name="__DdeLink__3754_2135097336"/>
      <w:bookmarkEnd w:id="64"/>
      <w:r>
        <w:rPr/>
        <w:t>#73e9ff</w:t>
      </w:r>
    </w:p>
    <w:p>
      <w:pPr>
        <w:pStyle w:val="TextBody"/>
        <w:numPr>
          <w:ilvl w:val="1"/>
          <w:numId w:val="10"/>
        </w:numPr>
        <w:rPr/>
      </w:pPr>
      <w:r>
        <w:rPr/>
        <w:t xml:space="preserve">TopografischObjectTypeValue </w:t>
      </w:r>
      <w:r>
        <w:rPr>
          <w:rFonts w:eastAsia="Verdana" w:cs="Verdana"/>
        </w:rPr>
        <w:t>≠</w:t>
      </w:r>
      <w:r>
        <w:rPr/>
        <w:t xml:space="preserve"> waterloop/sloot: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Sloot/waterloop</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951865"/>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951865"/>
                          </a:xfrm>
                          <a:prstGeom prst="rect">
                            <a:avLst/>
                          </a:prstGeom>
                          <a:noFill/>
                          <a:ln w="9525">
                            <a:noFill/>
                            <a:miter lim="800000"/>
                            <a:headEnd/>
                            <a:tailEnd/>
                          </a:ln>
                        </pic:spPr>
                      </pic:pic>
                    </a:graphicData>
                  </a:graphic>
                </wp:anchor>
              </w:drawing>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1543_1708699360"/>
      <w:bookmarkStart w:id="66" w:name="__RefHeading__20_967113532"/>
      <w:bookmarkStart w:id="67" w:name="__RefHeading__38_867372361"/>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894715"/>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op Schaalniveau 12-13</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7216"/>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12</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14224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13</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142240"/>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6600" cy="1422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6600" cy="28448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12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7216"/>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894715"/>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89471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1549_17086993601"/>
      <w:bookmarkStart w:id="72" w:name="__RefHeading__26_9671135321"/>
      <w:bookmarkStart w:id="73" w:name="__RefHeading__44_867372361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2" w:type="dxa"/>
            </w:tcMar>
          </w:tcPr>
          <w:p>
            <w:pPr>
              <w:pStyle w:val="TextBody"/>
              <w:rPr/>
            </w:pPr>
            <w:r>
              <w:rPr/>
              <w:t>De visualisatie voor leidingelementen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5" w:name="__RefHeading__672_1099091503"/>
      <w:bookmarkStart w:id="76" w:name="__DdeLink__3146_583187412"/>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12-14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14224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46600" cy="142240"/>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46600" cy="14224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1541_1708699360111"/>
      <w:bookmarkStart w:id="78" w:name="__RefHeading__18_967113532111"/>
      <w:bookmarkStart w:id="79" w:name="__RefHeading__36_867372361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12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894715"/>
                  <wp:effectExtent l="0" t="0" r="0" b="0"/>
                  <wp:wrapSquare wrapText="largest"/>
                  <wp:docPr id="10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descr=""/>
                          <pic:cNvPicPr>
                            <a:picLocks noChangeAspect="1" noChangeArrowheads="1"/>
                          </pic:cNvPicPr>
                        </pic:nvPicPr>
                        <pic:blipFill>
                          <a:blip r:embed="rId106"/>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1549_1708699360"/>
      <w:bookmarkStart w:id="81" w:name="__RefHeading__26_967113532"/>
      <w:bookmarkStart w:id="82" w:name="__RefHeading__44_867372361"/>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12"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tekstlabels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cirkel</w:t>
      </w:r>
    </w:p>
    <w:p>
      <w:pPr>
        <w:pStyle w:val="TextBody"/>
        <w:numPr>
          <w:ilvl w:val="1"/>
          <w:numId w:val="9"/>
        </w:numPr>
        <w:rPr/>
      </w:pPr>
      <w:r>
        <w:rPr/>
        <w:t>Tekst: Arial lettertype</w:t>
      </w:r>
    </w:p>
    <w:p>
      <w:pPr>
        <w:pStyle w:val="TextBody"/>
        <w:numPr>
          <w:ilvl w:val="0"/>
          <w:numId w:val="9"/>
        </w:numPr>
        <w:rPr/>
      </w:pPr>
      <w:r>
        <w:rPr/>
        <w:t>Tekst:</w:t>
      </w:r>
    </w:p>
    <w:p>
      <w:pPr>
        <w:pStyle w:val="TextBody"/>
        <w:numPr>
          <w:ilvl w:val="1"/>
          <w:numId w:val="9"/>
        </w:numPr>
        <w:rPr/>
      </w:pPr>
      <w:r>
        <w:rPr/>
        <w:t>dieptePeil + uom (displacementX: 0, displacementY: 20)</w:t>
      </w:r>
    </w:p>
    <w:p>
      <w:pPr>
        <w:pStyle w:val="TextBody"/>
        <w:numPr>
          <w:ilvl w:val="0"/>
          <w:numId w:val="9"/>
        </w:numPr>
        <w:rPr/>
      </w:pPr>
      <w:r>
        <w:rPr/>
        <w:t>Grootte:</w:t>
      </w:r>
    </w:p>
    <w:p>
      <w:pPr>
        <w:pStyle w:val="TextBody"/>
        <w:numPr>
          <w:ilvl w:val="1"/>
          <w:numId w:val="9"/>
        </w:numPr>
        <w:rPr/>
      </w:pPr>
      <w:r>
        <w:rPr/>
        <w:t>3 px (puntsymbool)</w:t>
      </w:r>
    </w:p>
    <w:p>
      <w:pPr>
        <w:pStyle w:val="TextBody"/>
        <w:numPr>
          <w:ilvl w:val="1"/>
          <w:numId w:val="9"/>
        </w:numPr>
        <w:rPr/>
      </w:pPr>
      <w:r>
        <w:rPr/>
        <w:t>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7216"/>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6600" cy="242570"/>
                  <wp:effectExtent l="0" t="0" r="0" b="0"/>
                  <wp:wrapSquare wrapText="largest"/>
                  <wp:docPr id="10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
                          <pic:cNvPicPr>
                            <a:picLocks noChangeAspect="1" noChangeArrowheads="1"/>
                          </pic:cNvPicPr>
                        </pic:nvPicPr>
                        <pic:blipFill>
                          <a:blip r:embed="rId107"/>
                          <a:stretch>
                            <a:fillRect/>
                          </a:stretch>
                        </pic:blipFill>
                        <pic:spPr bwMode="auto">
                          <a:xfrm>
                            <a:off x="0" y="0"/>
                            <a:ext cx="4546600" cy="24257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tekstlabels op de kaart met de volgende (combinatie van) eigenschappen:</w:t>
      </w:r>
    </w:p>
    <w:p>
      <w:pPr>
        <w:pStyle w:val="TextBody"/>
        <w:numPr>
          <w:ilvl w:val="0"/>
          <w:numId w:val="16"/>
        </w:numPr>
        <w:rPr/>
      </w:pPr>
      <w:r>
        <w:rPr/>
        <w:t>Kleur: #000000</w:t>
      </w:r>
    </w:p>
    <w:p>
      <w:pPr>
        <w:pStyle w:val="TextBody"/>
        <w:numPr>
          <w:ilvl w:val="0"/>
          <w:numId w:val="16"/>
        </w:numPr>
        <w:rPr/>
      </w:pPr>
      <w:r>
        <w:rPr/>
        <w:t>Vorm:</w:t>
      </w:r>
    </w:p>
    <w:p>
      <w:pPr>
        <w:pStyle w:val="TextBody"/>
        <w:numPr>
          <w:ilvl w:val="1"/>
          <w:numId w:val="16"/>
        </w:numPr>
        <w:rPr/>
      </w:pPr>
      <w:r>
        <w:rPr/>
        <w:t>Puntsymbool: cirkel</w:t>
      </w:r>
    </w:p>
    <w:p>
      <w:pPr>
        <w:pStyle w:val="TextBody"/>
        <w:numPr>
          <w:ilvl w:val="1"/>
          <w:numId w:val="16"/>
        </w:numPr>
        <w:rPr/>
      </w:pPr>
      <w:r>
        <w:rPr/>
        <w:t>Tekst: Arial lettertype</w:t>
      </w:r>
    </w:p>
    <w:p>
      <w:pPr>
        <w:pStyle w:val="TextBody"/>
        <w:numPr>
          <w:ilvl w:val="0"/>
          <w:numId w:val="16"/>
        </w:numPr>
        <w:rPr/>
      </w:pPr>
      <w:r>
        <w:rPr/>
        <w:t>Tekst: dieptePeil + uom (displacementX: 0, displacementY: 20)</w:t>
      </w:r>
    </w:p>
    <w:p>
      <w:pPr>
        <w:pStyle w:val="TextBody"/>
        <w:numPr>
          <w:ilvl w:val="0"/>
          <w:numId w:val="16"/>
        </w:numPr>
        <w:rPr/>
      </w:pPr>
      <w:r>
        <w:rPr/>
        <w:t>Grootte:</w:t>
      </w:r>
    </w:p>
    <w:p>
      <w:pPr>
        <w:pStyle w:val="TextBody"/>
        <w:numPr>
          <w:ilvl w:val="1"/>
          <w:numId w:val="16"/>
        </w:numPr>
        <w:rPr/>
      </w:pPr>
      <w:r>
        <w:rPr/>
        <w:t>3px (puntsymbool)</w:t>
      </w:r>
    </w:p>
    <w:p>
      <w:pPr>
        <w:pStyle w:val="TextBody"/>
        <w:numPr>
          <w:ilvl w:val="1"/>
          <w:numId w:val="16"/>
        </w:numPr>
        <w:rPr/>
      </w:pPr>
      <w:r>
        <w:rPr/>
        <w:t>11 px (fontgroote)</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7216"/>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212090"/>
                  <wp:effectExtent l="0" t="0" r="0" b="0"/>
                  <wp:wrapSquare wrapText="largest"/>
                  <wp:docPr id="10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descr=""/>
                          <pic:cNvPicPr>
                            <a:picLocks noChangeAspect="1" noChangeArrowheads="1"/>
                          </pic:cNvPicPr>
                        </pic:nvPicPr>
                        <pic:blipFill>
                          <a:blip r:embed="rId108"/>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7216"/>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184150"/>
                  <wp:effectExtent l="0" t="0" r="0" b="0"/>
                  <wp:wrapSquare wrapText="largest"/>
                  <wp:docPr id="10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descr=""/>
                          <pic:cNvPicPr>
                            <a:picLocks noChangeAspect="1" noChangeArrowheads="1"/>
                          </pic:cNvPicPr>
                        </pic:nvPicPr>
                        <pic:blipFill>
                          <a:blip r:embed="rId109"/>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7216"/>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546600" cy="179070"/>
                  <wp:effectExtent l="0" t="0" r="0" b="0"/>
                  <wp:wrapSquare wrapText="largest"/>
                  <wp:docPr id="10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descr=""/>
                          <pic:cNvPicPr>
                            <a:picLocks noChangeAspect="1" noChangeArrowheads="1"/>
                          </pic:cNvPicPr>
                        </pic:nvPicPr>
                        <pic:blipFill>
                          <a:blip r:embed="rId110"/>
                          <a:stretch>
                            <a:fillRect/>
                          </a:stretch>
                        </pic:blipFill>
                        <pic:spPr bwMode="auto">
                          <a:xfrm>
                            <a:off x="0" y="0"/>
                            <a:ext cx="4546600" cy="179070"/>
                          </a:xfrm>
                          <a:prstGeom prst="rect">
                            <a:avLst/>
                          </a:prstGeom>
                          <a:noFill/>
                          <a:ln w="9525">
                            <a:noFill/>
                            <a:miter lim="800000"/>
                            <a:headEnd/>
                            <a:tailEnd/>
                          </a:ln>
                        </pic:spPr>
                      </pic:pic>
                    </a:graphicData>
                  </a:graphic>
                </wp:anchor>
              </w:drawing>
            </w:r>
          </w:p>
        </w:tc>
      </w:tr>
      <w:tr>
        <w:trPr>
          <w:trHeight w:val="453" w:hRule="atLeast"/>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align>top</wp:align>
                  </wp:positionV>
                  <wp:extent cx="4546600" cy="201295"/>
                  <wp:effectExtent l="0" t="0" r="0" b="0"/>
                  <wp:wrapSquare wrapText="largest"/>
                  <wp:docPr id="10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descr=""/>
                          <pic:cNvPicPr>
                            <a:picLocks noChangeAspect="1" noChangeArrowheads="1"/>
                          </pic:cNvPicPr>
                        </pic:nvPicPr>
                        <pic:blipFill>
                          <a:blip r:embed="rId11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7216"/>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6">
                  <wp:simplePos x="0" y="0"/>
                  <wp:positionH relativeFrom="column">
                    <wp:align>center</wp:align>
                  </wp:positionH>
                  <wp:positionV relativeFrom="paragraph">
                    <wp:align>top</wp:align>
                  </wp:positionV>
                  <wp:extent cx="4546600" cy="212090"/>
                  <wp:effectExtent l="0" t="0" r="0" b="0"/>
                  <wp:wrapSquare wrapText="largest"/>
                  <wp:docPr id="10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descr=""/>
                          <pic:cNvPicPr>
                            <a:picLocks noChangeAspect="1" noChangeArrowheads="1"/>
                          </pic:cNvPicPr>
                        </pic:nvPicPr>
                        <pic:blipFill>
                          <a:blip r:embed="rId11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7216"/>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546600" cy="192405"/>
                  <wp:effectExtent l="0" t="0" r="0" b="0"/>
                  <wp:wrapSquare wrapText="largest"/>
                  <wp:docPr id="10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descr=""/>
                          <pic:cNvPicPr>
                            <a:picLocks noChangeAspect="1" noChangeArrowheads="1"/>
                          </pic:cNvPicPr>
                        </pic:nvPicPr>
                        <pic:blipFill>
                          <a:blip r:embed="rId11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2425"/>
        <w:gridCol w:w="2331"/>
        <w:gridCol w:w="2460"/>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align>top</wp:align>
                  </wp:positionV>
                  <wp:extent cx="4546600" cy="195580"/>
                  <wp:effectExtent l="0" t="0" r="0" b="0"/>
                  <wp:wrapSquare wrapText="largest"/>
                  <wp:docPr id="1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descr=""/>
                          <pic:cNvPicPr>
                            <a:picLocks noChangeAspect="1" noChangeArrowheads="1"/>
                          </pic:cNvPicPr>
                        </pic:nvPicPr>
                        <pic:blipFill>
                          <a:blip r:embed="rId114"/>
                          <a:stretch>
                            <a:fillRect/>
                          </a:stretch>
                        </pic:blipFill>
                        <pic:spPr bwMode="auto">
                          <a:xfrm>
                            <a:off x="0" y="0"/>
                            <a:ext cx="4546600" cy="195580"/>
                          </a:xfrm>
                          <a:prstGeom prst="rect">
                            <a:avLst/>
                          </a:prstGeom>
                          <a:noFill/>
                          <a:ln w="9525">
                            <a:noFill/>
                            <a:miter lim="800000"/>
                            <a:headEnd/>
                            <a:tailEnd/>
                          </a:ln>
                        </pic:spPr>
                      </pic:pic>
                    </a:graphicData>
                  </a:graphic>
                </wp:anchor>
              </w:drawing>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align>top</wp:align>
                  </wp:positionV>
                  <wp:extent cx="4546600" cy="207010"/>
                  <wp:effectExtent l="0" t="0" r="0" b="0"/>
                  <wp:wrapSquare wrapText="largest"/>
                  <wp:docPr id="1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descr=""/>
                          <pic:cNvPicPr>
                            <a:picLocks noChangeAspect="1" noChangeArrowheads="1"/>
                          </pic:cNvPicPr>
                        </pic:nvPicPr>
                        <pic:blipFill>
                          <a:blip r:embed="rId115"/>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8"/>
        <w:gridCol w:w="7216"/>
      </w:tblGrid>
      <w:tr>
        <w:trPr>
          <w:tblHeader w:val="true"/>
          <w:cantSplit w:val="false"/>
        </w:trPr>
        <w:tc>
          <w:tcPr>
            <w:tcW w:w="23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align>top</wp:align>
                  </wp:positionV>
                  <wp:extent cx="4546600" cy="212090"/>
                  <wp:effectExtent l="0" t="0" r="0" b="0"/>
                  <wp:wrapSquare wrapText="largest"/>
                  <wp:docPr id="1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descr=""/>
                          <pic:cNvPicPr>
                            <a:picLocks noChangeAspect="1" noChangeArrowheads="1"/>
                          </pic:cNvPicPr>
                        </pic:nvPicPr>
                        <pic:blipFill>
                          <a:blip r:embed="rId11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1557_1708699360"/>
      <w:bookmarkStart w:id="94" w:name="__RefHeading__34_967113532"/>
      <w:bookmarkStart w:id="95" w:name="__RefHeading__52_867372361"/>
      <w:bookmarkEnd w:id="93"/>
      <w:bookmarkEnd w:id="94"/>
      <w:bookmarkEnd w:id="95"/>
      <w:r>
        <w:rPr/>
        <w:t>Kaartsamenstelling</w:t>
      </w:r>
    </w:p>
    <w:p>
      <w:pPr>
        <w:pStyle w:val="TextBody"/>
        <w:rPr/>
      </w:pPr>
      <w:r>
        <w:rPr/>
        <w:t>Naast de beschrijving van visualisatie van de objecttypen geeft onderstaande tabel aan, hoe de objecttypen geordend moeten worden om een kaart te realiseren:</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80"/>
        <w:gridCol w:w="7659"/>
      </w:tblGrid>
      <w:tr>
        <w:trPr>
          <w:tblHeader w:val="true"/>
          <w:cantSplit w:val="true"/>
        </w:trPr>
        <w:tc>
          <w:tcPr>
            <w:tcW w:w="19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bl>
    <w:p>
      <w:pPr>
        <w:pStyle w:val="Tabel"/>
        <w:rPr/>
      </w:pPr>
      <w:r>
        <w:rPr/>
        <w:t xml:space="preserve">Tabel </w:t>
      </w:r>
      <w:r>
        <w:rPr/>
        <w:fldChar w:fldCharType="begin"/>
      </w:r>
      <w:r>
        <w:instrText> SEQ """""""""""""""""""""""""""""""""Tabel"""""""""""""""""""""""""""""""""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1"/>
        <w:pageBreakBefore/>
        <w:numPr>
          <w:ilvl w:val="0"/>
          <w:numId w:val="1"/>
        </w:numPr>
        <w:rPr/>
      </w:pPr>
      <w:bookmarkStart w:id="96" w:name="__RefHeading__1559_1708699360"/>
      <w:bookmarkEnd w:id="96"/>
      <w:r>
        <w:rPr/>
        <w:t>Verklarende woordenlijst</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7"/>
        <w:gridCol w:w="7261"/>
      </w:tblGrid>
      <w:tr>
        <w:trPr>
          <w:tblHeader w:val="true"/>
          <w:cantSplit w:val="false"/>
        </w:trPr>
        <w:tc>
          <w:tcPr>
            <w:tcW w:w="237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7" w:name="__RefHeading__1561_1708699360"/>
      <w:bookmarkEnd w:id="97"/>
      <w:r>
        <w:rPr/>
        <w:t>Documentatie</w:t>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17">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18">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72"/>
      <w:gridCol w:w="556"/>
    </w:tblGrid>
    <w:tr>
      <w:trPr>
        <w:cantSplit w:val="false"/>
      </w:trPr>
      <w:tc>
        <w:tcPr>
          <w:tcW w:w="9072"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RC1</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55</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14.png"/><Relationship Id="rId5" Type="http://schemas.openxmlformats.org/officeDocument/2006/relationships/image" Target="media/image115.png"/><Relationship Id="rId6" Type="http://schemas.openxmlformats.org/officeDocument/2006/relationships/image" Target="media/image116.png"/><Relationship Id="rId7" Type="http://schemas.openxmlformats.org/officeDocument/2006/relationships/image" Target="media/image117.png"/><Relationship Id="rId8" Type="http://schemas.openxmlformats.org/officeDocument/2006/relationships/image" Target="media/image118.png"/><Relationship Id="rId9" Type="http://schemas.openxmlformats.org/officeDocument/2006/relationships/image" Target="media/image119.png"/><Relationship Id="rId10" Type="http://schemas.openxmlformats.org/officeDocument/2006/relationships/image" Target="media/image120.png"/><Relationship Id="rId11" Type="http://schemas.openxmlformats.org/officeDocument/2006/relationships/image" Target="media/image121.png"/><Relationship Id="rId12" Type="http://schemas.openxmlformats.org/officeDocument/2006/relationships/image" Target="media/image122.png"/><Relationship Id="rId13" Type="http://schemas.openxmlformats.org/officeDocument/2006/relationships/image" Target="media/image123.png"/><Relationship Id="rId14" Type="http://schemas.openxmlformats.org/officeDocument/2006/relationships/image" Target="media/image124.png"/><Relationship Id="rId15" Type="http://schemas.openxmlformats.org/officeDocument/2006/relationships/image" Target="media/image125.png"/><Relationship Id="rId16" Type="http://schemas.openxmlformats.org/officeDocument/2006/relationships/image" Target="media/image126.png"/><Relationship Id="rId17" Type="http://schemas.openxmlformats.org/officeDocument/2006/relationships/image" Target="media/image127.png"/><Relationship Id="rId18" Type="http://schemas.openxmlformats.org/officeDocument/2006/relationships/image" Target="media/image128.png"/><Relationship Id="rId19" Type="http://schemas.openxmlformats.org/officeDocument/2006/relationships/image" Target="media/image129.png"/><Relationship Id="rId20" Type="http://schemas.openxmlformats.org/officeDocument/2006/relationships/image" Target="media/image130.png"/><Relationship Id="rId21" Type="http://schemas.openxmlformats.org/officeDocument/2006/relationships/image" Target="media/image131.png"/><Relationship Id="rId22" Type="http://schemas.openxmlformats.org/officeDocument/2006/relationships/image" Target="media/image132.png"/><Relationship Id="rId23" Type="http://schemas.openxmlformats.org/officeDocument/2006/relationships/image" Target="media/image133.png"/><Relationship Id="rId24" Type="http://schemas.openxmlformats.org/officeDocument/2006/relationships/image" Target="media/image134.png"/><Relationship Id="rId25" Type="http://schemas.openxmlformats.org/officeDocument/2006/relationships/image" Target="media/image135.png"/><Relationship Id="rId26" Type="http://schemas.openxmlformats.org/officeDocument/2006/relationships/image" Target="media/image136.png"/><Relationship Id="rId27" Type="http://schemas.openxmlformats.org/officeDocument/2006/relationships/image" Target="media/image137.png"/><Relationship Id="rId28" Type="http://schemas.openxmlformats.org/officeDocument/2006/relationships/image" Target="media/image138.png"/><Relationship Id="rId29" Type="http://schemas.openxmlformats.org/officeDocument/2006/relationships/image" Target="media/image139.png"/><Relationship Id="rId30" Type="http://schemas.openxmlformats.org/officeDocument/2006/relationships/image" Target="media/image140.png"/><Relationship Id="rId31" Type="http://schemas.openxmlformats.org/officeDocument/2006/relationships/image" Target="media/image141.png"/><Relationship Id="rId32" Type="http://schemas.openxmlformats.org/officeDocument/2006/relationships/image" Target="media/image142.png"/><Relationship Id="rId33" Type="http://schemas.openxmlformats.org/officeDocument/2006/relationships/image" Target="media/image143.png"/><Relationship Id="rId34" Type="http://schemas.openxmlformats.org/officeDocument/2006/relationships/image" Target="media/image144.png"/><Relationship Id="rId35" Type="http://schemas.openxmlformats.org/officeDocument/2006/relationships/image" Target="media/image145.png"/><Relationship Id="rId36" Type="http://schemas.openxmlformats.org/officeDocument/2006/relationships/image" Target="media/image146.png"/><Relationship Id="rId37" Type="http://schemas.openxmlformats.org/officeDocument/2006/relationships/image" Target="media/image147.png"/><Relationship Id="rId38" Type="http://schemas.openxmlformats.org/officeDocument/2006/relationships/image" Target="media/image148.png"/><Relationship Id="rId39" Type="http://schemas.openxmlformats.org/officeDocument/2006/relationships/image" Target="media/image149.png"/><Relationship Id="rId40" Type="http://schemas.openxmlformats.org/officeDocument/2006/relationships/image" Target="media/image150.png"/><Relationship Id="rId41" Type="http://schemas.openxmlformats.org/officeDocument/2006/relationships/image" Target="media/image151.png"/><Relationship Id="rId42" Type="http://schemas.openxmlformats.org/officeDocument/2006/relationships/image" Target="media/image152.png"/><Relationship Id="rId43" Type="http://schemas.openxmlformats.org/officeDocument/2006/relationships/image" Target="media/image153.png"/><Relationship Id="rId44" Type="http://schemas.openxmlformats.org/officeDocument/2006/relationships/image" Target="media/image154.png"/><Relationship Id="rId45" Type="http://schemas.openxmlformats.org/officeDocument/2006/relationships/image" Target="media/image155.png"/><Relationship Id="rId46" Type="http://schemas.openxmlformats.org/officeDocument/2006/relationships/image" Target="media/image156.png"/><Relationship Id="rId47" Type="http://schemas.openxmlformats.org/officeDocument/2006/relationships/image" Target="media/image157.png"/><Relationship Id="rId48" Type="http://schemas.openxmlformats.org/officeDocument/2006/relationships/image" Target="media/image158.png"/><Relationship Id="rId49" Type="http://schemas.openxmlformats.org/officeDocument/2006/relationships/image" Target="media/image159.png"/><Relationship Id="rId50" Type="http://schemas.openxmlformats.org/officeDocument/2006/relationships/image" Target="media/image160.png"/><Relationship Id="rId51" Type="http://schemas.openxmlformats.org/officeDocument/2006/relationships/image" Target="media/image161.png"/><Relationship Id="rId52" Type="http://schemas.openxmlformats.org/officeDocument/2006/relationships/image" Target="media/image162.png"/><Relationship Id="rId53" Type="http://schemas.openxmlformats.org/officeDocument/2006/relationships/image" Target="media/image163.png"/><Relationship Id="rId54" Type="http://schemas.openxmlformats.org/officeDocument/2006/relationships/image" Target="media/image164.png"/><Relationship Id="rId55" Type="http://schemas.openxmlformats.org/officeDocument/2006/relationships/image" Target="media/image165.png"/><Relationship Id="rId56" Type="http://schemas.openxmlformats.org/officeDocument/2006/relationships/image" Target="media/image166.png"/><Relationship Id="rId57" Type="http://schemas.openxmlformats.org/officeDocument/2006/relationships/image" Target="media/image167.png"/><Relationship Id="rId58" Type="http://schemas.openxmlformats.org/officeDocument/2006/relationships/image" Target="media/image168.png"/><Relationship Id="rId59" Type="http://schemas.openxmlformats.org/officeDocument/2006/relationships/image" Target="media/image169.png"/><Relationship Id="rId60" Type="http://schemas.openxmlformats.org/officeDocument/2006/relationships/image" Target="media/image170.png"/><Relationship Id="rId61" Type="http://schemas.openxmlformats.org/officeDocument/2006/relationships/image" Target="media/image171.png"/><Relationship Id="rId62" Type="http://schemas.openxmlformats.org/officeDocument/2006/relationships/image" Target="media/image172.png"/><Relationship Id="rId63" Type="http://schemas.openxmlformats.org/officeDocument/2006/relationships/image" Target="media/image173.png"/><Relationship Id="rId64" Type="http://schemas.openxmlformats.org/officeDocument/2006/relationships/image" Target="media/image174.png"/><Relationship Id="rId65" Type="http://schemas.openxmlformats.org/officeDocument/2006/relationships/image" Target="media/image175.png"/><Relationship Id="rId66" Type="http://schemas.openxmlformats.org/officeDocument/2006/relationships/image" Target="media/image176.png"/><Relationship Id="rId67" Type="http://schemas.openxmlformats.org/officeDocument/2006/relationships/image" Target="media/image177.png"/><Relationship Id="rId68" Type="http://schemas.openxmlformats.org/officeDocument/2006/relationships/image" Target="media/image178.png"/><Relationship Id="rId69" Type="http://schemas.openxmlformats.org/officeDocument/2006/relationships/image" Target="media/image179.png"/><Relationship Id="rId70" Type="http://schemas.openxmlformats.org/officeDocument/2006/relationships/image" Target="media/image180.png"/><Relationship Id="rId71" Type="http://schemas.openxmlformats.org/officeDocument/2006/relationships/image" Target="media/image181.png"/><Relationship Id="rId72" Type="http://schemas.openxmlformats.org/officeDocument/2006/relationships/image" Target="media/image182.png"/><Relationship Id="rId73" Type="http://schemas.openxmlformats.org/officeDocument/2006/relationships/image" Target="media/image183.png"/><Relationship Id="rId74" Type="http://schemas.openxmlformats.org/officeDocument/2006/relationships/image" Target="media/image184.png"/><Relationship Id="rId75" Type="http://schemas.openxmlformats.org/officeDocument/2006/relationships/image" Target="media/image185.png"/><Relationship Id="rId76" Type="http://schemas.openxmlformats.org/officeDocument/2006/relationships/image" Target="media/image186.png"/><Relationship Id="rId77" Type="http://schemas.openxmlformats.org/officeDocument/2006/relationships/image" Target="media/image187.png"/><Relationship Id="rId78" Type="http://schemas.openxmlformats.org/officeDocument/2006/relationships/image" Target="media/image188.png"/><Relationship Id="rId79" Type="http://schemas.openxmlformats.org/officeDocument/2006/relationships/image" Target="media/image189.png"/><Relationship Id="rId80" Type="http://schemas.openxmlformats.org/officeDocument/2006/relationships/image" Target="media/image190.png"/><Relationship Id="rId81" Type="http://schemas.openxmlformats.org/officeDocument/2006/relationships/image" Target="media/image191.png"/><Relationship Id="rId82" Type="http://schemas.openxmlformats.org/officeDocument/2006/relationships/image" Target="media/image192.png"/><Relationship Id="rId83" Type="http://schemas.openxmlformats.org/officeDocument/2006/relationships/image" Target="media/image193.png"/><Relationship Id="rId84" Type="http://schemas.openxmlformats.org/officeDocument/2006/relationships/image" Target="media/image194.png"/><Relationship Id="rId85" Type="http://schemas.openxmlformats.org/officeDocument/2006/relationships/image" Target="media/image195.png"/><Relationship Id="rId86" Type="http://schemas.openxmlformats.org/officeDocument/2006/relationships/image" Target="media/image196.png"/><Relationship Id="rId87" Type="http://schemas.openxmlformats.org/officeDocument/2006/relationships/image" Target="media/image197.png"/><Relationship Id="rId88" Type="http://schemas.openxmlformats.org/officeDocument/2006/relationships/image" Target="media/image198.png"/><Relationship Id="rId89" Type="http://schemas.openxmlformats.org/officeDocument/2006/relationships/image" Target="media/image199.png"/><Relationship Id="rId90" Type="http://schemas.openxmlformats.org/officeDocument/2006/relationships/image" Target="media/image200.png"/><Relationship Id="rId91" Type="http://schemas.openxmlformats.org/officeDocument/2006/relationships/image" Target="media/image201.png"/><Relationship Id="rId92" Type="http://schemas.openxmlformats.org/officeDocument/2006/relationships/image" Target="media/image202.png"/><Relationship Id="rId93" Type="http://schemas.openxmlformats.org/officeDocument/2006/relationships/image" Target="media/image203.png"/><Relationship Id="rId94" Type="http://schemas.openxmlformats.org/officeDocument/2006/relationships/image" Target="media/image204.png"/><Relationship Id="rId95" Type="http://schemas.openxmlformats.org/officeDocument/2006/relationships/image" Target="media/image205.png"/><Relationship Id="rId96" Type="http://schemas.openxmlformats.org/officeDocument/2006/relationships/image" Target="media/image206.png"/><Relationship Id="rId97" Type="http://schemas.openxmlformats.org/officeDocument/2006/relationships/image" Target="media/image207.png"/><Relationship Id="rId98" Type="http://schemas.openxmlformats.org/officeDocument/2006/relationships/image" Target="media/image208.png"/><Relationship Id="rId99" Type="http://schemas.openxmlformats.org/officeDocument/2006/relationships/image" Target="media/image209.png"/><Relationship Id="rId100" Type="http://schemas.openxmlformats.org/officeDocument/2006/relationships/image" Target="media/image210.png"/><Relationship Id="rId101" Type="http://schemas.openxmlformats.org/officeDocument/2006/relationships/image" Target="media/image211.png"/><Relationship Id="rId102" Type="http://schemas.openxmlformats.org/officeDocument/2006/relationships/image" Target="media/image212.png"/><Relationship Id="rId103" Type="http://schemas.openxmlformats.org/officeDocument/2006/relationships/image" Target="media/image213.png"/><Relationship Id="rId104" Type="http://schemas.openxmlformats.org/officeDocument/2006/relationships/image" Target="media/image214.png"/><Relationship Id="rId105" Type="http://schemas.openxmlformats.org/officeDocument/2006/relationships/image" Target="media/image215.png"/><Relationship Id="rId106" Type="http://schemas.openxmlformats.org/officeDocument/2006/relationships/image" Target="media/image216.png"/><Relationship Id="rId107" Type="http://schemas.openxmlformats.org/officeDocument/2006/relationships/image" Target="media/image217.png"/><Relationship Id="rId108" Type="http://schemas.openxmlformats.org/officeDocument/2006/relationships/image" Target="media/image218.png"/><Relationship Id="rId109" Type="http://schemas.openxmlformats.org/officeDocument/2006/relationships/image" Target="media/image219.png"/><Relationship Id="rId110" Type="http://schemas.openxmlformats.org/officeDocument/2006/relationships/image" Target="media/image220.png"/><Relationship Id="rId111" Type="http://schemas.openxmlformats.org/officeDocument/2006/relationships/image" Target="media/image221.png"/><Relationship Id="rId112" Type="http://schemas.openxmlformats.org/officeDocument/2006/relationships/image" Target="media/image222.png"/><Relationship Id="rId113" Type="http://schemas.openxmlformats.org/officeDocument/2006/relationships/image" Target="media/image223.png"/><Relationship Id="rId114" Type="http://schemas.openxmlformats.org/officeDocument/2006/relationships/image" Target="media/image224.png"/><Relationship Id="rId115" Type="http://schemas.openxmlformats.org/officeDocument/2006/relationships/image" Target="media/image225.png"/><Relationship Id="rId116" Type="http://schemas.openxmlformats.org/officeDocument/2006/relationships/image" Target="media/image226.png"/><Relationship Id="rId117" Type="http://schemas.openxmlformats.org/officeDocument/2006/relationships/hyperlink" Target="http://portal.opengeospatial.org/files/?artifact_id=12637" TargetMode="External"/><Relationship Id="rId118" Type="http://schemas.openxmlformats.org/officeDocument/2006/relationships/hyperlink" Target="http://www.geonovum.nl/geostandaarden/richtlijnen/handreiking-webcartografie" TargetMode="External"/><Relationship Id="rId119" Type="http://schemas.openxmlformats.org/officeDocument/2006/relationships/footnotes" Target="footnotes.xml"/><Relationship Id="rId120" Type="http://schemas.openxmlformats.org/officeDocument/2006/relationships/numbering" Target="numbering.xml"/><Relationship Id="rId121" Type="http://schemas.openxmlformats.org/officeDocument/2006/relationships/fontTable" Target="fontTable.xml"/><Relationship Id="rId1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