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73D" w:rsidRPr="00DD1E57" w:rsidRDefault="00DF0F0B" w:rsidP="00566C43">
      <w:pPr>
        <w:rPr>
          <w:b/>
          <w:color w:val="1F497D"/>
          <w:sz w:val="36"/>
          <w:szCs w:val="28"/>
        </w:rPr>
      </w:pPr>
      <w:r w:rsidRPr="00DD1E57">
        <w:rPr>
          <w:b/>
          <w:color w:val="1F497D"/>
          <w:sz w:val="36"/>
          <w:szCs w:val="28"/>
        </w:rPr>
        <w:t>IMKL</w:t>
      </w:r>
      <w:r w:rsidR="005276DF" w:rsidRPr="00DD1E57">
        <w:rPr>
          <w:b/>
          <w:color w:val="1F497D"/>
          <w:sz w:val="36"/>
          <w:szCs w:val="28"/>
        </w:rPr>
        <w:t>2015</w:t>
      </w:r>
      <w:r w:rsidRPr="00DD1E57">
        <w:rPr>
          <w:b/>
          <w:color w:val="1F497D"/>
          <w:sz w:val="36"/>
          <w:szCs w:val="28"/>
        </w:rPr>
        <w:t xml:space="preserve"> ISSUES </w:t>
      </w:r>
      <w:r w:rsidR="005C0155">
        <w:rPr>
          <w:b/>
          <w:color w:val="1F497D"/>
          <w:sz w:val="36"/>
          <w:szCs w:val="28"/>
        </w:rPr>
        <w:t>05-01-2017</w:t>
      </w:r>
    </w:p>
    <w:p w:rsidR="00DF0F0B" w:rsidRDefault="00DF0F0B" w:rsidP="001A773D">
      <w:pPr>
        <w:rPr>
          <w:color w:val="1F497D"/>
        </w:rPr>
      </w:pPr>
      <w:r w:rsidRPr="0067327B">
        <w:rPr>
          <w:color w:val="1F497D"/>
        </w:rPr>
        <w:t>De volgende lijst beschrijft de issues</w:t>
      </w:r>
      <w:r w:rsidR="005276DF" w:rsidRPr="0067327B">
        <w:rPr>
          <w:color w:val="1F497D"/>
        </w:rPr>
        <w:t xml:space="preserve"> die naar voor zijn gekomen  bij toepassing van IMKL2015 versie 1.1.</w:t>
      </w:r>
      <w:r w:rsidR="005C0155">
        <w:rPr>
          <w:color w:val="1F497D"/>
        </w:rPr>
        <w:t xml:space="preserve"> Dit is een lijst uit 2016, met 8 issues waar al een besluit over is genomen en </w:t>
      </w:r>
      <w:r w:rsidR="005C0155" w:rsidRPr="005C0155">
        <w:rPr>
          <w:color w:val="1F497D"/>
          <w:highlight w:val="yellow"/>
        </w:rPr>
        <w:t>XX</w:t>
      </w:r>
      <w:r w:rsidR="005C0155">
        <w:rPr>
          <w:color w:val="1F497D"/>
        </w:rPr>
        <w:t xml:space="preserve"> nieuwe issues, waar een besluit over genomen moet worden.</w:t>
      </w:r>
    </w:p>
    <w:p w:rsidR="005C0155" w:rsidRPr="005C0155" w:rsidRDefault="005C0155" w:rsidP="001A773D">
      <w:pPr>
        <w:rPr>
          <w:b/>
          <w:color w:val="1F497D"/>
        </w:rPr>
      </w:pPr>
      <w:r w:rsidRPr="005C0155">
        <w:rPr>
          <w:b/>
          <w:color w:val="1F497D"/>
        </w:rPr>
        <w:t>Besluit BAO KLIC 10 november 2016</w:t>
      </w:r>
    </w:p>
    <w:p w:rsidR="005C0155" w:rsidRPr="005C0155" w:rsidRDefault="005C0155" w:rsidP="005C0155">
      <w:pPr>
        <w:pStyle w:val="AgendaOpsomming1"/>
        <w:numPr>
          <w:ilvl w:val="0"/>
          <w:numId w:val="0"/>
        </w:numPr>
        <w:ind w:left="454" w:hanging="454"/>
        <w:rPr>
          <w:rFonts w:asciiTheme="minorHAnsi" w:eastAsiaTheme="minorHAnsi" w:hAnsiTheme="minorHAnsi" w:cstheme="minorBidi"/>
          <w:bCs w:val="0"/>
          <w:snapToGrid/>
          <w:color w:val="1F497D"/>
          <w:kern w:val="0"/>
          <w:sz w:val="22"/>
          <w:szCs w:val="22"/>
        </w:rPr>
      </w:pPr>
      <w:r w:rsidRPr="005C0155">
        <w:rPr>
          <w:rFonts w:asciiTheme="minorHAnsi" w:eastAsiaTheme="minorHAnsi" w:hAnsiTheme="minorHAnsi" w:cstheme="minorBidi"/>
          <w:bCs w:val="0"/>
          <w:snapToGrid/>
          <w:color w:val="1F497D"/>
          <w:kern w:val="0"/>
          <w:sz w:val="22"/>
          <w:szCs w:val="22"/>
        </w:rPr>
        <w:t>Er zijn een aantal blokkerende bevindingen en een aantal “</w:t>
      </w:r>
      <w:proofErr w:type="spellStart"/>
      <w:r w:rsidRPr="005C0155">
        <w:rPr>
          <w:rFonts w:asciiTheme="minorHAnsi" w:eastAsiaTheme="minorHAnsi" w:hAnsiTheme="minorHAnsi" w:cstheme="minorBidi"/>
          <w:bCs w:val="0"/>
          <w:snapToGrid/>
          <w:color w:val="1F497D"/>
          <w:kern w:val="0"/>
          <w:sz w:val="22"/>
          <w:szCs w:val="22"/>
        </w:rPr>
        <w:t>nice</w:t>
      </w:r>
      <w:proofErr w:type="spellEnd"/>
      <w:r w:rsidRPr="005C0155">
        <w:rPr>
          <w:rFonts w:asciiTheme="minorHAnsi" w:eastAsiaTheme="minorHAnsi" w:hAnsiTheme="minorHAnsi" w:cstheme="minorBidi"/>
          <w:bCs w:val="0"/>
          <w:snapToGrid/>
          <w:color w:val="1F497D"/>
          <w:kern w:val="0"/>
          <w:sz w:val="22"/>
          <w:szCs w:val="22"/>
        </w:rPr>
        <w:t xml:space="preserve"> </w:t>
      </w:r>
      <w:proofErr w:type="spellStart"/>
      <w:r w:rsidRPr="005C0155">
        <w:rPr>
          <w:rFonts w:asciiTheme="minorHAnsi" w:eastAsiaTheme="minorHAnsi" w:hAnsiTheme="minorHAnsi" w:cstheme="minorBidi"/>
          <w:bCs w:val="0"/>
          <w:snapToGrid/>
          <w:color w:val="1F497D"/>
          <w:kern w:val="0"/>
          <w:sz w:val="22"/>
          <w:szCs w:val="22"/>
        </w:rPr>
        <w:t>to</w:t>
      </w:r>
      <w:proofErr w:type="spellEnd"/>
      <w:r w:rsidRPr="005C0155">
        <w:rPr>
          <w:rFonts w:asciiTheme="minorHAnsi" w:eastAsiaTheme="minorHAnsi" w:hAnsiTheme="minorHAnsi" w:cstheme="minorBidi"/>
          <w:bCs w:val="0"/>
          <w:snapToGrid/>
          <w:color w:val="1F497D"/>
          <w:kern w:val="0"/>
          <w:sz w:val="22"/>
          <w:szCs w:val="22"/>
        </w:rPr>
        <w:t xml:space="preserve"> </w:t>
      </w:r>
      <w:proofErr w:type="spellStart"/>
      <w:r w:rsidRPr="005C0155">
        <w:rPr>
          <w:rFonts w:asciiTheme="minorHAnsi" w:eastAsiaTheme="minorHAnsi" w:hAnsiTheme="minorHAnsi" w:cstheme="minorBidi"/>
          <w:bCs w:val="0"/>
          <w:snapToGrid/>
          <w:color w:val="1F497D"/>
          <w:kern w:val="0"/>
          <w:sz w:val="22"/>
          <w:szCs w:val="22"/>
        </w:rPr>
        <w:t>haves</w:t>
      </w:r>
      <w:proofErr w:type="spellEnd"/>
      <w:r w:rsidRPr="005C0155">
        <w:rPr>
          <w:rFonts w:asciiTheme="minorHAnsi" w:eastAsiaTheme="minorHAnsi" w:hAnsiTheme="minorHAnsi" w:cstheme="minorBidi"/>
          <w:bCs w:val="0"/>
          <w:snapToGrid/>
          <w:color w:val="1F497D"/>
          <w:kern w:val="0"/>
          <w:sz w:val="22"/>
          <w:szCs w:val="22"/>
        </w:rPr>
        <w:t xml:space="preserve">” opgenomen in de notitie. </w:t>
      </w:r>
    </w:p>
    <w:p w:rsidR="005C0155" w:rsidRPr="005C0155" w:rsidRDefault="005C0155" w:rsidP="005C0155">
      <w:pPr>
        <w:pStyle w:val="AgendaOpsomming1"/>
        <w:numPr>
          <w:ilvl w:val="0"/>
          <w:numId w:val="0"/>
        </w:numPr>
        <w:ind w:left="454" w:hanging="454"/>
        <w:rPr>
          <w:rFonts w:asciiTheme="minorHAnsi" w:eastAsiaTheme="minorHAnsi" w:hAnsiTheme="minorHAnsi" w:cstheme="minorBidi"/>
          <w:bCs w:val="0"/>
          <w:snapToGrid/>
          <w:color w:val="1F497D"/>
          <w:kern w:val="0"/>
          <w:sz w:val="22"/>
          <w:szCs w:val="22"/>
        </w:rPr>
      </w:pPr>
      <w:r w:rsidRPr="005C0155">
        <w:rPr>
          <w:rFonts w:asciiTheme="minorHAnsi" w:eastAsiaTheme="minorHAnsi" w:hAnsiTheme="minorHAnsi" w:cstheme="minorBidi"/>
          <w:bCs w:val="0"/>
          <w:snapToGrid/>
          <w:color w:val="1F497D"/>
          <w:kern w:val="0"/>
          <w:sz w:val="22"/>
          <w:szCs w:val="22"/>
        </w:rPr>
        <w:t>De Werkgroep Blauwdruk en architectuur heeft in essentie het advies van de IMKL20105 experts</w:t>
      </w:r>
    </w:p>
    <w:p w:rsidR="005C0155" w:rsidRPr="005C0155" w:rsidRDefault="005C0155" w:rsidP="005C0155">
      <w:pPr>
        <w:pStyle w:val="AgendaOpsomming1"/>
        <w:numPr>
          <w:ilvl w:val="0"/>
          <w:numId w:val="0"/>
        </w:numPr>
        <w:ind w:left="454" w:hanging="454"/>
        <w:rPr>
          <w:rFonts w:asciiTheme="minorHAnsi" w:eastAsiaTheme="minorHAnsi" w:hAnsiTheme="minorHAnsi" w:cstheme="minorBidi"/>
          <w:bCs w:val="0"/>
          <w:snapToGrid/>
          <w:color w:val="1F497D"/>
          <w:kern w:val="0"/>
          <w:sz w:val="22"/>
          <w:szCs w:val="22"/>
        </w:rPr>
      </w:pPr>
      <w:r w:rsidRPr="005C0155">
        <w:rPr>
          <w:rFonts w:asciiTheme="minorHAnsi" w:eastAsiaTheme="minorHAnsi" w:hAnsiTheme="minorHAnsi" w:cstheme="minorBidi"/>
          <w:bCs w:val="0"/>
          <w:snapToGrid/>
          <w:color w:val="1F497D"/>
          <w:kern w:val="0"/>
          <w:sz w:val="22"/>
          <w:szCs w:val="22"/>
        </w:rPr>
        <w:t xml:space="preserve">overgenomen. Het BAO KLIC besluit dat </w:t>
      </w:r>
      <w:r w:rsidRPr="005C0155">
        <w:rPr>
          <w:rFonts w:asciiTheme="minorHAnsi" w:eastAsiaTheme="minorHAnsi" w:hAnsiTheme="minorHAnsi" w:cstheme="minorBidi"/>
          <w:b/>
          <w:bCs w:val="0"/>
          <w:snapToGrid/>
          <w:color w:val="1F497D"/>
          <w:kern w:val="0"/>
          <w:sz w:val="22"/>
          <w:szCs w:val="22"/>
        </w:rPr>
        <w:t>a)</w:t>
      </w:r>
      <w:r w:rsidRPr="005C0155">
        <w:rPr>
          <w:rFonts w:asciiTheme="minorHAnsi" w:eastAsiaTheme="minorHAnsi" w:hAnsiTheme="minorHAnsi" w:cstheme="minorBidi"/>
          <w:bCs w:val="0"/>
          <w:snapToGrid/>
          <w:color w:val="1F497D"/>
          <w:kern w:val="0"/>
          <w:sz w:val="22"/>
          <w:szCs w:val="22"/>
        </w:rPr>
        <w:t xml:space="preserve"> het terechte bevindingen zijn die aangepast moet worden </w:t>
      </w:r>
    </w:p>
    <w:p w:rsidR="005C0155" w:rsidRDefault="005C0155" w:rsidP="005C0155">
      <w:pPr>
        <w:pStyle w:val="AgendaOpsomming1"/>
        <w:numPr>
          <w:ilvl w:val="0"/>
          <w:numId w:val="0"/>
        </w:numPr>
        <w:ind w:left="454" w:hanging="454"/>
        <w:rPr>
          <w:rFonts w:asciiTheme="minorHAnsi" w:eastAsiaTheme="minorHAnsi" w:hAnsiTheme="minorHAnsi" w:cstheme="minorBidi"/>
          <w:bCs w:val="0"/>
          <w:snapToGrid/>
          <w:color w:val="1F497D"/>
          <w:kern w:val="0"/>
          <w:sz w:val="22"/>
          <w:szCs w:val="22"/>
        </w:rPr>
      </w:pPr>
      <w:r w:rsidRPr="005C0155">
        <w:rPr>
          <w:rFonts w:asciiTheme="minorHAnsi" w:eastAsiaTheme="minorHAnsi" w:hAnsiTheme="minorHAnsi" w:cstheme="minorBidi"/>
          <w:b/>
          <w:bCs w:val="0"/>
          <w:snapToGrid/>
          <w:color w:val="1F497D"/>
          <w:kern w:val="0"/>
          <w:sz w:val="22"/>
          <w:szCs w:val="22"/>
        </w:rPr>
        <w:t>b)</w:t>
      </w:r>
      <w:r w:rsidRPr="005C0155">
        <w:rPr>
          <w:rFonts w:asciiTheme="minorHAnsi" w:eastAsiaTheme="minorHAnsi" w:hAnsiTheme="minorHAnsi" w:cstheme="minorBidi"/>
          <w:bCs w:val="0"/>
          <w:snapToGrid/>
          <w:color w:val="1F497D"/>
          <w:kern w:val="0"/>
          <w:sz w:val="22"/>
          <w:szCs w:val="22"/>
        </w:rPr>
        <w:t xml:space="preserve"> dat de IMKL2015 aanpassingen niet direct worden doorgevoerd de KLIC-WIN systemen.</w:t>
      </w:r>
      <w:r>
        <w:rPr>
          <w:rFonts w:asciiTheme="minorHAnsi" w:eastAsiaTheme="minorHAnsi" w:hAnsiTheme="minorHAnsi" w:cstheme="minorBidi"/>
          <w:bCs w:val="0"/>
          <w:snapToGrid/>
          <w:color w:val="1F497D"/>
          <w:kern w:val="0"/>
          <w:sz w:val="22"/>
          <w:szCs w:val="22"/>
        </w:rPr>
        <w:t xml:space="preserve"> Zoveel</w:t>
      </w:r>
    </w:p>
    <w:p w:rsidR="005C0155" w:rsidRDefault="005C0155" w:rsidP="005C0155">
      <w:pPr>
        <w:pStyle w:val="AgendaOpsomming1"/>
        <w:numPr>
          <w:ilvl w:val="0"/>
          <w:numId w:val="0"/>
        </w:numPr>
        <w:ind w:left="454" w:hanging="454"/>
        <w:rPr>
          <w:rFonts w:asciiTheme="minorHAnsi" w:eastAsiaTheme="minorHAnsi" w:hAnsiTheme="minorHAnsi" w:cstheme="minorBidi"/>
          <w:bCs w:val="0"/>
          <w:snapToGrid/>
          <w:color w:val="1F497D"/>
          <w:kern w:val="0"/>
          <w:sz w:val="22"/>
          <w:szCs w:val="22"/>
        </w:rPr>
      </w:pPr>
      <w:r w:rsidRPr="005C0155">
        <w:rPr>
          <w:rFonts w:asciiTheme="minorHAnsi" w:eastAsiaTheme="minorHAnsi" w:hAnsiTheme="minorHAnsi" w:cstheme="minorBidi"/>
          <w:bCs w:val="0"/>
          <w:snapToGrid/>
          <w:color w:val="1F497D"/>
          <w:kern w:val="0"/>
          <w:sz w:val="22"/>
          <w:szCs w:val="22"/>
        </w:rPr>
        <w:t>mogelijk</w:t>
      </w:r>
      <w:r>
        <w:rPr>
          <w:rFonts w:asciiTheme="minorHAnsi" w:eastAsiaTheme="minorHAnsi" w:hAnsiTheme="minorHAnsi" w:cstheme="minorBidi"/>
          <w:bCs w:val="0"/>
          <w:snapToGrid/>
          <w:color w:val="1F497D"/>
          <w:kern w:val="0"/>
          <w:sz w:val="22"/>
          <w:szCs w:val="22"/>
        </w:rPr>
        <w:t xml:space="preserve"> </w:t>
      </w:r>
      <w:r w:rsidRPr="005C0155">
        <w:rPr>
          <w:rFonts w:asciiTheme="minorHAnsi" w:eastAsiaTheme="minorHAnsi" w:hAnsiTheme="minorHAnsi" w:cstheme="minorBidi"/>
          <w:bCs w:val="0"/>
          <w:snapToGrid/>
          <w:color w:val="1F497D"/>
          <w:kern w:val="0"/>
          <w:sz w:val="22"/>
          <w:szCs w:val="22"/>
        </w:rPr>
        <w:t>naar het einde van de planning plaatsen, om geen nadelige</w:t>
      </w:r>
      <w:r>
        <w:rPr>
          <w:rFonts w:asciiTheme="minorHAnsi" w:eastAsiaTheme="minorHAnsi" w:hAnsiTheme="minorHAnsi" w:cstheme="minorBidi"/>
          <w:bCs w:val="0"/>
          <w:snapToGrid/>
          <w:color w:val="1F497D"/>
          <w:kern w:val="0"/>
          <w:sz w:val="22"/>
          <w:szCs w:val="22"/>
        </w:rPr>
        <w:t xml:space="preserve"> consequenties voor de planning</w:t>
      </w:r>
    </w:p>
    <w:p w:rsidR="005C0155" w:rsidRPr="005C0155" w:rsidRDefault="005C0155" w:rsidP="005C0155">
      <w:pPr>
        <w:pStyle w:val="AgendaOpsomming1"/>
        <w:numPr>
          <w:ilvl w:val="0"/>
          <w:numId w:val="0"/>
        </w:numPr>
        <w:ind w:left="454" w:hanging="454"/>
        <w:rPr>
          <w:rFonts w:asciiTheme="minorHAnsi" w:eastAsiaTheme="minorHAnsi" w:hAnsiTheme="minorHAnsi" w:cstheme="minorBidi"/>
          <w:bCs w:val="0"/>
          <w:snapToGrid/>
          <w:color w:val="1F497D"/>
          <w:kern w:val="0"/>
          <w:sz w:val="22"/>
          <w:szCs w:val="22"/>
        </w:rPr>
      </w:pPr>
      <w:r w:rsidRPr="005C0155">
        <w:rPr>
          <w:rFonts w:asciiTheme="minorHAnsi" w:eastAsiaTheme="minorHAnsi" w:hAnsiTheme="minorHAnsi" w:cstheme="minorBidi"/>
          <w:bCs w:val="0"/>
          <w:snapToGrid/>
          <w:color w:val="1F497D"/>
          <w:kern w:val="0"/>
          <w:sz w:val="22"/>
          <w:szCs w:val="22"/>
        </w:rPr>
        <w:t xml:space="preserve">te hebben. </w:t>
      </w:r>
    </w:p>
    <w:p w:rsidR="005C0155" w:rsidRDefault="005C0155" w:rsidP="001A773D">
      <w:pPr>
        <w:rPr>
          <w:color w:val="1F497D"/>
        </w:rPr>
      </w:pPr>
    </w:p>
    <w:p w:rsidR="00DD1E57" w:rsidRDefault="005276DF" w:rsidP="001A773D">
      <w:pPr>
        <w:rPr>
          <w:color w:val="1F497D"/>
        </w:rPr>
      </w:pPr>
      <w:r w:rsidRPr="0067327B">
        <w:rPr>
          <w:color w:val="1F497D"/>
        </w:rPr>
        <w:t>Het volgende format is gebruikt</w:t>
      </w:r>
      <w:r w:rsidR="00DA7E62">
        <w:rPr>
          <w:color w:val="1F497D"/>
        </w:rPr>
        <w:br/>
      </w:r>
      <w:r>
        <w:rPr>
          <w:b/>
          <w:color w:val="1F497D"/>
        </w:rPr>
        <w:t>X. Issue nummer en naam</w:t>
      </w:r>
      <w:r>
        <w:rPr>
          <w:b/>
          <w:color w:val="1F497D"/>
        </w:rPr>
        <w:br/>
      </w:r>
      <w:r w:rsidR="001A773D" w:rsidRPr="005276DF">
        <w:rPr>
          <w:b/>
          <w:color w:val="1F497D"/>
        </w:rPr>
        <w:t>Registratie issue:</w:t>
      </w:r>
      <w:r>
        <w:rPr>
          <w:color w:val="1F497D"/>
        </w:rPr>
        <w:t xml:space="preserve"> </w:t>
      </w:r>
      <w:r w:rsidR="00D73F18">
        <w:rPr>
          <w:color w:val="1F497D"/>
        </w:rPr>
        <w:t>URL</w:t>
      </w:r>
      <w:r>
        <w:rPr>
          <w:color w:val="1F497D"/>
        </w:rPr>
        <w:t xml:space="preserve"> naar </w:t>
      </w:r>
      <w:r w:rsidR="00D73F18">
        <w:rPr>
          <w:color w:val="1F497D"/>
        </w:rPr>
        <w:t>GitHub</w:t>
      </w:r>
      <w:r>
        <w:rPr>
          <w:color w:val="1F497D"/>
        </w:rPr>
        <w:t xml:space="preserve"> waar de issue is aangemeld.</w:t>
      </w:r>
      <w:r>
        <w:rPr>
          <w:color w:val="1F497D"/>
        </w:rPr>
        <w:br/>
      </w:r>
      <w:r w:rsidR="001A773D" w:rsidRPr="005276DF">
        <w:rPr>
          <w:b/>
          <w:color w:val="1F497D"/>
        </w:rPr>
        <w:t>Belang:</w:t>
      </w:r>
      <w:r w:rsidR="001A773D">
        <w:rPr>
          <w:color w:val="1F497D"/>
        </w:rPr>
        <w:t xml:space="preserve"> </w:t>
      </w:r>
      <w:r>
        <w:rPr>
          <w:color w:val="1F497D"/>
        </w:rPr>
        <w:t>Partij die een belang heeft bij de oplossing van het issue. Het issue wordt daarna beschreven</w:t>
      </w:r>
      <w:r w:rsidR="001A773D">
        <w:rPr>
          <w:color w:val="1F497D"/>
        </w:rPr>
        <w:br/>
      </w:r>
      <w:r w:rsidR="001A773D" w:rsidRPr="005276DF">
        <w:rPr>
          <w:b/>
          <w:color w:val="1F497D"/>
        </w:rPr>
        <w:t xml:space="preserve">Advies: </w:t>
      </w:r>
      <w:r w:rsidRPr="005276DF">
        <w:rPr>
          <w:color w:val="1F497D"/>
        </w:rPr>
        <w:t>Advies over de oplossing</w:t>
      </w:r>
      <w:r w:rsidR="001A773D" w:rsidRPr="005276DF">
        <w:rPr>
          <w:color w:val="1F497D"/>
        </w:rPr>
        <w:t xml:space="preserve"> </w:t>
      </w:r>
      <w:r w:rsidR="001A773D" w:rsidRPr="005276DF">
        <w:rPr>
          <w:b/>
          <w:color w:val="1F497D"/>
        </w:rPr>
        <w:br/>
        <w:t>Impact:</w:t>
      </w:r>
      <w:r w:rsidR="001A773D">
        <w:rPr>
          <w:color w:val="1F497D"/>
        </w:rPr>
        <w:t xml:space="preserve"> </w:t>
      </w:r>
      <w:r>
        <w:rPr>
          <w:color w:val="1F497D"/>
        </w:rPr>
        <w:t>Korte omschrijving van de impact voor de sector. Met een tabel voor de impact op de onderdelen van de standaard.</w:t>
      </w:r>
    </w:p>
    <w:p w:rsidR="004405E1" w:rsidRPr="004405E1" w:rsidRDefault="004405E1" w:rsidP="001A773D">
      <w:pPr>
        <w:rPr>
          <w:b/>
          <w:color w:val="1F497D"/>
          <w:sz w:val="36"/>
        </w:rPr>
      </w:pPr>
      <w:r w:rsidRPr="004405E1">
        <w:rPr>
          <w:b/>
          <w:color w:val="1F497D"/>
          <w:sz w:val="36"/>
        </w:rPr>
        <w:t>2016</w:t>
      </w:r>
    </w:p>
    <w:p w:rsidR="00566C43" w:rsidRPr="0067327B" w:rsidRDefault="00566C43" w:rsidP="00566C43">
      <w:pPr>
        <w:pStyle w:val="Lijstalinea"/>
        <w:numPr>
          <w:ilvl w:val="0"/>
          <w:numId w:val="1"/>
        </w:numPr>
        <w:rPr>
          <w:b/>
          <w:color w:val="1F497D"/>
          <w:sz w:val="28"/>
          <w:szCs w:val="28"/>
        </w:rPr>
      </w:pPr>
      <w:r w:rsidRPr="0067327B">
        <w:rPr>
          <w:b/>
          <w:color w:val="1F497D"/>
          <w:sz w:val="28"/>
          <w:szCs w:val="28"/>
        </w:rPr>
        <w:t>Aparte symbolen voor Leidingelementen</w:t>
      </w:r>
    </w:p>
    <w:p w:rsidR="00566C43" w:rsidRDefault="00566C43">
      <w:pPr>
        <w:rPr>
          <w:color w:val="1F497D"/>
        </w:rPr>
      </w:pPr>
      <w:r w:rsidRPr="005276DF">
        <w:rPr>
          <w:b/>
          <w:color w:val="1F497D"/>
        </w:rPr>
        <w:t>Registratie issue:</w:t>
      </w:r>
      <w:r>
        <w:rPr>
          <w:color w:val="1F497D"/>
        </w:rPr>
        <w:t xml:space="preserve"> </w:t>
      </w:r>
      <w:r>
        <w:rPr>
          <w:color w:val="1F497D"/>
        </w:rPr>
        <w:br/>
      </w:r>
      <w:hyperlink r:id="rId5" w:history="1">
        <w:r w:rsidRPr="000050C4">
          <w:rPr>
            <w:rStyle w:val="Hyperlink"/>
          </w:rPr>
          <w:t>https://github.com/Geonovum/imkl2015-review/issues/154</w:t>
        </w:r>
      </w:hyperlink>
    </w:p>
    <w:p w:rsidR="00566C43" w:rsidRDefault="00F86764" w:rsidP="00566C43">
      <w:pPr>
        <w:rPr>
          <w:color w:val="1F497D"/>
        </w:rPr>
      </w:pPr>
      <w:r w:rsidRPr="005276DF">
        <w:rPr>
          <w:b/>
          <w:color w:val="1F497D"/>
        </w:rPr>
        <w:t>Belang:</w:t>
      </w:r>
      <w:r>
        <w:rPr>
          <w:color w:val="1F497D"/>
        </w:rPr>
        <w:t xml:space="preserve"> Grondroerder</w:t>
      </w:r>
      <w:r>
        <w:rPr>
          <w:color w:val="1F497D"/>
        </w:rPr>
        <w:br/>
      </w:r>
      <w:r w:rsidR="00566C43">
        <w:rPr>
          <w:color w:val="1F497D"/>
        </w:rPr>
        <w:t>In de huidige visualisatie afspraken zijn voor leiding-elementen, zoals moffen, afsluiters, aansluitingen, straatlantaarns, geen symbolen afgesproken.</w:t>
      </w:r>
    </w:p>
    <w:p w:rsidR="00302F72" w:rsidRPr="00F86764" w:rsidRDefault="00566C43" w:rsidP="00302F72">
      <w:pPr>
        <w:rPr>
          <w:color w:val="1F497D"/>
        </w:rPr>
      </w:pPr>
      <w:r w:rsidRPr="00566C43">
        <w:rPr>
          <w:color w:val="1F497D"/>
        </w:rPr>
        <w:t>Hoewel de informatie over leidingelementtype natuurlijk digitaal in het bestand zit</w:t>
      </w:r>
      <w:r>
        <w:rPr>
          <w:color w:val="1F497D"/>
        </w:rPr>
        <w:t>,</w:t>
      </w:r>
      <w:r w:rsidRPr="00566C43">
        <w:rPr>
          <w:color w:val="1F497D"/>
        </w:rPr>
        <w:t xml:space="preserve"> zal een standaard symbolen set bij grondroerders voor verheldering in de tekening zorgen. Het moet wel een beperkte set zijn van de meest gebruikte typen.</w:t>
      </w:r>
      <w:r>
        <w:rPr>
          <w:color w:val="1F497D"/>
        </w:rPr>
        <w:t xml:space="preserve"> </w:t>
      </w:r>
      <w:r w:rsidRPr="00566C43">
        <w:rPr>
          <w:color w:val="1F497D"/>
        </w:rPr>
        <w:t>Er is een wens om de NEN 3116 symbolen te gebruiken</w:t>
      </w:r>
      <w:r w:rsidR="00F86764">
        <w:rPr>
          <w:color w:val="1F497D"/>
        </w:rPr>
        <w:br/>
      </w:r>
      <w:r>
        <w:rPr>
          <w:color w:val="1F497D"/>
        </w:rPr>
        <w:br/>
      </w:r>
      <w:r w:rsidRPr="00566C43">
        <w:rPr>
          <w:color w:val="1F497D"/>
        </w:rPr>
        <w:t>Dit zal voor een verheldering in de tekeningen zorgen en daarmee hopelijk ook minder incidenten in de ondergrond.</w:t>
      </w:r>
    </w:p>
    <w:p w:rsidR="00302F72" w:rsidRDefault="00302F72" w:rsidP="00302F72">
      <w:pPr>
        <w:rPr>
          <w:color w:val="1F497D"/>
        </w:rPr>
      </w:pPr>
      <w:r w:rsidRPr="005276DF">
        <w:rPr>
          <w:b/>
          <w:color w:val="1F497D"/>
        </w:rPr>
        <w:t>Advies:</w:t>
      </w:r>
      <w:r w:rsidRPr="00302F72">
        <w:rPr>
          <w:color w:val="1F497D"/>
        </w:rPr>
        <w:t xml:space="preserve">  </w:t>
      </w:r>
      <w:r>
        <w:rPr>
          <w:color w:val="1F497D"/>
        </w:rPr>
        <w:br/>
      </w:r>
      <w:r w:rsidRPr="00302F72">
        <w:rPr>
          <w:color w:val="1F497D"/>
        </w:rPr>
        <w:t>Aanpassen IMKL2015</w:t>
      </w:r>
    </w:p>
    <w:p w:rsidR="003F3336" w:rsidRDefault="003F3336" w:rsidP="00302F72">
      <w:pPr>
        <w:rPr>
          <w:color w:val="1F497D"/>
        </w:rPr>
      </w:pPr>
      <w:r w:rsidRPr="005276DF">
        <w:rPr>
          <w:b/>
          <w:color w:val="1F497D"/>
        </w:rPr>
        <w:t>Impact:</w:t>
      </w:r>
      <w:r>
        <w:rPr>
          <w:color w:val="1F497D"/>
        </w:rPr>
        <w:br/>
      </w:r>
      <w:r w:rsidR="00115B23">
        <w:rPr>
          <w:color w:val="1F497D"/>
        </w:rPr>
        <w:t xml:space="preserve">Geonovum: </w:t>
      </w:r>
      <w:r>
        <w:rPr>
          <w:color w:val="1F497D"/>
        </w:rPr>
        <w:t xml:space="preserve">Dit is een detail binnen de visualisatie. Er moet een keuze gemaakt worden in symbolen. Als deze niet beschikbaar zijn in de juiste formaat, moet dit nog gerealiseerd worden. </w:t>
      </w:r>
      <w:r w:rsidR="00173D0C">
        <w:rPr>
          <w:color w:val="1F497D"/>
        </w:rPr>
        <w:t>Daarnaast moet het v</w:t>
      </w:r>
      <w:r>
        <w:rPr>
          <w:color w:val="1F497D"/>
        </w:rPr>
        <w:t xml:space="preserve">isualisatiedocument en </w:t>
      </w:r>
      <w:r w:rsidR="00173D0C">
        <w:rPr>
          <w:color w:val="1F497D"/>
        </w:rPr>
        <w:t xml:space="preserve">de </w:t>
      </w:r>
      <w:r>
        <w:rPr>
          <w:color w:val="1F497D"/>
        </w:rPr>
        <w:t>SLD’s moeten aangepast worden.</w:t>
      </w:r>
      <w:r w:rsidR="00173D0C">
        <w:rPr>
          <w:color w:val="1F497D"/>
        </w:rPr>
        <w:t xml:space="preserve"> Impact voor de sector is nihil.</w:t>
      </w:r>
    </w:p>
    <w:tbl>
      <w:tblPr>
        <w:tblStyle w:val="Tabelraster"/>
        <w:tblW w:w="0" w:type="auto"/>
        <w:tblLook w:val="04A0" w:firstRow="1" w:lastRow="0" w:firstColumn="1" w:lastColumn="0" w:noHBand="0" w:noVBand="1"/>
      </w:tblPr>
      <w:tblGrid>
        <w:gridCol w:w="4106"/>
        <w:gridCol w:w="4111"/>
        <w:gridCol w:w="845"/>
      </w:tblGrid>
      <w:tr w:rsidR="00437AAD" w:rsidTr="00B333AB">
        <w:tc>
          <w:tcPr>
            <w:tcW w:w="4106" w:type="dxa"/>
          </w:tcPr>
          <w:p w:rsidR="00437AAD" w:rsidRPr="00437AAD" w:rsidRDefault="00437AAD" w:rsidP="00B333A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437AAD" w:rsidRPr="00437AAD" w:rsidRDefault="00437AAD" w:rsidP="00B333A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437AAD" w:rsidRPr="00437AAD" w:rsidRDefault="00437AAD" w:rsidP="00B333AB">
            <w:pPr>
              <w:rPr>
                <w:rFonts w:ascii="Verdana" w:hAnsi="Verdana"/>
                <w:b/>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IMKL2015_Dataspecificatie_1.1</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lastRenderedPageBreak/>
              <w:t>IMKL2015 Objectcatalogus_1.1</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imkl2015_v1.1.eap</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IMKL2015 - 1.1 waardelijsten.xlsx</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IMKL2015-Handreiking-visualisatie_1.1</w:t>
            </w:r>
          </w:p>
        </w:tc>
        <w:tc>
          <w:tcPr>
            <w:tcW w:w="4111" w:type="dxa"/>
          </w:tcPr>
          <w:p w:rsidR="00437AAD" w:rsidRPr="00437AAD" w:rsidRDefault="006C09F8" w:rsidP="00B333AB">
            <w:pPr>
              <w:rPr>
                <w:rFonts w:ascii="Verdana" w:hAnsi="Verdana"/>
                <w:color w:val="1F497D"/>
                <w:sz w:val="16"/>
                <w:szCs w:val="16"/>
              </w:rPr>
            </w:pPr>
            <w:r w:rsidRPr="00437AAD">
              <w:rPr>
                <w:rFonts w:ascii="Verdana" w:hAnsi="Verdana"/>
                <w:color w:val="1F497D"/>
                <w:sz w:val="16"/>
                <w:szCs w:val="16"/>
              </w:rPr>
              <w:t>Extra symbolen voor leidingelementen</w:t>
            </w: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SLD</w:t>
            </w:r>
          </w:p>
        </w:tc>
        <w:tc>
          <w:tcPr>
            <w:tcW w:w="4111"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Extra symbolen voor leidingelementen</w:t>
            </w: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Symbolen</w:t>
            </w:r>
          </w:p>
        </w:tc>
        <w:tc>
          <w:tcPr>
            <w:tcW w:w="4111" w:type="dxa"/>
          </w:tcPr>
          <w:p w:rsidR="00437AAD" w:rsidRPr="00437AAD" w:rsidRDefault="006C09F8" w:rsidP="00B333AB">
            <w:pPr>
              <w:rPr>
                <w:rFonts w:ascii="Verdana" w:hAnsi="Verdana"/>
                <w:color w:val="1F497D"/>
                <w:sz w:val="16"/>
                <w:szCs w:val="16"/>
              </w:rPr>
            </w:pPr>
            <w:r w:rsidRPr="00437AAD">
              <w:rPr>
                <w:rFonts w:ascii="Verdana" w:hAnsi="Verdana"/>
                <w:color w:val="1F497D"/>
                <w:sz w:val="16"/>
                <w:szCs w:val="16"/>
              </w:rPr>
              <w:t>Extra symbolen voor leidingelementen</w:t>
            </w:r>
          </w:p>
        </w:tc>
        <w:tc>
          <w:tcPr>
            <w:tcW w:w="845" w:type="dxa"/>
          </w:tcPr>
          <w:p w:rsidR="00437AAD" w:rsidRPr="00437AAD" w:rsidRDefault="006C09F8" w:rsidP="00B333AB">
            <w:pPr>
              <w:rPr>
                <w:rFonts w:ascii="Verdana" w:hAnsi="Verdana"/>
                <w:color w:val="1F497D"/>
                <w:sz w:val="16"/>
                <w:szCs w:val="16"/>
              </w:rPr>
            </w:pPr>
            <w:r>
              <w:rPr>
                <w:rFonts w:ascii="Verdana" w:hAnsi="Verdana"/>
                <w:color w:val="1F497D"/>
                <w:sz w:val="16"/>
                <w:szCs w:val="16"/>
              </w:rPr>
              <w:t>x</w:t>
            </w:r>
          </w:p>
        </w:tc>
      </w:tr>
      <w:tr w:rsidR="00437AAD" w:rsidRPr="006C09F8" w:rsidTr="00B333AB">
        <w:tc>
          <w:tcPr>
            <w:tcW w:w="4106" w:type="dxa"/>
          </w:tcPr>
          <w:p w:rsidR="00437AAD" w:rsidRPr="00DD1E57" w:rsidRDefault="00437AAD" w:rsidP="00B333AB">
            <w:pPr>
              <w:rPr>
                <w:rFonts w:ascii="Verdana" w:hAnsi="Verdana"/>
                <w:color w:val="1F497D"/>
                <w:sz w:val="16"/>
                <w:szCs w:val="16"/>
                <w:lang w:val="en-US"/>
              </w:rPr>
            </w:pPr>
            <w:r w:rsidRPr="00DD1E57">
              <w:rPr>
                <w:rFonts w:ascii="Verdana" w:hAnsi="Verdana"/>
                <w:color w:val="1F497D"/>
                <w:sz w:val="16"/>
                <w:szCs w:val="16"/>
                <w:lang w:val="en-US"/>
              </w:rPr>
              <w:t>IMKL2015 v 1.1_object-attributen-ExtraRegels.xlsx</w:t>
            </w:r>
          </w:p>
        </w:tc>
        <w:tc>
          <w:tcPr>
            <w:tcW w:w="4111" w:type="dxa"/>
          </w:tcPr>
          <w:p w:rsidR="00437AAD" w:rsidRPr="00DD1E57" w:rsidRDefault="00437AAD" w:rsidP="00B333AB">
            <w:pPr>
              <w:rPr>
                <w:rFonts w:ascii="Verdana" w:hAnsi="Verdana"/>
                <w:color w:val="1F497D"/>
                <w:sz w:val="16"/>
                <w:szCs w:val="16"/>
                <w:lang w:val="en-US"/>
              </w:rPr>
            </w:pPr>
          </w:p>
        </w:tc>
        <w:tc>
          <w:tcPr>
            <w:tcW w:w="845" w:type="dxa"/>
          </w:tcPr>
          <w:p w:rsidR="00437AAD" w:rsidRPr="00DD1E57" w:rsidRDefault="00437AAD" w:rsidP="00B333AB">
            <w:pPr>
              <w:rPr>
                <w:rFonts w:ascii="Verdana" w:hAnsi="Verdana"/>
                <w:color w:val="1F497D"/>
                <w:sz w:val="16"/>
                <w:szCs w:val="16"/>
                <w:lang w:val="en-US"/>
              </w:rPr>
            </w:pPr>
          </w:p>
        </w:tc>
      </w:tr>
      <w:tr w:rsidR="00437AAD" w:rsidRP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bl>
    <w:p w:rsidR="00DA7E62" w:rsidRDefault="00DA7E62" w:rsidP="00302F72">
      <w:pPr>
        <w:rPr>
          <w:color w:val="1F497D"/>
        </w:rPr>
      </w:pPr>
    </w:p>
    <w:p w:rsidR="002E6D5E" w:rsidRDefault="00115B23" w:rsidP="00302F72">
      <w:pPr>
        <w:rPr>
          <w:color w:val="1F497D"/>
        </w:rPr>
      </w:pPr>
      <w:r>
        <w:rPr>
          <w:color w:val="1F497D"/>
        </w:rPr>
        <w:t>Kadaster: Visualisatieregels (SLD’s) moeten geïmplementeerd worden in de KLIC-WIN systemen.</w:t>
      </w:r>
      <w:r>
        <w:rPr>
          <w:color w:val="1F497D"/>
        </w:rPr>
        <w:br/>
      </w:r>
      <w:r w:rsidR="002E6D5E">
        <w:rPr>
          <w:color w:val="1F497D"/>
        </w:rPr>
        <w:t>Sector</w:t>
      </w:r>
      <w:r>
        <w:rPr>
          <w:color w:val="1F497D"/>
        </w:rPr>
        <w:t>: Voor de netbeheerders heeft dit geen impact.</w:t>
      </w:r>
    </w:p>
    <w:p w:rsidR="002E6D5E" w:rsidRDefault="002E6D5E" w:rsidP="00302F72">
      <w:pPr>
        <w:rPr>
          <w:color w:val="1F497D"/>
        </w:rPr>
      </w:pPr>
      <w:r>
        <w:rPr>
          <w:color w:val="1F497D"/>
        </w:rPr>
        <w:t>Viewer</w:t>
      </w:r>
      <w:r w:rsidR="00115B23">
        <w:rPr>
          <w:color w:val="1F497D"/>
        </w:rPr>
        <w:t>: Visualisatieregels (SLD’s) moeten geïmplementeerd worden in de viewers die in ontwikkeling zijn. Het betreft de viewers die gebaseerd zijn op de vectoren.</w:t>
      </w:r>
      <w:r w:rsidR="00115B23">
        <w:rPr>
          <w:color w:val="1F497D"/>
        </w:rPr>
        <w:br/>
      </w:r>
      <w:r>
        <w:rPr>
          <w:color w:val="1F497D"/>
        </w:rPr>
        <w:t xml:space="preserve">Prioriteit: </w:t>
      </w:r>
      <w:proofErr w:type="spellStart"/>
      <w:r w:rsidR="00115B23">
        <w:rPr>
          <w:color w:val="1F497D"/>
        </w:rPr>
        <w:t>Need</w:t>
      </w:r>
      <w:proofErr w:type="spellEnd"/>
      <w:r w:rsidR="00115B23">
        <w:rPr>
          <w:color w:val="1F497D"/>
        </w:rPr>
        <w:t xml:space="preserve"> en wordt meegenomen, omdat het IMKL2015 toch gewijzigd moet worden.</w:t>
      </w:r>
    </w:p>
    <w:p w:rsidR="00437AAD" w:rsidRDefault="00437AAD" w:rsidP="00302F72">
      <w:pPr>
        <w:rPr>
          <w:color w:val="1F497D"/>
        </w:rPr>
      </w:pPr>
    </w:p>
    <w:p w:rsidR="00271CB6" w:rsidRPr="0067327B" w:rsidRDefault="00271CB6" w:rsidP="0067327B">
      <w:pPr>
        <w:pStyle w:val="Lijstalinea"/>
        <w:numPr>
          <w:ilvl w:val="0"/>
          <w:numId w:val="1"/>
        </w:numPr>
        <w:rPr>
          <w:b/>
          <w:color w:val="1F497D"/>
          <w:sz w:val="28"/>
          <w:szCs w:val="28"/>
        </w:rPr>
      </w:pPr>
      <w:r w:rsidRPr="0067327B">
        <w:rPr>
          <w:b/>
          <w:color w:val="1F497D"/>
          <w:sz w:val="28"/>
          <w:szCs w:val="28"/>
        </w:rPr>
        <w:t>Registratie Wees kabel(s) en leiding(en) van onbekend type</w:t>
      </w:r>
    </w:p>
    <w:p w:rsidR="00566C43" w:rsidRPr="00271CB6" w:rsidRDefault="00302F72" w:rsidP="00271CB6">
      <w:pPr>
        <w:rPr>
          <w:color w:val="1F497D"/>
        </w:rPr>
      </w:pPr>
      <w:r w:rsidRPr="005276DF">
        <w:rPr>
          <w:b/>
          <w:color w:val="1F497D"/>
        </w:rPr>
        <w:t>Registratie issue:</w:t>
      </w:r>
      <w:r w:rsidRPr="00271CB6">
        <w:rPr>
          <w:color w:val="1F497D"/>
        </w:rPr>
        <w:t xml:space="preserve"> </w:t>
      </w:r>
      <w:r w:rsidRPr="00271CB6">
        <w:rPr>
          <w:color w:val="1F497D"/>
        </w:rPr>
        <w:br/>
      </w:r>
      <w:hyperlink r:id="rId6" w:history="1">
        <w:r w:rsidRPr="00271CB6">
          <w:rPr>
            <w:rStyle w:val="Hyperlink"/>
            <w:rFonts w:cs="Arial"/>
            <w:szCs w:val="18"/>
          </w:rPr>
          <w:t>https://github.com/Geonovum/imkl2015-review/issues/153</w:t>
        </w:r>
      </w:hyperlink>
    </w:p>
    <w:p w:rsidR="00F55717" w:rsidRPr="00F55717" w:rsidRDefault="00F86764" w:rsidP="00F55717">
      <w:pPr>
        <w:rPr>
          <w:color w:val="1F497D"/>
        </w:rPr>
      </w:pPr>
      <w:r w:rsidRPr="005276DF">
        <w:rPr>
          <w:b/>
          <w:color w:val="1F497D"/>
        </w:rPr>
        <w:t>Belang:</w:t>
      </w:r>
      <w:r>
        <w:rPr>
          <w:color w:val="1F497D"/>
        </w:rPr>
        <w:t xml:space="preserve"> Netbeheerder/Gemeente</w:t>
      </w:r>
      <w:r w:rsidR="00F55717">
        <w:rPr>
          <w:color w:val="1F497D"/>
        </w:rPr>
        <w:br/>
      </w:r>
      <w:r w:rsidR="00F55717" w:rsidRPr="00F55717">
        <w:rPr>
          <w:color w:val="1F497D"/>
        </w:rPr>
        <w:t xml:space="preserve">Bij het thema wees (leiding) is vaak bij de bronhouder het type kabel of leiding niet geregistreerd en niet bekend. </w:t>
      </w:r>
      <w:r w:rsidR="00F55717">
        <w:rPr>
          <w:color w:val="1F497D"/>
        </w:rPr>
        <w:t xml:space="preserve">Deze gegevens zijn vaak niet bekend bij overdracht naar de Gemeente. </w:t>
      </w:r>
      <w:r w:rsidR="00F55717">
        <w:rPr>
          <w:color w:val="1F497D"/>
        </w:rPr>
        <w:br/>
      </w:r>
      <w:r w:rsidR="00F55717" w:rsidRPr="00F55717">
        <w:rPr>
          <w:color w:val="1F497D"/>
        </w:rPr>
        <w:t xml:space="preserve">In het </w:t>
      </w:r>
      <w:r w:rsidR="00F55717">
        <w:rPr>
          <w:color w:val="1F497D"/>
        </w:rPr>
        <w:t xml:space="preserve">IMKL2015 model </w:t>
      </w:r>
      <w:r w:rsidR="006C09F8">
        <w:rPr>
          <w:color w:val="1F497D"/>
        </w:rPr>
        <w:t>is</w:t>
      </w:r>
      <w:r w:rsidR="00F55717">
        <w:rPr>
          <w:color w:val="1F497D"/>
        </w:rPr>
        <w:t xml:space="preserve"> voor deze gevallen </w:t>
      </w:r>
      <w:r w:rsidR="00F55717" w:rsidRPr="00F55717">
        <w:rPr>
          <w:color w:val="1F497D"/>
        </w:rPr>
        <w:t xml:space="preserve">nu geen ruimte. </w:t>
      </w:r>
    </w:p>
    <w:p w:rsidR="00F55717" w:rsidRPr="00F55717" w:rsidRDefault="00F55717" w:rsidP="00F55717">
      <w:pPr>
        <w:rPr>
          <w:color w:val="1F497D"/>
        </w:rPr>
      </w:pPr>
      <w:r w:rsidRPr="00F55717">
        <w:rPr>
          <w:color w:val="1F497D"/>
        </w:rPr>
        <w:t>Het is vereist om het type te specificeren (elektriciteitskabel, telecomkabel, oliegaschemiepijpleiding, rioolleiding, waterleiding, thermische</w:t>
      </w:r>
      <w:r w:rsidR="00D73F18">
        <w:rPr>
          <w:color w:val="1F497D"/>
        </w:rPr>
        <w:t xml:space="preserve"> </w:t>
      </w:r>
      <w:r w:rsidRPr="00F55717">
        <w:rPr>
          <w:color w:val="1F497D"/>
        </w:rPr>
        <w:t>pijpleiding, duct, mantelbuis) om überhaupt te kunnen uitwisselen en daarna te visualiseren.</w:t>
      </w:r>
    </w:p>
    <w:p w:rsidR="00F55717" w:rsidRDefault="00F55717" w:rsidP="00F55717">
      <w:pPr>
        <w:rPr>
          <w:color w:val="1F497D"/>
        </w:rPr>
      </w:pPr>
      <w:r w:rsidRPr="005276DF">
        <w:rPr>
          <w:b/>
          <w:color w:val="1F497D"/>
        </w:rPr>
        <w:t>Advies:</w:t>
      </w:r>
      <w:r w:rsidRPr="00302F72">
        <w:rPr>
          <w:color w:val="1F497D"/>
        </w:rPr>
        <w:t xml:space="preserve">  </w:t>
      </w:r>
      <w:r>
        <w:rPr>
          <w:color w:val="1F497D"/>
        </w:rPr>
        <w:br/>
      </w:r>
      <w:r w:rsidRPr="00302F72">
        <w:rPr>
          <w:color w:val="1F497D"/>
        </w:rPr>
        <w:t>Aanpassen IMKL2015</w:t>
      </w:r>
      <w:r w:rsidR="005276DF">
        <w:rPr>
          <w:color w:val="1F497D"/>
        </w:rPr>
        <w:t xml:space="preserve"> met mogelijkheid om ook kabels/leiding van type onbekend uit</w:t>
      </w:r>
      <w:r w:rsidR="00D73F18">
        <w:rPr>
          <w:color w:val="1F497D"/>
        </w:rPr>
        <w:t xml:space="preserve"> </w:t>
      </w:r>
      <w:r w:rsidR="005276DF">
        <w:rPr>
          <w:color w:val="1F497D"/>
        </w:rPr>
        <w:t>te</w:t>
      </w:r>
      <w:r w:rsidR="00D73F18">
        <w:rPr>
          <w:color w:val="1F497D"/>
        </w:rPr>
        <w:t xml:space="preserve"> </w:t>
      </w:r>
      <w:r w:rsidR="005276DF">
        <w:rPr>
          <w:color w:val="1F497D"/>
        </w:rPr>
        <w:t>wisselen</w:t>
      </w:r>
    </w:p>
    <w:p w:rsidR="00437AAD" w:rsidRDefault="003F3336" w:rsidP="00566C43">
      <w:pPr>
        <w:rPr>
          <w:color w:val="1F497D"/>
        </w:rPr>
      </w:pPr>
      <w:r w:rsidRPr="005276DF">
        <w:rPr>
          <w:b/>
          <w:color w:val="1F497D"/>
        </w:rPr>
        <w:t>Impact:</w:t>
      </w:r>
      <w:r>
        <w:rPr>
          <w:color w:val="1F497D"/>
        </w:rPr>
        <w:br/>
      </w:r>
      <w:r w:rsidR="00115B23">
        <w:rPr>
          <w:color w:val="1F497D"/>
        </w:rPr>
        <w:t xml:space="preserve">Geonovum: </w:t>
      </w:r>
      <w:r>
        <w:rPr>
          <w:color w:val="1F497D"/>
        </w:rPr>
        <w:t xml:space="preserve">Basis van het IMKL2015 blijft overeind en dit </w:t>
      </w:r>
      <w:r w:rsidR="00173D0C">
        <w:rPr>
          <w:color w:val="1F497D"/>
        </w:rPr>
        <w:t xml:space="preserve">is </w:t>
      </w:r>
      <w:r>
        <w:rPr>
          <w:color w:val="1F497D"/>
        </w:rPr>
        <w:t xml:space="preserve">een kleine </w:t>
      </w:r>
      <w:r w:rsidR="00271CB6">
        <w:rPr>
          <w:color w:val="1F497D"/>
        </w:rPr>
        <w:t>uitbreiding</w:t>
      </w:r>
      <w:r>
        <w:rPr>
          <w:color w:val="1F497D"/>
        </w:rPr>
        <w:t xml:space="preserve"> voor het IMKL2015.</w:t>
      </w:r>
      <w:r w:rsidR="00173D0C">
        <w:rPr>
          <w:color w:val="1F497D"/>
        </w:rPr>
        <w:t xml:space="preserve"> Voor een beperkt aantal netbeheerders heeft dit impact voor de classificatie van hun gegevens.</w:t>
      </w:r>
    </w:p>
    <w:tbl>
      <w:tblPr>
        <w:tblStyle w:val="Tabelraster"/>
        <w:tblW w:w="0" w:type="auto"/>
        <w:tblLook w:val="04A0" w:firstRow="1" w:lastRow="0" w:firstColumn="1" w:lastColumn="0" w:noHBand="0" w:noVBand="1"/>
      </w:tblPr>
      <w:tblGrid>
        <w:gridCol w:w="4106"/>
        <w:gridCol w:w="4111"/>
        <w:gridCol w:w="845"/>
      </w:tblGrid>
      <w:tr w:rsidR="00437AAD" w:rsidTr="00B333AB">
        <w:tc>
          <w:tcPr>
            <w:tcW w:w="4106" w:type="dxa"/>
          </w:tcPr>
          <w:p w:rsidR="00437AAD" w:rsidRPr="00437AAD" w:rsidRDefault="00437AAD" w:rsidP="00B333A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437AAD" w:rsidRPr="00437AAD" w:rsidRDefault="00437AAD" w:rsidP="00B333A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IMKL2015_Dataspecificatie_1.1</w:t>
            </w:r>
          </w:p>
        </w:tc>
        <w:tc>
          <w:tcPr>
            <w:tcW w:w="4111" w:type="dxa"/>
          </w:tcPr>
          <w:p w:rsidR="00437AAD" w:rsidRPr="00437AAD" w:rsidRDefault="00437AAD" w:rsidP="00B333AB">
            <w:pPr>
              <w:rPr>
                <w:rFonts w:ascii="Verdana" w:hAnsi="Verdana"/>
                <w:color w:val="1F497D"/>
                <w:sz w:val="16"/>
                <w:szCs w:val="16"/>
              </w:rPr>
            </w:pPr>
            <w:r>
              <w:rPr>
                <w:rFonts w:ascii="Verdana" w:hAnsi="Verdana"/>
                <w:color w:val="1F497D"/>
                <w:sz w:val="16"/>
                <w:szCs w:val="16"/>
              </w:rPr>
              <w:t>Model uitbreiden</w:t>
            </w:r>
          </w:p>
        </w:tc>
        <w:tc>
          <w:tcPr>
            <w:tcW w:w="845" w:type="dxa"/>
          </w:tcPr>
          <w:p w:rsidR="00437AAD" w:rsidRPr="00437AAD" w:rsidRDefault="006C09F8" w:rsidP="00B333AB">
            <w:pPr>
              <w:rPr>
                <w:rFonts w:ascii="Verdana" w:hAnsi="Verdana"/>
                <w:color w:val="1F497D"/>
                <w:sz w:val="16"/>
                <w:szCs w:val="16"/>
              </w:rPr>
            </w:pPr>
            <w:r>
              <w:rPr>
                <w:rFonts w:ascii="Verdana" w:hAnsi="Verdana"/>
                <w:color w:val="1F497D"/>
                <w:sz w:val="16"/>
                <w:szCs w:val="16"/>
              </w:rPr>
              <w:t>x</w:t>
            </w: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 Objectcatalogus_1.1</w:t>
            </w:r>
          </w:p>
        </w:tc>
        <w:tc>
          <w:tcPr>
            <w:tcW w:w="4111" w:type="dxa"/>
          </w:tcPr>
          <w:p w:rsidR="00437AAD" w:rsidRPr="00437AAD" w:rsidRDefault="00437AAD" w:rsidP="00B333AB">
            <w:pPr>
              <w:rPr>
                <w:rFonts w:ascii="Verdana" w:hAnsi="Verdana"/>
                <w:color w:val="1F497D"/>
                <w:sz w:val="16"/>
                <w:szCs w:val="16"/>
              </w:rPr>
            </w:pPr>
            <w:r>
              <w:rPr>
                <w:rFonts w:ascii="Verdana" w:hAnsi="Verdana"/>
                <w:color w:val="1F497D"/>
                <w:sz w:val="16"/>
                <w:szCs w:val="16"/>
              </w:rPr>
              <w:t>Definities toevoegen</w:t>
            </w: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imkl2015_v1.1.eap</w:t>
            </w:r>
          </w:p>
        </w:tc>
        <w:tc>
          <w:tcPr>
            <w:tcW w:w="4111" w:type="dxa"/>
          </w:tcPr>
          <w:p w:rsidR="00437AAD" w:rsidRPr="00437AAD" w:rsidRDefault="00437AAD" w:rsidP="00B333AB">
            <w:pPr>
              <w:rPr>
                <w:rFonts w:ascii="Verdana" w:hAnsi="Verdana"/>
                <w:color w:val="1F497D"/>
                <w:sz w:val="16"/>
                <w:szCs w:val="16"/>
              </w:rPr>
            </w:pPr>
            <w:r>
              <w:rPr>
                <w:rFonts w:ascii="Verdana" w:hAnsi="Verdana"/>
                <w:color w:val="1F497D"/>
                <w:sz w:val="16"/>
                <w:szCs w:val="16"/>
              </w:rPr>
              <w:t>Model uitbreiden</w:t>
            </w:r>
          </w:p>
        </w:tc>
        <w:tc>
          <w:tcPr>
            <w:tcW w:w="845" w:type="dxa"/>
          </w:tcPr>
          <w:p w:rsidR="00437AAD" w:rsidRPr="00437AAD" w:rsidRDefault="006C09F8" w:rsidP="00B333AB">
            <w:pPr>
              <w:rPr>
                <w:rFonts w:ascii="Verdana" w:hAnsi="Verdana"/>
                <w:color w:val="1F497D"/>
                <w:sz w:val="16"/>
                <w:szCs w:val="16"/>
              </w:rPr>
            </w:pPr>
            <w:r>
              <w:rPr>
                <w:rFonts w:ascii="Verdana" w:hAnsi="Verdana"/>
                <w:color w:val="1F497D"/>
                <w:sz w:val="16"/>
                <w:szCs w:val="16"/>
              </w:rPr>
              <w:t>x</w:t>
            </w: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437AAD" w:rsidRPr="00437AAD" w:rsidRDefault="00437AAD" w:rsidP="00B333AB">
            <w:pPr>
              <w:rPr>
                <w:rFonts w:ascii="Verdana" w:hAnsi="Verdana"/>
                <w:color w:val="1F497D"/>
                <w:sz w:val="16"/>
                <w:szCs w:val="16"/>
              </w:rPr>
            </w:pPr>
            <w:r>
              <w:rPr>
                <w:rFonts w:ascii="Verdana" w:hAnsi="Verdana"/>
                <w:color w:val="1F497D"/>
                <w:sz w:val="16"/>
                <w:szCs w:val="16"/>
              </w:rPr>
              <w:t>Model uitbreiden</w:t>
            </w: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IMKL2015 - 1.1 waardelijsten.xlsx</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IMKL2015-Handreiking-visualisatie_1.1</w:t>
            </w:r>
          </w:p>
        </w:tc>
        <w:tc>
          <w:tcPr>
            <w:tcW w:w="4111" w:type="dxa"/>
          </w:tcPr>
          <w:p w:rsidR="00437AAD" w:rsidRPr="00437AAD" w:rsidRDefault="00437AAD" w:rsidP="00B333AB">
            <w:pPr>
              <w:rPr>
                <w:rFonts w:ascii="Verdana" w:hAnsi="Verdana"/>
                <w:color w:val="1F497D"/>
                <w:sz w:val="16"/>
                <w:szCs w:val="16"/>
              </w:rPr>
            </w:pPr>
            <w:r>
              <w:rPr>
                <w:rFonts w:ascii="Verdana" w:hAnsi="Verdana"/>
                <w:color w:val="1F497D"/>
                <w:sz w:val="16"/>
                <w:szCs w:val="16"/>
              </w:rPr>
              <w:t>Visualisatie voor type onbekend</w:t>
            </w: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SLD</w:t>
            </w:r>
          </w:p>
        </w:tc>
        <w:tc>
          <w:tcPr>
            <w:tcW w:w="4111" w:type="dxa"/>
          </w:tcPr>
          <w:p w:rsidR="00437AAD" w:rsidRPr="00437AAD" w:rsidRDefault="00437AAD" w:rsidP="00B333AB">
            <w:pPr>
              <w:rPr>
                <w:rFonts w:ascii="Verdana" w:hAnsi="Verdana"/>
                <w:color w:val="1F497D"/>
                <w:sz w:val="16"/>
                <w:szCs w:val="16"/>
              </w:rPr>
            </w:pPr>
            <w:r>
              <w:rPr>
                <w:rFonts w:ascii="Verdana" w:hAnsi="Verdana"/>
                <w:color w:val="1F497D"/>
                <w:sz w:val="16"/>
                <w:szCs w:val="16"/>
              </w:rPr>
              <w:t>Aanpassen</w:t>
            </w: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Symbolen</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RPr="006C09F8" w:rsidTr="00B333AB">
        <w:tc>
          <w:tcPr>
            <w:tcW w:w="4106" w:type="dxa"/>
          </w:tcPr>
          <w:p w:rsidR="00437AAD" w:rsidRPr="00437AAD" w:rsidRDefault="00437AAD" w:rsidP="00B333AB">
            <w:pPr>
              <w:rPr>
                <w:rFonts w:ascii="Verdana" w:hAnsi="Verdana"/>
                <w:color w:val="1F497D"/>
                <w:sz w:val="16"/>
                <w:szCs w:val="16"/>
                <w:lang w:val="en-GB"/>
              </w:rPr>
            </w:pPr>
            <w:r w:rsidRPr="00437AAD">
              <w:rPr>
                <w:rFonts w:ascii="Verdana" w:hAnsi="Verdana"/>
                <w:color w:val="1F497D"/>
                <w:sz w:val="16"/>
                <w:szCs w:val="16"/>
                <w:lang w:val="en-GB"/>
              </w:rPr>
              <w:t>IMKL2015 v 1.1_object-attributen-ExtraRegels.xlsx</w:t>
            </w:r>
          </w:p>
        </w:tc>
        <w:tc>
          <w:tcPr>
            <w:tcW w:w="4111" w:type="dxa"/>
          </w:tcPr>
          <w:p w:rsidR="00437AAD" w:rsidRPr="00437AAD" w:rsidRDefault="00437AAD" w:rsidP="00B333AB">
            <w:pPr>
              <w:rPr>
                <w:rFonts w:ascii="Verdana" w:hAnsi="Verdana"/>
                <w:color w:val="1F497D"/>
                <w:sz w:val="16"/>
                <w:szCs w:val="16"/>
                <w:lang w:val="en-GB"/>
              </w:rPr>
            </w:pPr>
          </w:p>
        </w:tc>
        <w:tc>
          <w:tcPr>
            <w:tcW w:w="845" w:type="dxa"/>
          </w:tcPr>
          <w:p w:rsidR="00437AAD" w:rsidRPr="00437AAD" w:rsidRDefault="00437AAD" w:rsidP="00B333AB">
            <w:pPr>
              <w:rPr>
                <w:rFonts w:ascii="Verdana" w:hAnsi="Verdana"/>
                <w:color w:val="1F497D"/>
                <w:sz w:val="16"/>
                <w:szCs w:val="16"/>
                <w:lang w:val="en-GB"/>
              </w:rPr>
            </w:pPr>
          </w:p>
        </w:tc>
      </w:tr>
      <w:tr w:rsidR="00437AAD" w:rsidRP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bl>
    <w:p w:rsidR="00437AAD" w:rsidRDefault="00437AAD" w:rsidP="00566C43">
      <w:pPr>
        <w:rPr>
          <w:color w:val="1F497D"/>
        </w:rPr>
      </w:pPr>
    </w:p>
    <w:p w:rsidR="00115B23" w:rsidRDefault="00115B23" w:rsidP="00115B23">
      <w:pPr>
        <w:rPr>
          <w:color w:val="1F497D"/>
        </w:rPr>
      </w:pPr>
      <w:r>
        <w:rPr>
          <w:color w:val="1F497D"/>
        </w:rPr>
        <w:t>Kadaster: De XSD’s en uitbreiding van aantal Feature Types. De moeten geïmplementeerd worden in de KLIC-WIN systemen.</w:t>
      </w:r>
      <w:r>
        <w:rPr>
          <w:color w:val="1F497D"/>
        </w:rPr>
        <w:br/>
      </w:r>
      <w:r>
        <w:rPr>
          <w:color w:val="1F497D"/>
        </w:rPr>
        <w:lastRenderedPageBreak/>
        <w:t>Sector: De weesleidingen moeten op een nieuwe manier aangeleverd worden.</w:t>
      </w:r>
      <w:r>
        <w:rPr>
          <w:color w:val="1F497D"/>
        </w:rPr>
        <w:br/>
        <w:t>Viewer: Visualisatieregels (SLD’s) moeten geïmplementeerd worden in de viewers die in ontwikkeling zijn. Het betreft de viewers die gebaseerd zijn op de vectoren.</w:t>
      </w:r>
      <w:r>
        <w:rPr>
          <w:color w:val="1F497D"/>
        </w:rPr>
        <w:br/>
        <w:t>Prioriteit: Must</w:t>
      </w:r>
    </w:p>
    <w:p w:rsidR="004405E1" w:rsidRDefault="004405E1" w:rsidP="00115B23">
      <w:pPr>
        <w:rPr>
          <w:color w:val="1F497D"/>
        </w:rPr>
      </w:pPr>
    </w:p>
    <w:p w:rsidR="001C3A99" w:rsidRPr="0067327B" w:rsidRDefault="001C3A99" w:rsidP="001C3A99">
      <w:pPr>
        <w:pStyle w:val="Lijstalinea"/>
        <w:numPr>
          <w:ilvl w:val="0"/>
          <w:numId w:val="1"/>
        </w:numPr>
        <w:rPr>
          <w:b/>
          <w:color w:val="1F497D"/>
          <w:sz w:val="28"/>
          <w:szCs w:val="28"/>
        </w:rPr>
      </w:pPr>
      <w:r w:rsidRPr="0067327B">
        <w:rPr>
          <w:b/>
          <w:color w:val="1F497D"/>
          <w:sz w:val="28"/>
          <w:szCs w:val="28"/>
        </w:rPr>
        <w:t>Niet- thema gebonden informatie van een netbeheerder</w:t>
      </w:r>
      <w:r w:rsidR="000D76F1" w:rsidRPr="0067327B">
        <w:rPr>
          <w:b/>
          <w:color w:val="1F497D"/>
          <w:sz w:val="28"/>
          <w:szCs w:val="28"/>
        </w:rPr>
        <w:t xml:space="preserve"> zit nu niet in model</w:t>
      </w:r>
    </w:p>
    <w:p w:rsidR="00A000EA" w:rsidRDefault="00A000EA" w:rsidP="001C73C0">
      <w:pPr>
        <w:rPr>
          <w:color w:val="1F497D"/>
        </w:rPr>
      </w:pPr>
      <w:r>
        <w:rPr>
          <w:color w:val="1F497D"/>
        </w:rPr>
        <w:t>De oplossing van dit issue is gekoppeld aan issue 4. Gerelateerde gegevens.</w:t>
      </w:r>
    </w:p>
    <w:p w:rsidR="001C73C0" w:rsidRPr="001C73C0" w:rsidRDefault="001C3A99" w:rsidP="001C73C0">
      <w:pPr>
        <w:rPr>
          <w:rFonts w:cs="Arial"/>
          <w:szCs w:val="18"/>
        </w:rPr>
      </w:pPr>
      <w:r w:rsidRPr="005276DF">
        <w:rPr>
          <w:b/>
          <w:color w:val="1F497D"/>
        </w:rPr>
        <w:t>Registratie issue:</w:t>
      </w:r>
      <w:r>
        <w:rPr>
          <w:color w:val="1F497D"/>
        </w:rPr>
        <w:br/>
      </w:r>
      <w:hyperlink r:id="rId7" w:history="1">
        <w:r w:rsidRPr="00FC21DA">
          <w:rPr>
            <w:rStyle w:val="Hyperlink"/>
            <w:rFonts w:cs="Arial"/>
            <w:szCs w:val="18"/>
          </w:rPr>
          <w:t>https://github.com/Geonovum/imkl2015-review/issues/130</w:t>
        </w:r>
      </w:hyperlink>
      <w:r w:rsidR="001C73C0">
        <w:rPr>
          <w:rFonts w:cs="Arial"/>
          <w:szCs w:val="18"/>
        </w:rPr>
        <w:br/>
      </w:r>
      <w:r w:rsidR="001C73C0">
        <w:rPr>
          <w:color w:val="1F497D"/>
        </w:rPr>
        <w:br/>
      </w:r>
      <w:r w:rsidR="001C73C0" w:rsidRPr="005276DF">
        <w:rPr>
          <w:b/>
          <w:color w:val="1F497D"/>
        </w:rPr>
        <w:t>Belang:</w:t>
      </w:r>
      <w:r w:rsidR="001C73C0">
        <w:rPr>
          <w:color w:val="1F497D"/>
        </w:rPr>
        <w:t xml:space="preserve"> Netbeheerder</w:t>
      </w:r>
      <w:r w:rsidR="001C73C0" w:rsidRPr="001C73C0">
        <w:rPr>
          <w:color w:val="1F497D"/>
        </w:rPr>
        <w:t xml:space="preserve"> </w:t>
      </w:r>
      <w:r w:rsidR="001C73C0">
        <w:rPr>
          <w:color w:val="1F497D"/>
        </w:rPr>
        <w:br/>
      </w:r>
      <w:r w:rsidR="001C73C0" w:rsidRPr="001C73C0">
        <w:rPr>
          <w:color w:val="1F497D"/>
        </w:rPr>
        <w:t xml:space="preserve">Het huidige </w:t>
      </w:r>
      <w:r w:rsidR="007309EE">
        <w:rPr>
          <w:color w:val="1F497D"/>
        </w:rPr>
        <w:t xml:space="preserve">KLIC </w:t>
      </w:r>
      <w:r w:rsidR="001C73C0" w:rsidRPr="001C73C0">
        <w:rPr>
          <w:color w:val="1F497D"/>
        </w:rPr>
        <w:t>systeem geeft de netbeheerder de mogelijkheid om bij de geleverde beheerdersinformatie ook informatie te leveren die niet gebonden is a</w:t>
      </w:r>
      <w:r w:rsidR="00C505DB">
        <w:rPr>
          <w:color w:val="1F497D"/>
        </w:rPr>
        <w:t>an een thema.</w:t>
      </w:r>
      <w:r w:rsidR="00C505DB">
        <w:rPr>
          <w:color w:val="1F497D"/>
        </w:rPr>
        <w:br/>
        <w:t>Denk daarbij aan: A</w:t>
      </w:r>
      <w:r w:rsidR="001C73C0">
        <w:rPr>
          <w:color w:val="1F497D"/>
        </w:rPr>
        <w:t xml:space="preserve">lgemene </w:t>
      </w:r>
      <w:r w:rsidR="00C505DB">
        <w:rPr>
          <w:color w:val="1F497D"/>
        </w:rPr>
        <w:t>en “Niet betrokken”</w:t>
      </w:r>
      <w:r w:rsidR="001C73C0">
        <w:rPr>
          <w:color w:val="1F497D"/>
        </w:rPr>
        <w:t xml:space="preserve"> </w:t>
      </w:r>
      <w:r w:rsidR="00C505DB">
        <w:rPr>
          <w:color w:val="1F497D"/>
        </w:rPr>
        <w:t xml:space="preserve">bijlagen </w:t>
      </w:r>
      <w:r w:rsidR="001C73C0">
        <w:rPr>
          <w:color w:val="1F497D"/>
        </w:rPr>
        <w:t>in pdf</w:t>
      </w:r>
      <w:r w:rsidR="007309EE">
        <w:rPr>
          <w:color w:val="1F497D"/>
        </w:rPr>
        <w:t>. Het IMKL2015 model heeft die mogelijkheid niet. Er moet altijd een Utiliteitsnet gekoppeld zijn. Dit is niet goed werkbaar voor situaties waar er wel een belang is (belanggebied is geraakt) maar er geen betrokkenheid is (geen utilitei</w:t>
      </w:r>
      <w:r w:rsidR="000B39D8">
        <w:rPr>
          <w:color w:val="1F497D"/>
        </w:rPr>
        <w:t xml:space="preserve">tsnet). In de praktijk komt </w:t>
      </w:r>
      <w:r w:rsidR="006C09F8">
        <w:rPr>
          <w:color w:val="1F497D"/>
        </w:rPr>
        <w:t xml:space="preserve">het voor </w:t>
      </w:r>
      <w:r w:rsidR="007309EE">
        <w:rPr>
          <w:color w:val="1F497D"/>
        </w:rPr>
        <w:t xml:space="preserve">dat er </w:t>
      </w:r>
      <w:r w:rsidR="006C09F8">
        <w:rPr>
          <w:color w:val="1F497D"/>
        </w:rPr>
        <w:t xml:space="preserve">dan </w:t>
      </w:r>
      <w:r w:rsidR="007309EE">
        <w:rPr>
          <w:color w:val="1F497D"/>
        </w:rPr>
        <w:t xml:space="preserve">een Bijlage </w:t>
      </w:r>
      <w:r w:rsidR="000B39D8">
        <w:rPr>
          <w:color w:val="1F497D"/>
        </w:rPr>
        <w:t xml:space="preserve">‘niet betrokken’ </w:t>
      </w:r>
      <w:r w:rsidR="007309EE">
        <w:rPr>
          <w:color w:val="1F497D"/>
        </w:rPr>
        <w:t>wordt gestuurd.</w:t>
      </w:r>
    </w:p>
    <w:p w:rsidR="001C73C0" w:rsidRDefault="001C73C0" w:rsidP="001C73C0">
      <w:pPr>
        <w:rPr>
          <w:color w:val="1F497D"/>
        </w:rPr>
      </w:pPr>
      <w:r w:rsidRPr="005276DF">
        <w:rPr>
          <w:b/>
          <w:color w:val="1F497D"/>
        </w:rPr>
        <w:t>Advies:</w:t>
      </w:r>
      <w:r w:rsidRPr="001C73C0">
        <w:rPr>
          <w:color w:val="1F497D"/>
        </w:rPr>
        <w:t xml:space="preserve">  </w:t>
      </w:r>
      <w:r>
        <w:rPr>
          <w:color w:val="1F497D"/>
        </w:rPr>
        <w:br/>
      </w:r>
      <w:r w:rsidR="007309EE">
        <w:rPr>
          <w:color w:val="1F497D"/>
        </w:rPr>
        <w:t>Breid IMKL2015 uit m</w:t>
      </w:r>
      <w:r w:rsidR="006C09F8">
        <w:rPr>
          <w:color w:val="1F497D"/>
        </w:rPr>
        <w:t>et een objecttype Belanghebbende</w:t>
      </w:r>
      <w:r w:rsidR="007309EE">
        <w:rPr>
          <w:color w:val="1F497D"/>
        </w:rPr>
        <w:t xml:space="preserve">. Hieraan wordt de Bijlage Algemeen en Niet betrokken gekoppeld. </w:t>
      </w:r>
      <w:r w:rsidR="006C09F8" w:rsidRPr="006E30A4">
        <w:rPr>
          <w:color w:val="1F497D"/>
          <w:highlight w:val="yellow"/>
        </w:rPr>
        <w:t xml:space="preserve">Om een eenduidige oplossing voor bijlagen bij een belanghebbende te realiseren, wordt ook de </w:t>
      </w:r>
      <w:proofErr w:type="spellStart"/>
      <w:r w:rsidR="006C09F8" w:rsidRPr="006E30A4">
        <w:rPr>
          <w:color w:val="1F497D"/>
          <w:highlight w:val="yellow"/>
        </w:rPr>
        <w:t>EisVoorzorgsmaatregelBijlage</w:t>
      </w:r>
      <w:proofErr w:type="spellEnd"/>
      <w:r w:rsidR="006C09F8" w:rsidRPr="006E30A4">
        <w:rPr>
          <w:color w:val="1F497D"/>
          <w:highlight w:val="yellow"/>
        </w:rPr>
        <w:t xml:space="preserve"> verplaatst naar een specialisatie van Bijlage.</w:t>
      </w:r>
    </w:p>
    <w:p w:rsidR="00173D0C" w:rsidRPr="001C73C0" w:rsidRDefault="00173D0C" w:rsidP="001C73C0">
      <w:pPr>
        <w:rPr>
          <w:color w:val="1F497D"/>
        </w:rPr>
      </w:pPr>
      <w:r w:rsidRPr="005276DF">
        <w:rPr>
          <w:b/>
          <w:color w:val="1F497D"/>
        </w:rPr>
        <w:t>Impact:</w:t>
      </w:r>
      <w:r>
        <w:rPr>
          <w:color w:val="1F497D"/>
        </w:rPr>
        <w:br/>
      </w:r>
      <w:r w:rsidR="00115B23">
        <w:rPr>
          <w:color w:val="1F497D"/>
        </w:rPr>
        <w:t xml:space="preserve">Geonovum: </w:t>
      </w:r>
      <w:r w:rsidR="00271CB6">
        <w:rPr>
          <w:color w:val="1F497D"/>
        </w:rPr>
        <w:t>Het huidige model heeft hier nog geen mechanisme voor.</w:t>
      </w:r>
      <w:r w:rsidR="007309EE">
        <w:rPr>
          <w:color w:val="1F497D"/>
        </w:rPr>
        <w:t xml:space="preserve"> Het wordt een uitbreiding die weinig impact heeft op de huidig model omdat ze extra functionaliteit toevoegt. Het was wel tot nu toe niet voorzien dus dit kan impact hebben op planning van netbeheerders.</w:t>
      </w:r>
    </w:p>
    <w:tbl>
      <w:tblPr>
        <w:tblStyle w:val="Tabelraster"/>
        <w:tblW w:w="0" w:type="auto"/>
        <w:tblLook w:val="04A0" w:firstRow="1" w:lastRow="0" w:firstColumn="1" w:lastColumn="0" w:noHBand="0" w:noVBand="1"/>
      </w:tblPr>
      <w:tblGrid>
        <w:gridCol w:w="4106"/>
        <w:gridCol w:w="4111"/>
        <w:gridCol w:w="845"/>
      </w:tblGrid>
      <w:tr w:rsidR="00437AAD" w:rsidTr="00B333AB">
        <w:tc>
          <w:tcPr>
            <w:tcW w:w="4106" w:type="dxa"/>
          </w:tcPr>
          <w:p w:rsidR="00437AAD" w:rsidRPr="00437AAD" w:rsidRDefault="00437AAD" w:rsidP="00B333A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437AAD" w:rsidRPr="00437AAD" w:rsidRDefault="00437AAD" w:rsidP="00B333A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437AAD" w:rsidRPr="00437AAD" w:rsidRDefault="00437AAD" w:rsidP="00B333AB">
            <w:pPr>
              <w:rPr>
                <w:rFonts w:ascii="Verdana" w:hAnsi="Verdana"/>
                <w:color w:val="1F497D"/>
                <w:sz w:val="16"/>
                <w:szCs w:val="16"/>
              </w:rPr>
            </w:pPr>
          </w:p>
        </w:tc>
      </w:tr>
      <w:tr w:rsidR="00A000EA" w:rsidTr="00B333AB">
        <w:tc>
          <w:tcPr>
            <w:tcW w:w="4106" w:type="dxa"/>
          </w:tcPr>
          <w:p w:rsidR="00A000EA" w:rsidRPr="00437AAD" w:rsidRDefault="00A000EA" w:rsidP="00A000EA">
            <w:pPr>
              <w:rPr>
                <w:rFonts w:ascii="Verdana" w:hAnsi="Verdana"/>
                <w:color w:val="1F497D"/>
                <w:sz w:val="16"/>
                <w:szCs w:val="16"/>
              </w:rPr>
            </w:pPr>
            <w:r w:rsidRPr="00437AAD">
              <w:rPr>
                <w:rFonts w:ascii="Verdana" w:hAnsi="Verdana"/>
                <w:color w:val="1F497D"/>
                <w:sz w:val="16"/>
                <w:szCs w:val="16"/>
              </w:rPr>
              <w:t>IMKL2015_Dataspecificatie_1.1</w:t>
            </w:r>
          </w:p>
        </w:tc>
        <w:tc>
          <w:tcPr>
            <w:tcW w:w="4111" w:type="dxa"/>
          </w:tcPr>
          <w:p w:rsidR="00A000EA" w:rsidRPr="00437AAD" w:rsidRDefault="00A000EA" w:rsidP="00A000EA">
            <w:pPr>
              <w:rPr>
                <w:rFonts w:ascii="Verdana" w:hAnsi="Verdana"/>
                <w:color w:val="1F497D"/>
                <w:sz w:val="16"/>
                <w:szCs w:val="16"/>
              </w:rPr>
            </w:pPr>
            <w:r>
              <w:rPr>
                <w:rFonts w:ascii="Verdana" w:hAnsi="Verdana"/>
                <w:color w:val="1F497D"/>
                <w:sz w:val="16"/>
                <w:szCs w:val="16"/>
              </w:rPr>
              <w:t>Model uitbreiden</w:t>
            </w:r>
          </w:p>
        </w:tc>
        <w:tc>
          <w:tcPr>
            <w:tcW w:w="845" w:type="dxa"/>
          </w:tcPr>
          <w:p w:rsidR="00A000EA" w:rsidRPr="00437AAD" w:rsidRDefault="006C09F8" w:rsidP="00A000EA">
            <w:pPr>
              <w:rPr>
                <w:rFonts w:ascii="Verdana" w:hAnsi="Verdana"/>
                <w:color w:val="1F497D"/>
                <w:sz w:val="16"/>
                <w:szCs w:val="16"/>
              </w:rPr>
            </w:pPr>
            <w:r>
              <w:rPr>
                <w:rFonts w:ascii="Verdana" w:hAnsi="Verdana"/>
                <w:color w:val="1F497D"/>
                <w:sz w:val="16"/>
                <w:szCs w:val="16"/>
              </w:rPr>
              <w:t>x</w:t>
            </w:r>
          </w:p>
        </w:tc>
      </w:tr>
      <w:tr w:rsidR="00A000EA" w:rsidTr="00B333AB">
        <w:tc>
          <w:tcPr>
            <w:tcW w:w="4106" w:type="dxa"/>
          </w:tcPr>
          <w:p w:rsidR="00A000EA" w:rsidRPr="00437AAD" w:rsidRDefault="00A000EA" w:rsidP="00A000EA">
            <w:pPr>
              <w:rPr>
                <w:rFonts w:ascii="Verdana" w:hAnsi="Verdana"/>
                <w:color w:val="1F497D"/>
                <w:sz w:val="16"/>
                <w:szCs w:val="16"/>
              </w:rPr>
            </w:pPr>
            <w:r w:rsidRPr="00437AAD">
              <w:rPr>
                <w:rFonts w:ascii="Verdana" w:hAnsi="Verdana"/>
                <w:color w:val="1F497D"/>
                <w:sz w:val="16"/>
                <w:szCs w:val="16"/>
              </w:rPr>
              <w:t>IMKL2015 Objectcatalogus_1.1</w:t>
            </w:r>
          </w:p>
        </w:tc>
        <w:tc>
          <w:tcPr>
            <w:tcW w:w="4111" w:type="dxa"/>
          </w:tcPr>
          <w:p w:rsidR="00A000EA" w:rsidRPr="00437AAD" w:rsidRDefault="00A000EA" w:rsidP="00A000EA">
            <w:pPr>
              <w:rPr>
                <w:rFonts w:ascii="Verdana" w:hAnsi="Verdana"/>
                <w:color w:val="1F497D"/>
                <w:sz w:val="16"/>
                <w:szCs w:val="16"/>
              </w:rPr>
            </w:pPr>
            <w:r>
              <w:rPr>
                <w:rFonts w:ascii="Verdana" w:hAnsi="Verdana"/>
                <w:color w:val="1F497D"/>
                <w:sz w:val="16"/>
                <w:szCs w:val="16"/>
              </w:rPr>
              <w:t>Definities toevoegen</w:t>
            </w:r>
          </w:p>
        </w:tc>
        <w:tc>
          <w:tcPr>
            <w:tcW w:w="845" w:type="dxa"/>
          </w:tcPr>
          <w:p w:rsidR="00A000EA" w:rsidRPr="00437AAD" w:rsidRDefault="00A000EA" w:rsidP="00A000EA">
            <w:pPr>
              <w:rPr>
                <w:rFonts w:ascii="Verdana" w:hAnsi="Verdana"/>
                <w:color w:val="1F497D"/>
                <w:sz w:val="16"/>
                <w:szCs w:val="16"/>
              </w:rPr>
            </w:pPr>
          </w:p>
        </w:tc>
      </w:tr>
      <w:tr w:rsidR="00A000EA" w:rsidTr="00B333AB">
        <w:tc>
          <w:tcPr>
            <w:tcW w:w="4106" w:type="dxa"/>
          </w:tcPr>
          <w:p w:rsidR="00A000EA" w:rsidRPr="00437AAD" w:rsidRDefault="00A000EA" w:rsidP="00A000EA">
            <w:pPr>
              <w:rPr>
                <w:rFonts w:ascii="Verdana" w:hAnsi="Verdana"/>
                <w:color w:val="1F497D"/>
                <w:sz w:val="16"/>
                <w:szCs w:val="16"/>
              </w:rPr>
            </w:pPr>
            <w:r w:rsidRPr="00437AAD">
              <w:rPr>
                <w:rFonts w:ascii="Verdana" w:hAnsi="Verdana"/>
                <w:color w:val="1F497D"/>
                <w:sz w:val="16"/>
                <w:szCs w:val="16"/>
              </w:rPr>
              <w:t>imkl2015_v1.1.eap</w:t>
            </w:r>
          </w:p>
        </w:tc>
        <w:tc>
          <w:tcPr>
            <w:tcW w:w="4111" w:type="dxa"/>
          </w:tcPr>
          <w:p w:rsidR="00A000EA" w:rsidRPr="00437AAD" w:rsidRDefault="00A000EA" w:rsidP="00A000EA">
            <w:pPr>
              <w:rPr>
                <w:rFonts w:ascii="Verdana" w:hAnsi="Verdana"/>
                <w:color w:val="1F497D"/>
                <w:sz w:val="16"/>
                <w:szCs w:val="16"/>
              </w:rPr>
            </w:pPr>
            <w:r>
              <w:rPr>
                <w:rFonts w:ascii="Verdana" w:hAnsi="Verdana"/>
                <w:color w:val="1F497D"/>
                <w:sz w:val="16"/>
                <w:szCs w:val="16"/>
              </w:rPr>
              <w:t>Model uitbreiden</w:t>
            </w:r>
          </w:p>
        </w:tc>
        <w:tc>
          <w:tcPr>
            <w:tcW w:w="845" w:type="dxa"/>
          </w:tcPr>
          <w:p w:rsidR="00A000EA" w:rsidRPr="00437AAD" w:rsidRDefault="006C09F8" w:rsidP="00A000EA">
            <w:pPr>
              <w:rPr>
                <w:rFonts w:ascii="Verdana" w:hAnsi="Verdana"/>
                <w:color w:val="1F497D"/>
                <w:sz w:val="16"/>
                <w:szCs w:val="16"/>
              </w:rPr>
            </w:pPr>
            <w:r>
              <w:rPr>
                <w:rFonts w:ascii="Verdana" w:hAnsi="Verdana"/>
                <w:color w:val="1F497D"/>
                <w:sz w:val="16"/>
                <w:szCs w:val="16"/>
              </w:rPr>
              <w:t>x</w:t>
            </w:r>
          </w:p>
        </w:tc>
      </w:tr>
      <w:tr w:rsidR="00A000EA" w:rsidTr="00B333AB">
        <w:tc>
          <w:tcPr>
            <w:tcW w:w="4106" w:type="dxa"/>
          </w:tcPr>
          <w:p w:rsidR="00A000EA" w:rsidRPr="00437AAD" w:rsidRDefault="00A000EA" w:rsidP="00A000EA">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A000EA" w:rsidRPr="00437AAD" w:rsidRDefault="00A000EA" w:rsidP="00A000EA">
            <w:pPr>
              <w:rPr>
                <w:rFonts w:ascii="Verdana" w:hAnsi="Verdana"/>
                <w:color w:val="1F497D"/>
                <w:sz w:val="16"/>
                <w:szCs w:val="16"/>
              </w:rPr>
            </w:pPr>
            <w:r>
              <w:rPr>
                <w:rFonts w:ascii="Verdana" w:hAnsi="Verdana"/>
                <w:color w:val="1F497D"/>
                <w:sz w:val="16"/>
                <w:szCs w:val="16"/>
              </w:rPr>
              <w:t>Model uitbreiden</w:t>
            </w:r>
          </w:p>
        </w:tc>
        <w:tc>
          <w:tcPr>
            <w:tcW w:w="845" w:type="dxa"/>
          </w:tcPr>
          <w:p w:rsidR="00A000EA" w:rsidRPr="00437AAD" w:rsidRDefault="00A000EA" w:rsidP="00A000EA">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IMKL2015 - 1.1 waardelijsten.xlsx</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IMKL2015-Handreiking-visualisatie_1.1</w:t>
            </w:r>
          </w:p>
        </w:tc>
        <w:tc>
          <w:tcPr>
            <w:tcW w:w="4111" w:type="dxa"/>
          </w:tcPr>
          <w:p w:rsidR="00437AAD" w:rsidRPr="00437AAD" w:rsidRDefault="00A000EA" w:rsidP="00B333AB">
            <w:pPr>
              <w:rPr>
                <w:rFonts w:ascii="Verdana" w:hAnsi="Verdana"/>
                <w:color w:val="1F497D"/>
                <w:sz w:val="16"/>
                <w:szCs w:val="16"/>
              </w:rPr>
            </w:pPr>
            <w:r>
              <w:rPr>
                <w:rFonts w:ascii="Verdana" w:hAnsi="Verdana"/>
                <w:color w:val="1F497D"/>
                <w:sz w:val="16"/>
                <w:szCs w:val="16"/>
              </w:rPr>
              <w:t>Uitbreiden</w:t>
            </w: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SLD</w:t>
            </w:r>
          </w:p>
        </w:tc>
        <w:tc>
          <w:tcPr>
            <w:tcW w:w="4111" w:type="dxa"/>
          </w:tcPr>
          <w:p w:rsidR="00437AAD" w:rsidRPr="00437AAD" w:rsidRDefault="00A000EA" w:rsidP="00B333AB">
            <w:pPr>
              <w:rPr>
                <w:rFonts w:ascii="Verdana" w:hAnsi="Verdana"/>
                <w:color w:val="1F497D"/>
                <w:sz w:val="16"/>
                <w:szCs w:val="16"/>
              </w:rPr>
            </w:pPr>
            <w:r>
              <w:rPr>
                <w:rFonts w:ascii="Verdana" w:hAnsi="Verdana"/>
                <w:color w:val="1F497D"/>
                <w:sz w:val="16"/>
                <w:szCs w:val="16"/>
              </w:rPr>
              <w:t>Uitbreiden</w:t>
            </w:r>
          </w:p>
        </w:tc>
        <w:tc>
          <w:tcPr>
            <w:tcW w:w="845" w:type="dxa"/>
          </w:tcPr>
          <w:p w:rsidR="00437AAD" w:rsidRPr="00437AAD" w:rsidRDefault="00437AAD" w:rsidP="00B333AB">
            <w:pPr>
              <w:rPr>
                <w:rFonts w:ascii="Verdana" w:hAnsi="Verdana"/>
                <w:color w:val="1F497D"/>
                <w:sz w:val="16"/>
                <w:szCs w:val="16"/>
              </w:rPr>
            </w:pPr>
          </w:p>
        </w:tc>
      </w:tr>
      <w:tr w:rsid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Symbolen</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r w:rsidR="00437AAD" w:rsidRPr="006C09F8" w:rsidTr="00B333AB">
        <w:tc>
          <w:tcPr>
            <w:tcW w:w="4106" w:type="dxa"/>
          </w:tcPr>
          <w:p w:rsidR="00437AAD" w:rsidRPr="00437AAD" w:rsidRDefault="00437AAD" w:rsidP="00B333AB">
            <w:pPr>
              <w:rPr>
                <w:rFonts w:ascii="Verdana" w:hAnsi="Verdana"/>
                <w:color w:val="1F497D"/>
                <w:sz w:val="16"/>
                <w:szCs w:val="16"/>
                <w:lang w:val="en-GB"/>
              </w:rPr>
            </w:pPr>
            <w:r w:rsidRPr="00437AAD">
              <w:rPr>
                <w:rFonts w:ascii="Verdana" w:hAnsi="Verdana"/>
                <w:color w:val="1F497D"/>
                <w:sz w:val="16"/>
                <w:szCs w:val="16"/>
                <w:lang w:val="en-GB"/>
              </w:rPr>
              <w:t>IMKL2015 v 1.1_object-attributen-ExtraRegels.xlsx</w:t>
            </w:r>
          </w:p>
        </w:tc>
        <w:tc>
          <w:tcPr>
            <w:tcW w:w="4111" w:type="dxa"/>
          </w:tcPr>
          <w:p w:rsidR="00437AAD" w:rsidRPr="00437AAD" w:rsidRDefault="00437AAD" w:rsidP="00B333AB">
            <w:pPr>
              <w:rPr>
                <w:rFonts w:ascii="Verdana" w:hAnsi="Verdana"/>
                <w:color w:val="1F497D"/>
                <w:sz w:val="16"/>
                <w:szCs w:val="16"/>
                <w:lang w:val="en-GB"/>
              </w:rPr>
            </w:pPr>
          </w:p>
        </w:tc>
        <w:tc>
          <w:tcPr>
            <w:tcW w:w="845" w:type="dxa"/>
          </w:tcPr>
          <w:p w:rsidR="00437AAD" w:rsidRPr="00437AAD" w:rsidRDefault="00437AAD" w:rsidP="00B333AB">
            <w:pPr>
              <w:rPr>
                <w:rFonts w:ascii="Verdana" w:hAnsi="Verdana"/>
                <w:color w:val="1F497D"/>
                <w:sz w:val="16"/>
                <w:szCs w:val="16"/>
                <w:lang w:val="en-GB"/>
              </w:rPr>
            </w:pPr>
          </w:p>
        </w:tc>
      </w:tr>
      <w:tr w:rsidR="00437AAD" w:rsidRPr="00437AAD" w:rsidTr="00B333AB">
        <w:tc>
          <w:tcPr>
            <w:tcW w:w="4106" w:type="dxa"/>
          </w:tcPr>
          <w:p w:rsidR="00437AAD" w:rsidRPr="00437AAD" w:rsidRDefault="00437AAD" w:rsidP="00B333A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437AAD" w:rsidRPr="00437AAD" w:rsidRDefault="00437AAD" w:rsidP="00B333AB">
            <w:pPr>
              <w:rPr>
                <w:rFonts w:ascii="Verdana" w:hAnsi="Verdana"/>
                <w:color w:val="1F497D"/>
                <w:sz w:val="16"/>
                <w:szCs w:val="16"/>
              </w:rPr>
            </w:pPr>
          </w:p>
        </w:tc>
        <w:tc>
          <w:tcPr>
            <w:tcW w:w="845" w:type="dxa"/>
          </w:tcPr>
          <w:p w:rsidR="00437AAD" w:rsidRPr="00437AAD" w:rsidRDefault="00437AAD" w:rsidP="00B333AB">
            <w:pPr>
              <w:rPr>
                <w:rFonts w:ascii="Verdana" w:hAnsi="Verdana"/>
                <w:color w:val="1F497D"/>
                <w:sz w:val="16"/>
                <w:szCs w:val="16"/>
              </w:rPr>
            </w:pPr>
          </w:p>
        </w:tc>
      </w:tr>
    </w:tbl>
    <w:p w:rsidR="005276DF" w:rsidRDefault="005276DF" w:rsidP="005829A9">
      <w:pPr>
        <w:rPr>
          <w:color w:val="1F497D"/>
        </w:rPr>
      </w:pPr>
    </w:p>
    <w:p w:rsidR="00115B23" w:rsidRDefault="00115B23" w:rsidP="00115B23">
      <w:pPr>
        <w:rPr>
          <w:color w:val="1F497D"/>
        </w:rPr>
      </w:pPr>
      <w:r>
        <w:rPr>
          <w:color w:val="1F497D"/>
        </w:rPr>
        <w:t>Kadaster: Het uitlevermodel moet hiervoor worden aangepast. Hiervoor moeten extra algoritmes voor gebouwd worden.</w:t>
      </w:r>
      <w:r>
        <w:rPr>
          <w:color w:val="1F497D"/>
        </w:rPr>
        <w:br/>
        <w:t>Sector: De netinformatie moet op een nieuwe manier aangeleverd worden.</w:t>
      </w:r>
      <w:r>
        <w:rPr>
          <w:color w:val="1F497D"/>
        </w:rPr>
        <w:br/>
        <w:t>Viewe</w:t>
      </w:r>
      <w:r w:rsidR="006C09F8">
        <w:rPr>
          <w:color w:val="1F497D"/>
        </w:rPr>
        <w:t>r: Geen impact</w:t>
      </w:r>
      <w:r w:rsidR="006C09F8">
        <w:rPr>
          <w:color w:val="1F497D"/>
        </w:rPr>
        <w:br/>
        <w:t>Prioriteit: Must.</w:t>
      </w:r>
    </w:p>
    <w:p w:rsidR="006C09F8" w:rsidRDefault="006C09F8" w:rsidP="00115B23">
      <w:pPr>
        <w:rPr>
          <w:color w:val="1F497D"/>
        </w:rPr>
      </w:pPr>
    </w:p>
    <w:p w:rsidR="006C09F8" w:rsidRDefault="006C09F8" w:rsidP="006C09F8">
      <w:pPr>
        <w:rPr>
          <w:b/>
          <w:color w:val="1F497D"/>
        </w:rPr>
      </w:pPr>
      <w:r w:rsidRPr="000B2AB9">
        <w:rPr>
          <w:b/>
          <w:color w:val="1F497D"/>
        </w:rPr>
        <w:lastRenderedPageBreak/>
        <w:t>Uitwerking voorstel:</w:t>
      </w:r>
    </w:p>
    <w:p w:rsidR="006C09F8" w:rsidRDefault="006C09F8" w:rsidP="006C09F8">
      <w:pPr>
        <w:rPr>
          <w:color w:val="1F497D"/>
        </w:rPr>
      </w:pPr>
      <w:r>
        <w:rPr>
          <w:color w:val="1F497D"/>
        </w:rPr>
        <w:t>Uitgewerkt in combinatie met issue 4. Er is een model voor uitleveren van Gebiedsinformatie toegevoegd</w:t>
      </w:r>
      <w:r w:rsidR="00496C49">
        <w:rPr>
          <w:color w:val="1F497D"/>
        </w:rPr>
        <w:t>.</w:t>
      </w:r>
    </w:p>
    <w:p w:rsidR="00115B23" w:rsidRDefault="00115B23" w:rsidP="005829A9">
      <w:pPr>
        <w:rPr>
          <w:color w:val="1F497D"/>
        </w:rPr>
      </w:pPr>
    </w:p>
    <w:p w:rsidR="00DA7E62" w:rsidRDefault="00DA7E62" w:rsidP="005829A9">
      <w:pPr>
        <w:rPr>
          <w:color w:val="1F497D"/>
        </w:rPr>
      </w:pPr>
    </w:p>
    <w:p w:rsidR="0028735F" w:rsidRPr="0067327B" w:rsidRDefault="0028735F" w:rsidP="005829A9">
      <w:pPr>
        <w:pStyle w:val="Lijstalinea"/>
        <w:numPr>
          <w:ilvl w:val="0"/>
          <w:numId w:val="1"/>
        </w:numPr>
        <w:rPr>
          <w:b/>
          <w:color w:val="1F497D"/>
          <w:sz w:val="28"/>
          <w:szCs w:val="28"/>
        </w:rPr>
      </w:pPr>
      <w:r w:rsidRPr="0067327B">
        <w:rPr>
          <w:b/>
          <w:color w:val="1F497D"/>
          <w:sz w:val="28"/>
          <w:szCs w:val="28"/>
        </w:rPr>
        <w:t>(WION) Aanvraag en levering gerelateerde gegevens</w:t>
      </w:r>
    </w:p>
    <w:p w:rsidR="0028735F" w:rsidRPr="0094154D" w:rsidRDefault="005829A9" w:rsidP="0028735F">
      <w:pPr>
        <w:rPr>
          <w:rFonts w:cs="Arial"/>
          <w:szCs w:val="18"/>
        </w:rPr>
      </w:pPr>
      <w:r w:rsidRPr="005276DF">
        <w:rPr>
          <w:b/>
          <w:color w:val="1F497D"/>
        </w:rPr>
        <w:t>Registratie issue:</w:t>
      </w:r>
      <w:r>
        <w:br/>
      </w:r>
      <w:hyperlink r:id="rId8" w:history="1">
        <w:r w:rsidR="0028735F" w:rsidRPr="0094154D">
          <w:rPr>
            <w:rStyle w:val="Hyperlink"/>
            <w:rFonts w:cs="Arial"/>
            <w:szCs w:val="18"/>
          </w:rPr>
          <w:t>https://github.com/Geonovum/imkl2015-review/issues/160</w:t>
        </w:r>
      </w:hyperlink>
    </w:p>
    <w:p w:rsidR="0028735F" w:rsidRPr="005829A9" w:rsidRDefault="005829A9" w:rsidP="0028735F">
      <w:pPr>
        <w:rPr>
          <w:color w:val="1F497D"/>
        </w:rPr>
      </w:pPr>
      <w:r>
        <w:rPr>
          <w:color w:val="1F497D"/>
        </w:rPr>
        <w:br/>
      </w:r>
      <w:r w:rsidRPr="005276DF">
        <w:rPr>
          <w:b/>
          <w:color w:val="1F497D"/>
        </w:rPr>
        <w:t>Belang:</w:t>
      </w:r>
      <w:r>
        <w:rPr>
          <w:color w:val="1F497D"/>
        </w:rPr>
        <w:t xml:space="preserve"> Netbeheerder/Grondroerder</w:t>
      </w:r>
      <w:r>
        <w:rPr>
          <w:color w:val="1F497D"/>
        </w:rPr>
        <w:br/>
      </w:r>
      <w:r w:rsidR="0028735F" w:rsidRPr="005829A9">
        <w:rPr>
          <w:color w:val="1F497D"/>
        </w:rPr>
        <w:t>In het IMKL2015 zijn geen aanvraag ge</w:t>
      </w:r>
      <w:r w:rsidR="00496C49">
        <w:rPr>
          <w:color w:val="1F497D"/>
        </w:rPr>
        <w:t>relateerde gegevens opgenomen z</w:t>
      </w:r>
      <w:r w:rsidR="0028735F" w:rsidRPr="005829A9">
        <w:rPr>
          <w:color w:val="1F497D"/>
        </w:rPr>
        <w:t>oals Graafpolygoon, Informatie polygoon en leveringsinformatie.</w:t>
      </w:r>
      <w:r w:rsidR="00496C49">
        <w:rPr>
          <w:color w:val="1F497D"/>
        </w:rPr>
        <w:t xml:space="preserve"> </w:t>
      </w:r>
      <w:r w:rsidR="00496C49" w:rsidRPr="006E30A4">
        <w:rPr>
          <w:color w:val="1F497D"/>
          <w:highlight w:val="yellow"/>
        </w:rPr>
        <w:t>Informatie voor de details van de aanvraag en de geraakte belangen wordt daarbij ook beschouwd als onderdeel van de leveringsinformatie.</w:t>
      </w:r>
    </w:p>
    <w:p w:rsidR="0028735F" w:rsidRPr="005829A9" w:rsidRDefault="0028735F" w:rsidP="0028735F">
      <w:pPr>
        <w:rPr>
          <w:color w:val="1F497D"/>
        </w:rPr>
      </w:pPr>
      <w:r w:rsidRPr="005829A9">
        <w:rPr>
          <w:color w:val="1F497D"/>
        </w:rPr>
        <w:t>In de WION Zip levering is het geen probleem om dit toe te voegen, maar in de WFS levering is dit niet opgenomen in de XSD. Als op termijn een levering beschikbaar wordt gesteld via WFS, dan ontbreken dit soort aanvraag en levering gebonden gegevens.</w:t>
      </w:r>
    </w:p>
    <w:p w:rsidR="005829A9" w:rsidRDefault="005829A9" w:rsidP="005829A9">
      <w:pPr>
        <w:rPr>
          <w:color w:val="1F497D"/>
        </w:rPr>
      </w:pPr>
      <w:r w:rsidRPr="005276DF">
        <w:rPr>
          <w:b/>
          <w:color w:val="1F497D"/>
        </w:rPr>
        <w:t>Advies:</w:t>
      </w:r>
      <w:r w:rsidRPr="001C73C0">
        <w:rPr>
          <w:color w:val="1F497D"/>
        </w:rPr>
        <w:t xml:space="preserve">  </w:t>
      </w:r>
      <w:r>
        <w:rPr>
          <w:color w:val="1F497D"/>
        </w:rPr>
        <w:br/>
      </w:r>
      <w:r w:rsidRPr="001C73C0">
        <w:rPr>
          <w:color w:val="1F497D"/>
        </w:rPr>
        <w:t>Aanpassen IMKL2015</w:t>
      </w:r>
      <w:r w:rsidR="00A000EA">
        <w:rPr>
          <w:color w:val="1F497D"/>
        </w:rPr>
        <w:t xml:space="preserve">. </w:t>
      </w:r>
      <w:r w:rsidR="00A000EA" w:rsidRPr="00A000EA">
        <w:rPr>
          <w:color w:val="1F497D"/>
        </w:rPr>
        <w:t>Voeg in de uitwisseling de graaf of informatiepolygoon toe en koppel daar de leveringsinformatie aan.</w:t>
      </w:r>
    </w:p>
    <w:p w:rsidR="00A000EA" w:rsidRDefault="00A000EA" w:rsidP="005829A9">
      <w:pPr>
        <w:rPr>
          <w:color w:val="1F497D"/>
        </w:rPr>
      </w:pPr>
      <w:r>
        <w:rPr>
          <w:color w:val="1F497D"/>
        </w:rPr>
        <w:t xml:space="preserve">Koppel deze oplossing aan issue 3: </w:t>
      </w:r>
      <w:r w:rsidR="00496C49" w:rsidRPr="006E30A4">
        <w:rPr>
          <w:color w:val="1F497D"/>
          <w:highlight w:val="yellow"/>
        </w:rPr>
        <w:t>niet-thema gebonden informatie</w:t>
      </w:r>
    </w:p>
    <w:p w:rsidR="001C3A99" w:rsidRDefault="00B866FB" w:rsidP="001C3A99">
      <w:pPr>
        <w:rPr>
          <w:color w:val="1F497D"/>
        </w:rPr>
      </w:pPr>
      <w:r w:rsidRPr="005276DF">
        <w:rPr>
          <w:b/>
          <w:color w:val="1F497D"/>
        </w:rPr>
        <w:t>Impact:</w:t>
      </w:r>
      <w:r>
        <w:rPr>
          <w:color w:val="1F497D"/>
        </w:rPr>
        <w:br/>
      </w:r>
      <w:r w:rsidR="00115B23">
        <w:rPr>
          <w:color w:val="1F497D"/>
        </w:rPr>
        <w:t xml:space="preserve">Geonovum: </w:t>
      </w:r>
      <w:r>
        <w:rPr>
          <w:color w:val="1F497D"/>
        </w:rPr>
        <w:t>Basis van het IMKL2015 blijft overeind en dit is een toevoeging in het IMKL2015.</w:t>
      </w:r>
      <w:r>
        <w:rPr>
          <w:color w:val="1F497D"/>
        </w:rPr>
        <w:br/>
        <w:t xml:space="preserve">De centrale netbeheerder dient een apart proces de “niet betrokken” en algemene bijlagen aan te leveren. Dit zijn gepersonaliseerde bijlagen met gegevens uit de aanvraag, belangen en de levering. </w:t>
      </w:r>
    </w:p>
    <w:tbl>
      <w:tblPr>
        <w:tblStyle w:val="Tabelraster"/>
        <w:tblW w:w="0" w:type="auto"/>
        <w:tblLook w:val="04A0" w:firstRow="1" w:lastRow="0" w:firstColumn="1" w:lastColumn="0" w:noHBand="0" w:noVBand="1"/>
      </w:tblPr>
      <w:tblGrid>
        <w:gridCol w:w="4106"/>
        <w:gridCol w:w="4111"/>
        <w:gridCol w:w="845"/>
      </w:tblGrid>
      <w:tr w:rsidR="00A000EA" w:rsidTr="00B333AB">
        <w:tc>
          <w:tcPr>
            <w:tcW w:w="4106" w:type="dxa"/>
          </w:tcPr>
          <w:p w:rsidR="00A000EA" w:rsidRPr="00437AAD" w:rsidRDefault="00A000EA" w:rsidP="00B333A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A000EA" w:rsidRPr="00437AAD" w:rsidRDefault="00A000EA" w:rsidP="00B333A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IMKL2015_Dataspecificatie_1.1</w:t>
            </w:r>
          </w:p>
        </w:tc>
        <w:tc>
          <w:tcPr>
            <w:tcW w:w="4111" w:type="dxa"/>
          </w:tcPr>
          <w:p w:rsidR="00A000EA" w:rsidRPr="00437AAD" w:rsidRDefault="00A000EA" w:rsidP="00B333AB">
            <w:pPr>
              <w:rPr>
                <w:rFonts w:ascii="Verdana" w:hAnsi="Verdana"/>
                <w:color w:val="1F497D"/>
                <w:sz w:val="16"/>
                <w:szCs w:val="16"/>
              </w:rPr>
            </w:pPr>
            <w:r>
              <w:rPr>
                <w:rFonts w:ascii="Verdana" w:hAnsi="Verdana"/>
                <w:color w:val="1F497D"/>
                <w:sz w:val="16"/>
                <w:szCs w:val="16"/>
              </w:rPr>
              <w:t>Model uitbreiden</w:t>
            </w:r>
          </w:p>
        </w:tc>
        <w:tc>
          <w:tcPr>
            <w:tcW w:w="845" w:type="dxa"/>
          </w:tcPr>
          <w:p w:rsidR="00A000EA" w:rsidRPr="00437AAD" w:rsidRDefault="00496C49" w:rsidP="00B333AB">
            <w:pPr>
              <w:rPr>
                <w:rFonts w:ascii="Verdana" w:hAnsi="Verdana"/>
                <w:color w:val="1F497D"/>
                <w:sz w:val="16"/>
                <w:szCs w:val="16"/>
              </w:rPr>
            </w:pPr>
            <w:r>
              <w:rPr>
                <w:rFonts w:ascii="Verdana" w:hAnsi="Verdana"/>
                <w:color w:val="1F497D"/>
                <w:sz w:val="16"/>
                <w:szCs w:val="16"/>
              </w:rPr>
              <w:t>x</w:t>
            </w: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 Objectcatalogus_1.1</w:t>
            </w:r>
          </w:p>
        </w:tc>
        <w:tc>
          <w:tcPr>
            <w:tcW w:w="4111" w:type="dxa"/>
          </w:tcPr>
          <w:p w:rsidR="00A000EA" w:rsidRPr="00437AAD" w:rsidRDefault="00A000EA" w:rsidP="00B333AB">
            <w:pPr>
              <w:rPr>
                <w:rFonts w:ascii="Verdana" w:hAnsi="Verdana"/>
                <w:color w:val="1F497D"/>
                <w:sz w:val="16"/>
                <w:szCs w:val="16"/>
              </w:rPr>
            </w:pPr>
            <w:r>
              <w:rPr>
                <w:rFonts w:ascii="Verdana" w:hAnsi="Verdana"/>
                <w:color w:val="1F497D"/>
                <w:sz w:val="16"/>
                <w:szCs w:val="16"/>
              </w:rPr>
              <w:t>Definities toevoegen</w:t>
            </w: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imkl2015_v1.1.eap</w:t>
            </w:r>
          </w:p>
        </w:tc>
        <w:tc>
          <w:tcPr>
            <w:tcW w:w="4111" w:type="dxa"/>
          </w:tcPr>
          <w:p w:rsidR="00A000EA" w:rsidRPr="00437AAD" w:rsidRDefault="00A000EA" w:rsidP="00B333AB">
            <w:pPr>
              <w:rPr>
                <w:rFonts w:ascii="Verdana" w:hAnsi="Verdana"/>
                <w:color w:val="1F497D"/>
                <w:sz w:val="16"/>
                <w:szCs w:val="16"/>
              </w:rPr>
            </w:pPr>
            <w:r>
              <w:rPr>
                <w:rFonts w:ascii="Verdana" w:hAnsi="Verdana"/>
                <w:color w:val="1F497D"/>
                <w:sz w:val="16"/>
                <w:szCs w:val="16"/>
              </w:rPr>
              <w:t>Model uitbreiden</w:t>
            </w:r>
          </w:p>
        </w:tc>
        <w:tc>
          <w:tcPr>
            <w:tcW w:w="845" w:type="dxa"/>
          </w:tcPr>
          <w:p w:rsidR="00A000EA" w:rsidRPr="00437AAD" w:rsidRDefault="00496C49" w:rsidP="00B333AB">
            <w:pPr>
              <w:rPr>
                <w:rFonts w:ascii="Verdana" w:hAnsi="Verdana"/>
                <w:color w:val="1F497D"/>
                <w:sz w:val="16"/>
                <w:szCs w:val="16"/>
              </w:rPr>
            </w:pPr>
            <w:r>
              <w:rPr>
                <w:rFonts w:ascii="Verdana" w:hAnsi="Verdana"/>
                <w:color w:val="1F497D"/>
                <w:sz w:val="16"/>
                <w:szCs w:val="16"/>
              </w:rPr>
              <w:t>x</w:t>
            </w: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A000EA" w:rsidRPr="00437AAD" w:rsidRDefault="00A000EA" w:rsidP="00B333AB">
            <w:pPr>
              <w:rPr>
                <w:rFonts w:ascii="Verdana" w:hAnsi="Verdana"/>
                <w:color w:val="1F497D"/>
                <w:sz w:val="16"/>
                <w:szCs w:val="16"/>
              </w:rPr>
            </w:pPr>
            <w:r>
              <w:rPr>
                <w:rFonts w:ascii="Verdana" w:hAnsi="Verdana"/>
                <w:color w:val="1F497D"/>
                <w:sz w:val="16"/>
                <w:szCs w:val="16"/>
              </w:rPr>
              <w:t>Model uitbreiden</w:t>
            </w: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IMKL2015 - 1.1 waardelijsten.xlsx</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IMKL2015-Handreiking-visualisatie_1.1</w:t>
            </w:r>
          </w:p>
        </w:tc>
        <w:tc>
          <w:tcPr>
            <w:tcW w:w="4111" w:type="dxa"/>
          </w:tcPr>
          <w:p w:rsidR="00A000EA" w:rsidRPr="00437AAD" w:rsidRDefault="00A000EA" w:rsidP="00B333AB">
            <w:pPr>
              <w:rPr>
                <w:rFonts w:ascii="Verdana" w:hAnsi="Verdana"/>
                <w:color w:val="1F497D"/>
                <w:sz w:val="16"/>
                <w:szCs w:val="16"/>
              </w:rPr>
            </w:pPr>
            <w:r>
              <w:rPr>
                <w:rFonts w:ascii="Verdana" w:hAnsi="Verdana"/>
                <w:color w:val="1F497D"/>
                <w:sz w:val="16"/>
                <w:szCs w:val="16"/>
              </w:rPr>
              <w:t>Uitbreiden</w:t>
            </w: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SLD</w:t>
            </w:r>
          </w:p>
        </w:tc>
        <w:tc>
          <w:tcPr>
            <w:tcW w:w="4111" w:type="dxa"/>
          </w:tcPr>
          <w:p w:rsidR="00A000EA" w:rsidRPr="00437AAD" w:rsidRDefault="00A000EA" w:rsidP="00B333AB">
            <w:pPr>
              <w:rPr>
                <w:rFonts w:ascii="Verdana" w:hAnsi="Verdana"/>
                <w:color w:val="1F497D"/>
                <w:sz w:val="16"/>
                <w:szCs w:val="16"/>
              </w:rPr>
            </w:pPr>
            <w:r>
              <w:rPr>
                <w:rFonts w:ascii="Verdana" w:hAnsi="Verdana"/>
                <w:color w:val="1F497D"/>
                <w:sz w:val="16"/>
                <w:szCs w:val="16"/>
              </w:rPr>
              <w:t>Uitbreiden</w:t>
            </w: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Symbolen</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RPr="006C09F8" w:rsidTr="00B333AB">
        <w:tc>
          <w:tcPr>
            <w:tcW w:w="4106" w:type="dxa"/>
          </w:tcPr>
          <w:p w:rsidR="00A000EA" w:rsidRPr="00437AAD" w:rsidRDefault="00A000EA" w:rsidP="00B333AB">
            <w:pPr>
              <w:rPr>
                <w:rFonts w:ascii="Verdana" w:hAnsi="Verdana"/>
                <w:color w:val="1F497D"/>
                <w:sz w:val="16"/>
                <w:szCs w:val="16"/>
                <w:lang w:val="en-GB"/>
              </w:rPr>
            </w:pPr>
            <w:r w:rsidRPr="00437AAD">
              <w:rPr>
                <w:rFonts w:ascii="Verdana" w:hAnsi="Verdana"/>
                <w:color w:val="1F497D"/>
                <w:sz w:val="16"/>
                <w:szCs w:val="16"/>
                <w:lang w:val="en-GB"/>
              </w:rPr>
              <w:t>IMKL2015 v 1.1_object-attributen-ExtraRegels.xlsx</w:t>
            </w:r>
          </w:p>
        </w:tc>
        <w:tc>
          <w:tcPr>
            <w:tcW w:w="4111" w:type="dxa"/>
          </w:tcPr>
          <w:p w:rsidR="00A000EA" w:rsidRPr="00437AAD" w:rsidRDefault="00A000EA" w:rsidP="00B333AB">
            <w:pPr>
              <w:rPr>
                <w:rFonts w:ascii="Verdana" w:hAnsi="Verdana"/>
                <w:color w:val="1F497D"/>
                <w:sz w:val="16"/>
                <w:szCs w:val="16"/>
                <w:lang w:val="en-GB"/>
              </w:rPr>
            </w:pPr>
          </w:p>
        </w:tc>
        <w:tc>
          <w:tcPr>
            <w:tcW w:w="845" w:type="dxa"/>
          </w:tcPr>
          <w:p w:rsidR="00A000EA" w:rsidRPr="00437AAD" w:rsidRDefault="00A000EA" w:rsidP="00B333AB">
            <w:pPr>
              <w:rPr>
                <w:rFonts w:ascii="Verdana" w:hAnsi="Verdana"/>
                <w:color w:val="1F497D"/>
                <w:sz w:val="16"/>
                <w:szCs w:val="16"/>
                <w:lang w:val="en-GB"/>
              </w:rPr>
            </w:pPr>
          </w:p>
        </w:tc>
      </w:tr>
      <w:tr w:rsidR="00A000EA" w:rsidRPr="00437AAD"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bl>
    <w:p w:rsidR="00115B23" w:rsidRPr="00496C49" w:rsidRDefault="00115B23" w:rsidP="00115B23">
      <w:pPr>
        <w:rPr>
          <w:color w:val="1F497D"/>
        </w:rPr>
      </w:pPr>
      <w:r>
        <w:rPr>
          <w:color w:val="1F497D"/>
        </w:rPr>
        <w:br/>
        <w:t>Kadaster: Het uitlevermodel moet hiervoor worden aangepast.</w:t>
      </w:r>
      <w:r>
        <w:rPr>
          <w:color w:val="1F497D"/>
        </w:rPr>
        <w:br/>
      </w:r>
      <w:r w:rsidRPr="00496C49">
        <w:rPr>
          <w:color w:val="1F497D"/>
        </w:rPr>
        <w:t xml:space="preserve">Sector: </w:t>
      </w:r>
      <w:r w:rsidR="00B661D8" w:rsidRPr="00496C49">
        <w:rPr>
          <w:color w:val="1F497D"/>
        </w:rPr>
        <w:t>Geen impact</w:t>
      </w:r>
      <w:r w:rsidRPr="00496C49">
        <w:rPr>
          <w:color w:val="1F497D"/>
        </w:rPr>
        <w:br/>
        <w:t>Viewer: Geen impact</w:t>
      </w:r>
      <w:r w:rsidRPr="00496C49">
        <w:rPr>
          <w:color w:val="1F497D"/>
        </w:rPr>
        <w:br/>
        <w:t xml:space="preserve">Prioriteit: Must </w:t>
      </w:r>
    </w:p>
    <w:p w:rsidR="00115B23" w:rsidRPr="00496C49" w:rsidRDefault="00115B23" w:rsidP="001C3A99">
      <w:pPr>
        <w:rPr>
          <w:color w:val="1F497D"/>
        </w:rPr>
      </w:pPr>
    </w:p>
    <w:p w:rsidR="00DA7E62" w:rsidRPr="00496C49" w:rsidRDefault="00DA7E62" w:rsidP="001C3A99">
      <w:pPr>
        <w:rPr>
          <w:color w:val="1F497D"/>
        </w:rPr>
      </w:pPr>
    </w:p>
    <w:p w:rsidR="00496C49" w:rsidRDefault="00496C49" w:rsidP="00496C49">
      <w:pPr>
        <w:rPr>
          <w:b/>
          <w:color w:val="1F497D"/>
        </w:rPr>
      </w:pPr>
      <w:r w:rsidRPr="000B2AB9">
        <w:rPr>
          <w:b/>
          <w:color w:val="1F497D"/>
        </w:rPr>
        <w:lastRenderedPageBreak/>
        <w:t>Uitwerking voorstel:</w:t>
      </w:r>
    </w:p>
    <w:p w:rsidR="00496C49" w:rsidRDefault="00496C49" w:rsidP="00496C49">
      <w:pPr>
        <w:pStyle w:val="Lijstalinea"/>
        <w:numPr>
          <w:ilvl w:val="0"/>
          <w:numId w:val="8"/>
        </w:numPr>
        <w:rPr>
          <w:color w:val="1F497D"/>
        </w:rPr>
      </w:pPr>
      <w:r>
        <w:rPr>
          <w:color w:val="1F497D"/>
        </w:rPr>
        <w:t>Uitgewerkt in combinatie met issue 4. Er is een model voor uitleveren van Gebiedsinformatie toegevoegd</w:t>
      </w:r>
    </w:p>
    <w:p w:rsidR="00496C49" w:rsidRPr="00AD3729" w:rsidRDefault="00496C49" w:rsidP="00496C49">
      <w:pPr>
        <w:pStyle w:val="Lijstalinea"/>
        <w:numPr>
          <w:ilvl w:val="0"/>
          <w:numId w:val="8"/>
        </w:numPr>
        <w:rPr>
          <w:color w:val="1F497D"/>
        </w:rPr>
      </w:pPr>
      <w:r>
        <w:rPr>
          <w:color w:val="1F497D"/>
        </w:rPr>
        <w:t>Maak een apart deel (paragraaf)  met model voor graaf-, informatiepolygoon.</w:t>
      </w:r>
    </w:p>
    <w:p w:rsidR="00496C49" w:rsidRDefault="00496C49" w:rsidP="00496C49">
      <w:pPr>
        <w:pStyle w:val="Lijstalinea"/>
        <w:numPr>
          <w:ilvl w:val="0"/>
          <w:numId w:val="8"/>
        </w:numPr>
        <w:rPr>
          <w:color w:val="1F497D"/>
        </w:rPr>
      </w:pPr>
      <w:r>
        <w:rPr>
          <w:color w:val="1F497D"/>
        </w:rPr>
        <w:t>Koppel aan deze polygoon alle niet aan het utiliteitsnet gerelateerde gegevens, waaronder: bijlage algemeen, bijlage niet betrokken.</w:t>
      </w:r>
    </w:p>
    <w:p w:rsidR="00496C49" w:rsidRDefault="00496C49" w:rsidP="00496C49">
      <w:pPr>
        <w:pStyle w:val="Lijstalinea"/>
        <w:numPr>
          <w:ilvl w:val="0"/>
          <w:numId w:val="8"/>
        </w:numPr>
        <w:rPr>
          <w:color w:val="1F497D"/>
        </w:rPr>
      </w:pPr>
      <w:r>
        <w:rPr>
          <w:color w:val="1F497D"/>
        </w:rPr>
        <w:t>Geef deze polygoon aparte adresgegevens (contactpersoon e.d.)</w:t>
      </w:r>
      <w:r w:rsidRPr="006E30A4">
        <w:rPr>
          <w:color w:val="1F497D"/>
          <w:highlight w:val="yellow"/>
        </w:rPr>
        <w:t>, zijnde de contactgegevens van de geraakte belang van de belanghebbende(n).</w:t>
      </w:r>
    </w:p>
    <w:p w:rsidR="00496C49" w:rsidRDefault="00496C49" w:rsidP="00496C49">
      <w:pPr>
        <w:pStyle w:val="Lijstalinea"/>
        <w:numPr>
          <w:ilvl w:val="0"/>
          <w:numId w:val="8"/>
        </w:numPr>
        <w:rPr>
          <w:color w:val="1F497D"/>
        </w:rPr>
      </w:pPr>
      <w:r>
        <w:rPr>
          <w:color w:val="1F497D"/>
        </w:rPr>
        <w:t>Verwijder bijlage algemeen, bijlage niet betrokken als koppeling naar het Utiliteitsnet.</w:t>
      </w:r>
    </w:p>
    <w:p w:rsidR="00496C49" w:rsidRDefault="00496C49" w:rsidP="00496C49">
      <w:pPr>
        <w:rPr>
          <w:color w:val="1F497D"/>
        </w:rPr>
      </w:pPr>
      <w:r>
        <w:rPr>
          <w:color w:val="1F497D"/>
        </w:rPr>
        <w:t>Voorstel is gerealiseerd.</w:t>
      </w:r>
      <w:r w:rsidRPr="00305B7B">
        <w:rPr>
          <w:color w:val="1F497D"/>
        </w:rPr>
        <w:t xml:space="preserve"> </w:t>
      </w:r>
    </w:p>
    <w:p w:rsidR="00496C49" w:rsidRDefault="00496C49" w:rsidP="00496C49">
      <w:pPr>
        <w:rPr>
          <w:color w:val="1F497D"/>
        </w:rPr>
      </w:pPr>
      <w:r w:rsidRPr="006E30A4">
        <w:rPr>
          <w:color w:val="1F497D"/>
          <w:highlight w:val="yellow"/>
        </w:rPr>
        <w:t>Nieuwste inzicht (Herman/Martin):</w:t>
      </w:r>
    </w:p>
    <w:p w:rsidR="00496C49" w:rsidRPr="006E30A4" w:rsidRDefault="00496C49" w:rsidP="00496C49">
      <w:pPr>
        <w:rPr>
          <w:color w:val="1F497D"/>
          <w:highlight w:val="yellow"/>
        </w:rPr>
      </w:pPr>
      <w:r w:rsidRPr="006E30A4">
        <w:rPr>
          <w:color w:val="1F497D"/>
          <w:highlight w:val="yellow"/>
        </w:rPr>
        <w:t xml:space="preserve">Een “gebiedsinformatie-aanvraag” betreft de aanvraag van een grondroerder (aanvrager) over kabel- en leidinginformatie in een aangegeven gebied. Dit gebied kan derhalve aangeduid worden als het </w:t>
      </w:r>
      <w:r w:rsidRPr="006E30A4">
        <w:rPr>
          <w:i/>
          <w:color w:val="1F497D"/>
          <w:highlight w:val="yellow"/>
        </w:rPr>
        <w:t>Informatiegebied</w:t>
      </w:r>
      <w:r w:rsidRPr="006E30A4">
        <w:rPr>
          <w:color w:val="1F497D"/>
          <w:highlight w:val="yellow"/>
        </w:rPr>
        <w:t xml:space="preserve"> en wordt nu al in het bestaande </w:t>
      </w:r>
      <w:proofErr w:type="spellStart"/>
      <w:r w:rsidRPr="006E30A4">
        <w:rPr>
          <w:color w:val="1F497D"/>
          <w:highlight w:val="yellow"/>
        </w:rPr>
        <w:t>Klic</w:t>
      </w:r>
      <w:proofErr w:type="spellEnd"/>
      <w:r w:rsidRPr="006E30A4">
        <w:rPr>
          <w:color w:val="1F497D"/>
          <w:highlight w:val="yellow"/>
        </w:rPr>
        <w:t>-proces gebruikt, zowel bij een graafmelding, calamiteitenmelding, als een oriëntatieverzoek. Dit feature is dus niet optioneel (0..1), maar verplicht!</w:t>
      </w:r>
    </w:p>
    <w:p w:rsidR="00496C49" w:rsidRPr="00305B7B" w:rsidRDefault="00496C49" w:rsidP="00496C49">
      <w:pPr>
        <w:rPr>
          <w:color w:val="1F497D"/>
        </w:rPr>
      </w:pPr>
      <w:r w:rsidRPr="006E30A4">
        <w:rPr>
          <w:color w:val="1F497D"/>
          <w:highlight w:val="yellow"/>
        </w:rPr>
        <w:t>Als beoogde nieuwe functionaliteit wordt het mogelijk gemaakt om specifieker aan te geven in  welk gebied er feitelijk gegraven gaat worden. Dit gebied zal bij een oriëntatieverzoek wellicht nog niet bekend zijn en is derhalve in dat geval optioneel. In geval van een graaf- of calamiteitenmelding kan wel explicieter aangegeven worden waar er gegraven gaat worden binnen het gebied waarvoor informatie wordt opgevraagd. Dit gebied valt binnen het informatiegebied. Alleen binnen dit graafgebied is de grondroerder juridisch gerechtigd om te mogen graven en voor dit gebied gelden mogelijk bijzondere eisvoorzorgsmaatregelen.</w:t>
      </w:r>
      <w:r w:rsidRPr="006E30A4">
        <w:rPr>
          <w:color w:val="1F497D"/>
          <w:highlight w:val="yellow"/>
        </w:rPr>
        <w:br/>
        <w:t>Het feature graafgebied is dus een logische uitbreiding op het bestaande IMKL en is optioneel (0..1).</w:t>
      </w:r>
    </w:p>
    <w:p w:rsidR="00DA7E62" w:rsidRPr="00496C49" w:rsidRDefault="00DA7E62" w:rsidP="001C3A99">
      <w:pPr>
        <w:rPr>
          <w:color w:val="1F497D"/>
        </w:rPr>
      </w:pPr>
    </w:p>
    <w:p w:rsidR="001A773D" w:rsidRPr="0067327B" w:rsidRDefault="00736093" w:rsidP="001A773D">
      <w:pPr>
        <w:pStyle w:val="Lijstalinea"/>
        <w:numPr>
          <w:ilvl w:val="0"/>
          <w:numId w:val="1"/>
        </w:numPr>
        <w:rPr>
          <w:b/>
          <w:color w:val="1F497D"/>
          <w:sz w:val="28"/>
          <w:szCs w:val="28"/>
        </w:rPr>
      </w:pPr>
      <w:r w:rsidRPr="0067327B">
        <w:rPr>
          <w:b/>
          <w:color w:val="1F497D"/>
          <w:sz w:val="28"/>
          <w:szCs w:val="28"/>
        </w:rPr>
        <w:t>Circulaire lijnen moeten mogelijk zijn</w:t>
      </w:r>
    </w:p>
    <w:p w:rsidR="00736093" w:rsidRDefault="00736093" w:rsidP="00736093">
      <w:pPr>
        <w:rPr>
          <w:color w:val="1F497D"/>
        </w:rPr>
      </w:pPr>
      <w:r w:rsidRPr="005276DF">
        <w:rPr>
          <w:b/>
          <w:color w:val="1F497D"/>
        </w:rPr>
        <w:t>Registratie issue:</w:t>
      </w:r>
      <w:r>
        <w:rPr>
          <w:color w:val="1F497D"/>
        </w:rPr>
        <w:t xml:space="preserve"> </w:t>
      </w:r>
      <w:r>
        <w:rPr>
          <w:color w:val="1F497D"/>
        </w:rPr>
        <w:br/>
      </w:r>
      <w:hyperlink r:id="rId9" w:history="1">
        <w:r w:rsidRPr="002A497E">
          <w:rPr>
            <w:rStyle w:val="Hyperlink"/>
          </w:rPr>
          <w:t>https://github.com/Geonovum/imkl2015-review/issues/161</w:t>
        </w:r>
      </w:hyperlink>
    </w:p>
    <w:p w:rsidR="00736093" w:rsidRPr="005829A9" w:rsidRDefault="00736093" w:rsidP="00736093">
      <w:pPr>
        <w:rPr>
          <w:color w:val="1F497D"/>
        </w:rPr>
      </w:pPr>
      <w:r>
        <w:rPr>
          <w:color w:val="1F497D"/>
        </w:rPr>
        <w:br/>
      </w:r>
      <w:r w:rsidRPr="005276DF">
        <w:rPr>
          <w:b/>
          <w:color w:val="1F497D"/>
        </w:rPr>
        <w:t>Belang:</w:t>
      </w:r>
      <w:r>
        <w:rPr>
          <w:color w:val="1F497D"/>
        </w:rPr>
        <w:t xml:space="preserve"> Netbeheerder </w:t>
      </w:r>
      <w:r>
        <w:rPr>
          <w:color w:val="1F497D"/>
        </w:rPr>
        <w:br/>
      </w:r>
      <w:r w:rsidRPr="00736093">
        <w:rPr>
          <w:color w:val="1F497D"/>
        </w:rPr>
        <w:t xml:space="preserve">In de KLIC WIN toelichting Controles Netinformatie staat er voor lijnen, dat deze niet op hetzelfde punt mogen beginnen als eindigen. Dit kan problemen leveren, omdat </w:t>
      </w:r>
      <w:r>
        <w:rPr>
          <w:color w:val="1F497D"/>
        </w:rPr>
        <w:t>netbeheerders</w:t>
      </w:r>
      <w:r w:rsidRPr="00736093">
        <w:rPr>
          <w:color w:val="1F497D"/>
        </w:rPr>
        <w:t xml:space="preserve"> dit soort lijnen wel in</w:t>
      </w:r>
      <w:r>
        <w:rPr>
          <w:color w:val="1F497D"/>
        </w:rPr>
        <w:t xml:space="preserve"> hun broninformatie hebben</w:t>
      </w:r>
      <w:r w:rsidRPr="00736093">
        <w:rPr>
          <w:color w:val="1F497D"/>
        </w:rPr>
        <w:t>.</w:t>
      </w:r>
    </w:p>
    <w:p w:rsidR="00736093" w:rsidRDefault="00736093" w:rsidP="00736093">
      <w:pPr>
        <w:rPr>
          <w:color w:val="1F497D"/>
        </w:rPr>
      </w:pPr>
      <w:r w:rsidRPr="005276DF">
        <w:rPr>
          <w:b/>
          <w:color w:val="1F497D"/>
        </w:rPr>
        <w:t>Advies:</w:t>
      </w:r>
      <w:r w:rsidRPr="001C73C0">
        <w:rPr>
          <w:color w:val="1F497D"/>
        </w:rPr>
        <w:t xml:space="preserve">  </w:t>
      </w:r>
      <w:r>
        <w:rPr>
          <w:color w:val="1F497D"/>
        </w:rPr>
        <w:br/>
      </w:r>
      <w:r w:rsidRPr="00736093">
        <w:rPr>
          <w:color w:val="1F497D"/>
        </w:rPr>
        <w:t>Volgens de geometrie definitie die in IMKL2015 wordt gebruikt mag een circulaire lijn wel voorkomen. Advies is om de KLIC WIN toelichting Controles Netinformatie daarop aan te passen.</w:t>
      </w:r>
    </w:p>
    <w:p w:rsidR="00736093" w:rsidRDefault="00736093" w:rsidP="00736093">
      <w:pPr>
        <w:rPr>
          <w:color w:val="1F497D"/>
        </w:rPr>
      </w:pPr>
      <w:r w:rsidRPr="005276DF">
        <w:rPr>
          <w:b/>
          <w:color w:val="1F497D"/>
        </w:rPr>
        <w:t>Impact:</w:t>
      </w:r>
      <w:r>
        <w:rPr>
          <w:color w:val="1F497D"/>
        </w:rPr>
        <w:t xml:space="preserve"> </w:t>
      </w:r>
      <w:r>
        <w:rPr>
          <w:color w:val="1F497D"/>
        </w:rPr>
        <w:br/>
        <w:t>Geen model impact.</w:t>
      </w:r>
    </w:p>
    <w:tbl>
      <w:tblPr>
        <w:tblStyle w:val="Tabelraster"/>
        <w:tblW w:w="0" w:type="auto"/>
        <w:tblLook w:val="04A0" w:firstRow="1" w:lastRow="0" w:firstColumn="1" w:lastColumn="0" w:noHBand="0" w:noVBand="1"/>
      </w:tblPr>
      <w:tblGrid>
        <w:gridCol w:w="4106"/>
        <w:gridCol w:w="4111"/>
        <w:gridCol w:w="845"/>
      </w:tblGrid>
      <w:tr w:rsidR="00A000EA" w:rsidTr="00B333AB">
        <w:tc>
          <w:tcPr>
            <w:tcW w:w="4106" w:type="dxa"/>
          </w:tcPr>
          <w:p w:rsidR="00A000EA" w:rsidRPr="00437AAD" w:rsidRDefault="00A000EA" w:rsidP="00B333A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A000EA" w:rsidRPr="00437AAD" w:rsidRDefault="00A000EA" w:rsidP="00B333A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IMKL2015_Dataspecificatie_1.1</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 Objectcatalogus_1.1</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imkl2015_v1.1.eap</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lastRenderedPageBreak/>
              <w:t>IMKL2015-wion.xsd</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IMKL2015 - 1.1 waardelijsten.xlsx</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IMKL2015-Handreiking-visualisatie_1.1</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SLD</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Symbolen</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RPr="006C09F8" w:rsidTr="00B333AB">
        <w:tc>
          <w:tcPr>
            <w:tcW w:w="4106" w:type="dxa"/>
          </w:tcPr>
          <w:p w:rsidR="00A000EA" w:rsidRPr="00A000EA" w:rsidRDefault="00A000EA" w:rsidP="00B333AB">
            <w:pPr>
              <w:rPr>
                <w:rFonts w:ascii="Verdana" w:hAnsi="Verdana"/>
                <w:color w:val="1F497D"/>
                <w:sz w:val="16"/>
                <w:szCs w:val="16"/>
                <w:lang w:val="en-GB"/>
              </w:rPr>
            </w:pPr>
            <w:r w:rsidRPr="00A000EA">
              <w:rPr>
                <w:rFonts w:ascii="Verdana" w:hAnsi="Verdana"/>
                <w:color w:val="1F497D"/>
                <w:sz w:val="16"/>
                <w:szCs w:val="16"/>
                <w:lang w:val="en-GB"/>
              </w:rPr>
              <w:t>IMKL2015 v 1.1_object-attributen-ExtraRegels.xlsx</w:t>
            </w:r>
          </w:p>
        </w:tc>
        <w:tc>
          <w:tcPr>
            <w:tcW w:w="4111" w:type="dxa"/>
          </w:tcPr>
          <w:p w:rsidR="00A000EA" w:rsidRPr="00A000EA" w:rsidRDefault="00A000EA" w:rsidP="00B333AB">
            <w:pPr>
              <w:rPr>
                <w:rFonts w:ascii="Verdana" w:hAnsi="Verdana"/>
                <w:color w:val="1F497D"/>
                <w:sz w:val="16"/>
                <w:szCs w:val="16"/>
                <w:lang w:val="en-GB"/>
              </w:rPr>
            </w:pPr>
          </w:p>
        </w:tc>
        <w:tc>
          <w:tcPr>
            <w:tcW w:w="845" w:type="dxa"/>
          </w:tcPr>
          <w:p w:rsidR="00A000EA" w:rsidRPr="00A000EA" w:rsidRDefault="00A000EA" w:rsidP="00B333AB">
            <w:pPr>
              <w:rPr>
                <w:rFonts w:ascii="Verdana" w:hAnsi="Verdana"/>
                <w:color w:val="1F497D"/>
                <w:sz w:val="16"/>
                <w:szCs w:val="16"/>
                <w:lang w:val="en-GB"/>
              </w:rPr>
            </w:pPr>
          </w:p>
        </w:tc>
      </w:tr>
      <w:tr w:rsidR="00A000EA" w:rsidRPr="00437AAD"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bl>
    <w:p w:rsidR="00A000EA" w:rsidRDefault="00A000EA" w:rsidP="00736093">
      <w:pPr>
        <w:rPr>
          <w:color w:val="1F497D"/>
        </w:rPr>
      </w:pPr>
    </w:p>
    <w:p w:rsidR="00B661D8" w:rsidRDefault="00B661D8" w:rsidP="00736093">
      <w:pPr>
        <w:rPr>
          <w:color w:val="1F497D"/>
        </w:rPr>
      </w:pPr>
      <w:r>
        <w:rPr>
          <w:color w:val="1F497D"/>
        </w:rPr>
        <w:t>Kadaster: Validaties KLIC-WIN systemen aanpassen.</w:t>
      </w:r>
      <w:r>
        <w:rPr>
          <w:color w:val="1F497D"/>
        </w:rPr>
        <w:br/>
        <w:t>Sector: Geen impact</w:t>
      </w:r>
      <w:r>
        <w:rPr>
          <w:color w:val="1F497D"/>
        </w:rPr>
        <w:br/>
        <w:t>Viewer: Geen impact</w:t>
      </w:r>
      <w:r>
        <w:rPr>
          <w:color w:val="1F497D"/>
        </w:rPr>
        <w:br/>
        <w:t xml:space="preserve">Prioriteit: Must </w:t>
      </w:r>
    </w:p>
    <w:p w:rsidR="00B661D8" w:rsidRDefault="00B661D8" w:rsidP="00736093">
      <w:pPr>
        <w:rPr>
          <w:color w:val="1F497D"/>
        </w:rPr>
      </w:pPr>
    </w:p>
    <w:p w:rsidR="00496C49" w:rsidRDefault="00496C49" w:rsidP="00496C49">
      <w:pPr>
        <w:rPr>
          <w:b/>
          <w:color w:val="1F497D"/>
        </w:rPr>
      </w:pPr>
      <w:r w:rsidRPr="000B2AB9">
        <w:rPr>
          <w:b/>
          <w:color w:val="1F497D"/>
        </w:rPr>
        <w:t>Uitwerking voorstel:</w:t>
      </w:r>
    </w:p>
    <w:p w:rsidR="00496C49" w:rsidRPr="005968E9" w:rsidRDefault="00496C49" w:rsidP="00496C49">
      <w:pPr>
        <w:pStyle w:val="Lijstalinea"/>
        <w:numPr>
          <w:ilvl w:val="0"/>
          <w:numId w:val="8"/>
        </w:numPr>
        <w:rPr>
          <w:color w:val="1F497D"/>
        </w:rPr>
      </w:pPr>
      <w:r>
        <w:rPr>
          <w:color w:val="1F497D"/>
        </w:rPr>
        <w:t>Behoeft geen nadere uitwerking.</w:t>
      </w:r>
    </w:p>
    <w:p w:rsidR="00DA7E62" w:rsidRDefault="00DA7E62" w:rsidP="00736093">
      <w:pPr>
        <w:rPr>
          <w:color w:val="1F497D"/>
        </w:rPr>
      </w:pPr>
    </w:p>
    <w:p w:rsidR="00DA7E62" w:rsidRDefault="00DA7E62" w:rsidP="00736093">
      <w:pPr>
        <w:rPr>
          <w:color w:val="1F497D"/>
        </w:rPr>
      </w:pPr>
    </w:p>
    <w:p w:rsidR="00DA7E62" w:rsidRDefault="00DA7E62" w:rsidP="00736093">
      <w:pPr>
        <w:rPr>
          <w:color w:val="1F497D"/>
        </w:rPr>
      </w:pPr>
    </w:p>
    <w:p w:rsidR="00DA7E62" w:rsidRDefault="00DA7E62" w:rsidP="00736093">
      <w:pPr>
        <w:rPr>
          <w:color w:val="1F497D"/>
        </w:rPr>
      </w:pPr>
    </w:p>
    <w:p w:rsidR="00DA7E62" w:rsidRDefault="00DA7E62" w:rsidP="00736093">
      <w:pPr>
        <w:rPr>
          <w:color w:val="1F497D"/>
        </w:rPr>
      </w:pPr>
    </w:p>
    <w:p w:rsidR="00DA7E62" w:rsidRDefault="00DA7E62" w:rsidP="00736093">
      <w:pPr>
        <w:rPr>
          <w:color w:val="1F497D"/>
        </w:rPr>
      </w:pPr>
    </w:p>
    <w:p w:rsidR="00DA7E62" w:rsidRDefault="00DA7E62" w:rsidP="00736093">
      <w:pPr>
        <w:rPr>
          <w:color w:val="1F497D"/>
        </w:rPr>
      </w:pPr>
    </w:p>
    <w:p w:rsidR="00DA7E62" w:rsidRDefault="00DA7E62" w:rsidP="00736093">
      <w:pPr>
        <w:rPr>
          <w:color w:val="1F497D"/>
        </w:rPr>
      </w:pPr>
    </w:p>
    <w:p w:rsidR="00DA7E62" w:rsidRDefault="00DA7E62" w:rsidP="00736093">
      <w:pPr>
        <w:rPr>
          <w:color w:val="1F497D"/>
        </w:rPr>
      </w:pPr>
    </w:p>
    <w:p w:rsidR="00DA7E62" w:rsidRDefault="00DA7E62" w:rsidP="00736093">
      <w:pPr>
        <w:rPr>
          <w:color w:val="1F497D"/>
        </w:rPr>
      </w:pPr>
    </w:p>
    <w:p w:rsidR="00736093" w:rsidRPr="0067327B" w:rsidRDefault="00736093" w:rsidP="00736093">
      <w:pPr>
        <w:pStyle w:val="Lijstalinea"/>
        <w:numPr>
          <w:ilvl w:val="0"/>
          <w:numId w:val="1"/>
        </w:numPr>
        <w:rPr>
          <w:b/>
          <w:color w:val="1F497D"/>
          <w:sz w:val="28"/>
          <w:szCs w:val="28"/>
        </w:rPr>
      </w:pPr>
      <w:r w:rsidRPr="0067327B">
        <w:rPr>
          <w:b/>
          <w:color w:val="1F497D"/>
          <w:sz w:val="28"/>
          <w:szCs w:val="28"/>
        </w:rPr>
        <w:t xml:space="preserve">LabelpositieValue </w:t>
      </w:r>
      <w:r w:rsidR="00180A9F" w:rsidRPr="0067327B">
        <w:rPr>
          <w:b/>
          <w:color w:val="1F497D"/>
          <w:sz w:val="28"/>
          <w:szCs w:val="28"/>
        </w:rPr>
        <w:t>is niet verplicht, is er een default</w:t>
      </w:r>
      <w:r w:rsidR="00D73F18">
        <w:rPr>
          <w:b/>
          <w:color w:val="1F497D"/>
          <w:sz w:val="28"/>
          <w:szCs w:val="28"/>
        </w:rPr>
        <w:t xml:space="preserve"> </w:t>
      </w:r>
      <w:r w:rsidR="00180A9F" w:rsidRPr="0067327B">
        <w:rPr>
          <w:b/>
          <w:color w:val="1F497D"/>
          <w:sz w:val="28"/>
          <w:szCs w:val="28"/>
        </w:rPr>
        <w:t>waarde?</w:t>
      </w:r>
    </w:p>
    <w:p w:rsidR="00736093" w:rsidRDefault="00736093" w:rsidP="00736093">
      <w:pPr>
        <w:rPr>
          <w:color w:val="1F497D"/>
        </w:rPr>
      </w:pPr>
      <w:r w:rsidRPr="005276DF">
        <w:rPr>
          <w:b/>
          <w:color w:val="1F497D"/>
        </w:rPr>
        <w:t>Registratie issue:</w:t>
      </w:r>
      <w:r>
        <w:rPr>
          <w:color w:val="1F497D"/>
        </w:rPr>
        <w:t xml:space="preserve"> </w:t>
      </w:r>
      <w:r w:rsidR="00180A9F">
        <w:rPr>
          <w:color w:val="1F497D"/>
        </w:rPr>
        <w:br/>
      </w:r>
      <w:hyperlink r:id="rId10" w:history="1">
        <w:r w:rsidR="00180A9F" w:rsidRPr="002A497E">
          <w:rPr>
            <w:rStyle w:val="Hyperlink"/>
          </w:rPr>
          <w:t>https://github.com/Geonovum/imkl2015-review/issues/156</w:t>
        </w:r>
      </w:hyperlink>
    </w:p>
    <w:p w:rsidR="00180A9F" w:rsidRDefault="00736093" w:rsidP="00736093">
      <w:pPr>
        <w:rPr>
          <w:color w:val="1F497D"/>
        </w:rPr>
      </w:pPr>
      <w:r>
        <w:rPr>
          <w:color w:val="1F497D"/>
        </w:rPr>
        <w:br/>
      </w:r>
      <w:r w:rsidRPr="005276DF">
        <w:rPr>
          <w:b/>
          <w:color w:val="1F497D"/>
        </w:rPr>
        <w:t>Belang:</w:t>
      </w:r>
      <w:r>
        <w:rPr>
          <w:color w:val="1F497D"/>
        </w:rPr>
        <w:t xml:space="preserve"> Netbeheerder/Grondroerder</w:t>
      </w:r>
      <w:r>
        <w:rPr>
          <w:color w:val="1F497D"/>
        </w:rPr>
        <w:br/>
      </w:r>
      <w:r w:rsidR="00180A9F">
        <w:rPr>
          <w:color w:val="1F497D"/>
        </w:rPr>
        <w:t xml:space="preserve">Het attribuut labelpositie geeft aan waar een label geplaatst moet worden </w:t>
      </w:r>
      <w:r w:rsidR="00D73F18">
        <w:rPr>
          <w:color w:val="1F497D"/>
        </w:rPr>
        <w:t>t.o.v.</w:t>
      </w:r>
      <w:r w:rsidR="00180A9F">
        <w:rPr>
          <w:color w:val="1F497D"/>
        </w:rPr>
        <w:t xml:space="preserve"> het plaatsingspunt. Bijvoorbeeld linksbeneden, rechtsboven enz.</w:t>
      </w:r>
      <w:r w:rsidR="00180A9F">
        <w:rPr>
          <w:color w:val="1F497D"/>
        </w:rPr>
        <w:br/>
        <w:t xml:space="preserve">Dit attribuut is nu niet verplicht. </w:t>
      </w:r>
      <w:r w:rsidR="00512A42">
        <w:rPr>
          <w:color w:val="1F497D"/>
        </w:rPr>
        <w:t>Het kan dus dat er labels uitgewisseld worden die niet exact dezelfde plaats hebben als de bronhouder heeft.</w:t>
      </w:r>
    </w:p>
    <w:p w:rsidR="00512A42" w:rsidRDefault="00736093" w:rsidP="00736093">
      <w:pPr>
        <w:rPr>
          <w:color w:val="1F497D"/>
        </w:rPr>
      </w:pPr>
      <w:r w:rsidRPr="005276DF">
        <w:rPr>
          <w:b/>
          <w:color w:val="1F497D"/>
        </w:rPr>
        <w:t>Advies:</w:t>
      </w:r>
      <w:r w:rsidRPr="001C73C0">
        <w:rPr>
          <w:color w:val="1F497D"/>
        </w:rPr>
        <w:t xml:space="preserve">  </w:t>
      </w:r>
      <w:r w:rsidR="00512A42">
        <w:rPr>
          <w:color w:val="1F497D"/>
        </w:rPr>
        <w:br/>
        <w:t xml:space="preserve">1) een </w:t>
      </w:r>
      <w:r w:rsidR="00D73F18">
        <w:rPr>
          <w:color w:val="1F497D"/>
        </w:rPr>
        <w:t>default waarde</w:t>
      </w:r>
      <w:r w:rsidR="00512A42">
        <w:rPr>
          <w:color w:val="1F497D"/>
        </w:rPr>
        <w:t xml:space="preserve"> afspreken. Dan weet de bronhouder wat er gebeurt als geen waarde is ingevuld.</w:t>
      </w:r>
    </w:p>
    <w:p w:rsidR="00512A42" w:rsidRDefault="00512A42" w:rsidP="00736093">
      <w:pPr>
        <w:rPr>
          <w:color w:val="1F497D"/>
        </w:rPr>
      </w:pPr>
      <w:r>
        <w:rPr>
          <w:color w:val="1F497D"/>
        </w:rPr>
        <w:t>2) Labelpositie verplicht maken als er een label wordt uitgewisseld.</w:t>
      </w:r>
    </w:p>
    <w:p w:rsidR="00736093" w:rsidRDefault="00512A42" w:rsidP="00736093">
      <w:pPr>
        <w:rPr>
          <w:color w:val="1F497D"/>
        </w:rPr>
      </w:pPr>
      <w:r>
        <w:rPr>
          <w:color w:val="1F497D"/>
        </w:rPr>
        <w:lastRenderedPageBreak/>
        <w:t>Optie 2 heeft de voorkeur.</w:t>
      </w:r>
      <w:r w:rsidR="00736093">
        <w:rPr>
          <w:color w:val="1F497D"/>
        </w:rPr>
        <w:br/>
      </w:r>
    </w:p>
    <w:p w:rsidR="00512A42" w:rsidRPr="00B661D8" w:rsidRDefault="00736093" w:rsidP="00736093">
      <w:pPr>
        <w:rPr>
          <w:b/>
          <w:color w:val="1F497D"/>
        </w:rPr>
      </w:pPr>
      <w:r w:rsidRPr="005276DF">
        <w:rPr>
          <w:b/>
          <w:color w:val="1F497D"/>
        </w:rPr>
        <w:t xml:space="preserve">Impact: </w:t>
      </w:r>
      <w:r w:rsidR="00B661D8">
        <w:rPr>
          <w:b/>
          <w:color w:val="1F497D"/>
        </w:rPr>
        <w:br/>
      </w:r>
      <w:r w:rsidR="00B661D8">
        <w:rPr>
          <w:color w:val="1F497D"/>
        </w:rPr>
        <w:t xml:space="preserve">Geonovum: </w:t>
      </w:r>
      <w:r w:rsidR="00512A42">
        <w:rPr>
          <w:color w:val="1F497D"/>
        </w:rPr>
        <w:t>Aanpassing modelconstraints. Geen impact op het model.</w:t>
      </w:r>
    </w:p>
    <w:tbl>
      <w:tblPr>
        <w:tblStyle w:val="Tabelraster"/>
        <w:tblW w:w="0" w:type="auto"/>
        <w:tblLook w:val="04A0" w:firstRow="1" w:lastRow="0" w:firstColumn="1" w:lastColumn="0" w:noHBand="0" w:noVBand="1"/>
      </w:tblPr>
      <w:tblGrid>
        <w:gridCol w:w="4106"/>
        <w:gridCol w:w="4111"/>
        <w:gridCol w:w="845"/>
      </w:tblGrid>
      <w:tr w:rsidR="00A000EA" w:rsidTr="00B333AB">
        <w:tc>
          <w:tcPr>
            <w:tcW w:w="4106" w:type="dxa"/>
          </w:tcPr>
          <w:p w:rsidR="00A000EA" w:rsidRPr="00437AAD" w:rsidRDefault="00A000EA" w:rsidP="00B333A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A000EA" w:rsidRPr="00437AAD" w:rsidRDefault="00A000EA" w:rsidP="00B333A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IMKL2015_Dataspecificatie_1.1</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 Objectcatalogus_1.1</w:t>
            </w:r>
          </w:p>
        </w:tc>
        <w:tc>
          <w:tcPr>
            <w:tcW w:w="4111" w:type="dxa"/>
          </w:tcPr>
          <w:p w:rsidR="00A000EA" w:rsidRPr="00437AAD" w:rsidRDefault="00A000EA" w:rsidP="00B333AB">
            <w:pPr>
              <w:rPr>
                <w:rFonts w:ascii="Verdana" w:hAnsi="Verdana"/>
                <w:color w:val="1F497D"/>
                <w:sz w:val="16"/>
                <w:szCs w:val="16"/>
              </w:rPr>
            </w:pPr>
            <w:r>
              <w:rPr>
                <w:rFonts w:ascii="Verdana" w:hAnsi="Verdana"/>
                <w:color w:val="1F497D"/>
                <w:sz w:val="16"/>
                <w:szCs w:val="16"/>
              </w:rPr>
              <w:t xml:space="preserve">Toevoegen </w:t>
            </w:r>
            <w:proofErr w:type="spellStart"/>
            <w:r>
              <w:rPr>
                <w:rFonts w:ascii="Verdana" w:hAnsi="Verdana"/>
                <w:color w:val="1F497D"/>
                <w:sz w:val="16"/>
                <w:szCs w:val="16"/>
              </w:rPr>
              <w:t>constraint</w:t>
            </w:r>
            <w:proofErr w:type="spellEnd"/>
            <w:r>
              <w:rPr>
                <w:rFonts w:ascii="Verdana" w:hAnsi="Verdana"/>
                <w:color w:val="1F497D"/>
                <w:sz w:val="16"/>
                <w:szCs w:val="16"/>
              </w:rPr>
              <w:t xml:space="preserve"> </w:t>
            </w: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imkl2015_v1.1.eap</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IMKL2015 - 1.1 waardelijsten.xlsx</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IMKL2015-Handreiking-visualisatie_1.1</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SLD</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Symbolen</w:t>
            </w:r>
          </w:p>
        </w:tc>
        <w:tc>
          <w:tcPr>
            <w:tcW w:w="4111" w:type="dxa"/>
          </w:tcPr>
          <w:p w:rsidR="00A000EA" w:rsidRPr="00437AAD" w:rsidRDefault="00A000EA" w:rsidP="00B333AB">
            <w:pPr>
              <w:rPr>
                <w:rFonts w:ascii="Verdana" w:hAnsi="Verdana"/>
                <w:color w:val="1F497D"/>
                <w:sz w:val="16"/>
                <w:szCs w:val="16"/>
              </w:rPr>
            </w:pPr>
          </w:p>
        </w:tc>
        <w:tc>
          <w:tcPr>
            <w:tcW w:w="845" w:type="dxa"/>
          </w:tcPr>
          <w:p w:rsidR="00A000EA" w:rsidRPr="00437AAD" w:rsidRDefault="00A000EA" w:rsidP="00B333AB">
            <w:pPr>
              <w:rPr>
                <w:rFonts w:ascii="Verdana" w:hAnsi="Verdana"/>
                <w:color w:val="1F497D"/>
                <w:sz w:val="16"/>
                <w:szCs w:val="16"/>
              </w:rPr>
            </w:pPr>
          </w:p>
        </w:tc>
      </w:tr>
      <w:tr w:rsidR="00A000EA" w:rsidRPr="00437AAD" w:rsidTr="00B333AB">
        <w:tc>
          <w:tcPr>
            <w:tcW w:w="4106" w:type="dxa"/>
          </w:tcPr>
          <w:p w:rsidR="00A000EA" w:rsidRPr="00A000EA" w:rsidRDefault="00A000EA" w:rsidP="00B333AB">
            <w:pPr>
              <w:rPr>
                <w:rFonts w:ascii="Verdana" w:hAnsi="Verdana"/>
                <w:color w:val="1F497D"/>
                <w:sz w:val="16"/>
                <w:szCs w:val="16"/>
                <w:lang w:val="en-GB"/>
              </w:rPr>
            </w:pPr>
            <w:r w:rsidRPr="00A000EA">
              <w:rPr>
                <w:rFonts w:ascii="Verdana" w:hAnsi="Verdana"/>
                <w:color w:val="1F497D"/>
                <w:sz w:val="16"/>
                <w:szCs w:val="16"/>
                <w:lang w:val="en-GB"/>
              </w:rPr>
              <w:t>IMKL2015 v 1.1_object-attributen-ExtraRegels.xlsx</w:t>
            </w:r>
          </w:p>
        </w:tc>
        <w:tc>
          <w:tcPr>
            <w:tcW w:w="4111" w:type="dxa"/>
          </w:tcPr>
          <w:p w:rsidR="00A000EA" w:rsidRPr="00A000EA" w:rsidRDefault="00A000EA" w:rsidP="00B333AB">
            <w:pPr>
              <w:rPr>
                <w:rFonts w:ascii="Verdana" w:hAnsi="Verdana"/>
                <w:color w:val="1F497D"/>
                <w:sz w:val="16"/>
                <w:szCs w:val="16"/>
                <w:lang w:val="en-GB"/>
              </w:rPr>
            </w:pPr>
            <w:r>
              <w:rPr>
                <w:rFonts w:ascii="Verdana" w:hAnsi="Verdana"/>
                <w:color w:val="1F497D"/>
                <w:sz w:val="16"/>
                <w:szCs w:val="16"/>
              </w:rPr>
              <w:t>Toevoegen regel</w:t>
            </w:r>
          </w:p>
        </w:tc>
        <w:tc>
          <w:tcPr>
            <w:tcW w:w="845" w:type="dxa"/>
          </w:tcPr>
          <w:p w:rsidR="00A000EA" w:rsidRPr="00A000EA" w:rsidRDefault="00A000EA" w:rsidP="00B333AB">
            <w:pPr>
              <w:rPr>
                <w:rFonts w:ascii="Verdana" w:hAnsi="Verdana"/>
                <w:color w:val="1F497D"/>
                <w:sz w:val="16"/>
                <w:szCs w:val="16"/>
                <w:lang w:val="en-GB"/>
              </w:rPr>
            </w:pPr>
          </w:p>
        </w:tc>
      </w:tr>
      <w:tr w:rsidR="00A000EA" w:rsidRPr="00437AAD" w:rsidTr="00B333AB">
        <w:tc>
          <w:tcPr>
            <w:tcW w:w="4106" w:type="dxa"/>
          </w:tcPr>
          <w:p w:rsidR="00A000EA" w:rsidRPr="00437AAD" w:rsidRDefault="00A000EA" w:rsidP="00B333A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A000EA" w:rsidRPr="00437AAD" w:rsidRDefault="00A000EA" w:rsidP="00B333AB">
            <w:pPr>
              <w:rPr>
                <w:rFonts w:ascii="Verdana" w:hAnsi="Verdana"/>
                <w:color w:val="1F497D"/>
                <w:sz w:val="16"/>
                <w:szCs w:val="16"/>
              </w:rPr>
            </w:pPr>
            <w:r>
              <w:rPr>
                <w:rFonts w:ascii="Verdana" w:hAnsi="Verdana"/>
                <w:color w:val="1F497D"/>
                <w:sz w:val="16"/>
                <w:szCs w:val="16"/>
              </w:rPr>
              <w:t>Toevoegen validatieregel</w:t>
            </w:r>
          </w:p>
        </w:tc>
        <w:tc>
          <w:tcPr>
            <w:tcW w:w="845" w:type="dxa"/>
          </w:tcPr>
          <w:p w:rsidR="00A000EA" w:rsidRPr="00437AAD" w:rsidRDefault="00A000EA" w:rsidP="00B333AB">
            <w:pPr>
              <w:rPr>
                <w:rFonts w:ascii="Verdana" w:hAnsi="Verdana"/>
                <w:color w:val="1F497D"/>
                <w:sz w:val="16"/>
                <w:szCs w:val="16"/>
              </w:rPr>
            </w:pPr>
          </w:p>
        </w:tc>
      </w:tr>
    </w:tbl>
    <w:p w:rsidR="00926E2C" w:rsidRDefault="00926E2C" w:rsidP="00736093">
      <w:pPr>
        <w:rPr>
          <w:color w:val="1F497D"/>
        </w:rPr>
      </w:pPr>
    </w:p>
    <w:p w:rsidR="00B661D8" w:rsidRDefault="00B661D8" w:rsidP="00B661D8">
      <w:pPr>
        <w:rPr>
          <w:color w:val="1F497D"/>
        </w:rPr>
      </w:pPr>
      <w:r>
        <w:rPr>
          <w:color w:val="1F497D"/>
        </w:rPr>
        <w:t>Kadaster: De aanpassing in de XSD moet geïmplementeerd worden in de KLIC-WIN systemen.</w:t>
      </w:r>
      <w:r>
        <w:rPr>
          <w:color w:val="1F497D"/>
        </w:rPr>
        <w:br/>
        <w:t>Sector: De netinformatie moet op een nieuwe manier aangeleverd worden.</w:t>
      </w:r>
      <w:r>
        <w:rPr>
          <w:color w:val="1F497D"/>
        </w:rPr>
        <w:br/>
        <w:t>Viewer: Geen impact</w:t>
      </w:r>
      <w:r>
        <w:rPr>
          <w:color w:val="1F497D"/>
        </w:rPr>
        <w:br/>
        <w:t xml:space="preserve">Prioriteit: </w:t>
      </w:r>
      <w:r w:rsidR="00496C49">
        <w:rPr>
          <w:color w:val="1F497D"/>
        </w:rPr>
        <w:t>matig. W</w:t>
      </w:r>
      <w:r>
        <w:rPr>
          <w:color w:val="1F497D"/>
        </w:rPr>
        <w:t>ordt meegenomen, omdat het IMKL2015 toch gewijzigd moet worden</w:t>
      </w:r>
    </w:p>
    <w:p w:rsidR="00496C49" w:rsidRDefault="00496C49" w:rsidP="00496C49">
      <w:pPr>
        <w:rPr>
          <w:b/>
          <w:color w:val="1F497D"/>
        </w:rPr>
      </w:pPr>
      <w:r w:rsidRPr="000B2AB9">
        <w:rPr>
          <w:b/>
          <w:color w:val="1F497D"/>
        </w:rPr>
        <w:t>Uitwerking voorstel:</w:t>
      </w:r>
    </w:p>
    <w:p w:rsidR="00496C49" w:rsidRPr="005968E9" w:rsidRDefault="00496C49" w:rsidP="00496C49">
      <w:pPr>
        <w:pStyle w:val="Lijstalinea"/>
        <w:numPr>
          <w:ilvl w:val="0"/>
          <w:numId w:val="8"/>
        </w:numPr>
        <w:rPr>
          <w:color w:val="1F497D"/>
        </w:rPr>
      </w:pPr>
      <w:r>
        <w:rPr>
          <w:color w:val="1F497D"/>
        </w:rPr>
        <w:t xml:space="preserve"> Maak labelpositie verplicht indien er een label wordt opgenomen. Maak daarvoor een </w:t>
      </w:r>
      <w:proofErr w:type="spellStart"/>
      <w:r>
        <w:rPr>
          <w:color w:val="1F497D"/>
        </w:rPr>
        <w:t>constraint</w:t>
      </w:r>
      <w:proofErr w:type="spellEnd"/>
      <w:r>
        <w:rPr>
          <w:color w:val="1F497D"/>
        </w:rPr>
        <w:t>.</w:t>
      </w:r>
    </w:p>
    <w:p w:rsidR="00496C49" w:rsidRDefault="00496C49" w:rsidP="00496C49">
      <w:pPr>
        <w:rPr>
          <w:color w:val="1F497D"/>
        </w:rPr>
      </w:pPr>
      <w:r>
        <w:rPr>
          <w:color w:val="1F497D"/>
        </w:rPr>
        <w:t>Voorstel is gerealiseerd.</w:t>
      </w:r>
    </w:p>
    <w:p w:rsidR="00B661D8" w:rsidRDefault="00B661D8" w:rsidP="00736093">
      <w:pPr>
        <w:rPr>
          <w:color w:val="1F497D"/>
        </w:rPr>
      </w:pPr>
    </w:p>
    <w:p w:rsidR="00DA7E62" w:rsidRDefault="00DA7E62" w:rsidP="00736093">
      <w:pPr>
        <w:rPr>
          <w:color w:val="1F497D"/>
        </w:rPr>
      </w:pPr>
    </w:p>
    <w:p w:rsidR="00DA7E62" w:rsidRDefault="00DA7E62" w:rsidP="00736093">
      <w:pPr>
        <w:rPr>
          <w:color w:val="1F497D"/>
        </w:rPr>
      </w:pPr>
    </w:p>
    <w:p w:rsidR="00DA7E62" w:rsidRDefault="00DA7E62" w:rsidP="00736093">
      <w:pPr>
        <w:rPr>
          <w:color w:val="1F497D"/>
        </w:rPr>
      </w:pPr>
    </w:p>
    <w:p w:rsidR="00DA7E62" w:rsidRDefault="00DA7E62" w:rsidP="00736093">
      <w:pPr>
        <w:rPr>
          <w:color w:val="1F497D"/>
        </w:rPr>
      </w:pPr>
    </w:p>
    <w:p w:rsidR="00DA7E62" w:rsidRDefault="00DA7E62" w:rsidP="00736093">
      <w:pPr>
        <w:rPr>
          <w:color w:val="1F497D"/>
        </w:rPr>
      </w:pPr>
    </w:p>
    <w:p w:rsidR="00DA7E62" w:rsidRDefault="00DA7E62" w:rsidP="00736093">
      <w:pPr>
        <w:rPr>
          <w:color w:val="1F497D"/>
        </w:rPr>
      </w:pPr>
    </w:p>
    <w:p w:rsidR="00496C49" w:rsidRPr="00A051E8" w:rsidRDefault="00496C49" w:rsidP="00496C49">
      <w:pPr>
        <w:pStyle w:val="Lijstalinea"/>
        <w:numPr>
          <w:ilvl w:val="0"/>
          <w:numId w:val="1"/>
        </w:numPr>
        <w:rPr>
          <w:b/>
          <w:color w:val="1F497D"/>
          <w:sz w:val="28"/>
          <w:szCs w:val="28"/>
          <w:lang w:val="en-GB"/>
        </w:rPr>
      </w:pPr>
      <w:proofErr w:type="spellStart"/>
      <w:r w:rsidRPr="00A051E8">
        <w:rPr>
          <w:b/>
          <w:color w:val="1F497D"/>
          <w:sz w:val="28"/>
          <w:szCs w:val="28"/>
          <w:lang w:val="en-GB"/>
        </w:rPr>
        <w:t>Opnemen</w:t>
      </w:r>
      <w:proofErr w:type="spellEnd"/>
      <w:r w:rsidRPr="00A051E8">
        <w:rPr>
          <w:b/>
          <w:color w:val="1F497D"/>
          <w:sz w:val="28"/>
          <w:szCs w:val="28"/>
          <w:lang w:val="en-GB"/>
        </w:rPr>
        <w:t xml:space="preserve"> </w:t>
      </w:r>
      <w:proofErr w:type="spellStart"/>
      <w:r w:rsidRPr="00A051E8">
        <w:rPr>
          <w:b/>
          <w:color w:val="1F497D"/>
          <w:sz w:val="28"/>
          <w:szCs w:val="28"/>
          <w:lang w:val="en-GB"/>
        </w:rPr>
        <w:t>boundingbox</w:t>
      </w:r>
      <w:proofErr w:type="spellEnd"/>
      <w:r w:rsidRPr="00A051E8">
        <w:rPr>
          <w:b/>
          <w:color w:val="1F497D"/>
          <w:sz w:val="28"/>
          <w:szCs w:val="28"/>
          <w:lang w:val="en-GB"/>
        </w:rPr>
        <w:t xml:space="preserve"> (minimum </w:t>
      </w:r>
      <w:proofErr w:type="spellStart"/>
      <w:r w:rsidRPr="00A051E8">
        <w:rPr>
          <w:b/>
          <w:color w:val="1F497D"/>
          <w:sz w:val="28"/>
          <w:szCs w:val="28"/>
          <w:lang w:val="en-GB"/>
        </w:rPr>
        <w:t>x,y</w:t>
      </w:r>
      <w:proofErr w:type="spellEnd"/>
      <w:r w:rsidRPr="00A051E8">
        <w:rPr>
          <w:b/>
          <w:color w:val="1F497D"/>
          <w:sz w:val="28"/>
          <w:szCs w:val="28"/>
          <w:lang w:val="en-GB"/>
        </w:rPr>
        <w:t xml:space="preserve"> ; maximum </w:t>
      </w:r>
      <w:proofErr w:type="spellStart"/>
      <w:r w:rsidRPr="00A051E8">
        <w:rPr>
          <w:b/>
          <w:color w:val="1F497D"/>
          <w:sz w:val="28"/>
          <w:szCs w:val="28"/>
          <w:lang w:val="en-GB"/>
        </w:rPr>
        <w:t>x,y</w:t>
      </w:r>
      <w:proofErr w:type="spellEnd"/>
      <w:r w:rsidRPr="00A051E8">
        <w:rPr>
          <w:b/>
          <w:color w:val="1F497D"/>
          <w:sz w:val="28"/>
          <w:szCs w:val="28"/>
          <w:lang w:val="en-GB"/>
        </w:rPr>
        <w:t xml:space="preserve">) in </w:t>
      </w:r>
      <w:proofErr w:type="spellStart"/>
      <w:r w:rsidRPr="00A051E8">
        <w:rPr>
          <w:b/>
          <w:color w:val="1F497D"/>
          <w:sz w:val="28"/>
          <w:szCs w:val="28"/>
          <w:lang w:val="en-GB"/>
        </w:rPr>
        <w:t>gml</w:t>
      </w:r>
      <w:proofErr w:type="spellEnd"/>
      <w:r w:rsidRPr="00A051E8">
        <w:rPr>
          <w:b/>
          <w:color w:val="1F497D"/>
          <w:sz w:val="28"/>
          <w:szCs w:val="28"/>
          <w:lang w:val="en-GB"/>
        </w:rPr>
        <w:t xml:space="preserve"> levering.</w:t>
      </w:r>
    </w:p>
    <w:p w:rsidR="00496C49" w:rsidRDefault="00496C49" w:rsidP="00496C49">
      <w:pPr>
        <w:rPr>
          <w:rFonts w:cs="Arial"/>
          <w:szCs w:val="18"/>
        </w:rPr>
      </w:pPr>
      <w:r w:rsidRPr="005276DF">
        <w:rPr>
          <w:b/>
          <w:color w:val="1F497D"/>
        </w:rPr>
        <w:t>Registratie issue:</w:t>
      </w:r>
      <w:r>
        <w:rPr>
          <w:color w:val="1F497D"/>
        </w:rPr>
        <w:br/>
      </w:r>
      <w:hyperlink r:id="rId11" w:history="1">
        <w:r w:rsidRPr="002A497E">
          <w:rPr>
            <w:rStyle w:val="Hyperlink"/>
            <w:rFonts w:cs="Arial"/>
            <w:szCs w:val="18"/>
          </w:rPr>
          <w:t>https://github.com/Geonovum/imkl2015-review/issues/140</w:t>
        </w:r>
      </w:hyperlink>
    </w:p>
    <w:p w:rsidR="00496C49" w:rsidRDefault="00496C49" w:rsidP="00496C49">
      <w:pPr>
        <w:rPr>
          <w:color w:val="1F497D"/>
        </w:rPr>
      </w:pPr>
      <w:r>
        <w:rPr>
          <w:color w:val="1F497D"/>
        </w:rPr>
        <w:br/>
      </w:r>
      <w:r w:rsidRPr="005276DF">
        <w:rPr>
          <w:b/>
          <w:color w:val="1F497D"/>
        </w:rPr>
        <w:t>Belang:</w:t>
      </w:r>
      <w:r>
        <w:rPr>
          <w:color w:val="1F497D"/>
        </w:rPr>
        <w:t xml:space="preserve"> Grondroerder</w:t>
      </w:r>
      <w:r>
        <w:rPr>
          <w:color w:val="1F497D"/>
        </w:rPr>
        <w:br/>
        <w:t>Een GML levering bevat standaard de optie om per levering en of per geometrie een ‘</w:t>
      </w:r>
      <w:proofErr w:type="spellStart"/>
      <w:r>
        <w:rPr>
          <w:color w:val="1F497D"/>
        </w:rPr>
        <w:t>bounding</w:t>
      </w:r>
      <w:proofErr w:type="spellEnd"/>
      <w:r>
        <w:rPr>
          <w:color w:val="1F497D"/>
        </w:rPr>
        <w:t xml:space="preserve"> box’ op te nemen. Hierin staat de minimum </w:t>
      </w:r>
      <w:proofErr w:type="spellStart"/>
      <w:r>
        <w:rPr>
          <w:color w:val="1F497D"/>
        </w:rPr>
        <w:t>x,y</w:t>
      </w:r>
      <w:proofErr w:type="spellEnd"/>
      <w:r>
        <w:rPr>
          <w:color w:val="1F497D"/>
        </w:rPr>
        <w:t xml:space="preserve"> en de maximum </w:t>
      </w:r>
      <w:proofErr w:type="spellStart"/>
      <w:r>
        <w:rPr>
          <w:color w:val="1F497D"/>
        </w:rPr>
        <w:t>x,y</w:t>
      </w:r>
      <w:proofErr w:type="spellEnd"/>
      <w:r>
        <w:rPr>
          <w:color w:val="1F497D"/>
        </w:rPr>
        <w:t xml:space="preserve"> </w:t>
      </w:r>
      <w:proofErr w:type="spellStart"/>
      <w:r>
        <w:rPr>
          <w:color w:val="1F497D"/>
        </w:rPr>
        <w:t>coordinaat</w:t>
      </w:r>
      <w:proofErr w:type="spellEnd"/>
      <w:r>
        <w:rPr>
          <w:color w:val="1F497D"/>
        </w:rPr>
        <w:t>. Er is in IMKL2015 geen afspraak hoe we hier mee omgaan.</w:t>
      </w:r>
      <w:r>
        <w:rPr>
          <w:color w:val="1F497D"/>
        </w:rPr>
        <w:br/>
        <w:t xml:space="preserve">Voor het verwerken van gegevens kan het voor een grondroerder van belang zijn om de </w:t>
      </w:r>
      <w:proofErr w:type="spellStart"/>
      <w:r>
        <w:rPr>
          <w:color w:val="1F497D"/>
        </w:rPr>
        <w:t>boundingbox</w:t>
      </w:r>
      <w:proofErr w:type="spellEnd"/>
      <w:r>
        <w:rPr>
          <w:color w:val="1F497D"/>
        </w:rPr>
        <w:t xml:space="preserve"> bij een aangeleverd </w:t>
      </w:r>
      <w:r w:rsidRPr="006E30A4">
        <w:rPr>
          <w:color w:val="1F497D"/>
          <w:highlight w:val="yellow"/>
        </w:rPr>
        <w:t>KLIC-WIN</w:t>
      </w:r>
      <w:r>
        <w:rPr>
          <w:color w:val="1F497D"/>
        </w:rPr>
        <w:t xml:space="preserve"> bestand </w:t>
      </w:r>
      <w:r w:rsidRPr="006E30A4">
        <w:rPr>
          <w:color w:val="1F497D"/>
          <w:highlight w:val="yellow"/>
        </w:rPr>
        <w:t>mee te leveren</w:t>
      </w:r>
      <w:r>
        <w:rPr>
          <w:color w:val="1F497D"/>
        </w:rPr>
        <w:t xml:space="preserve">. </w:t>
      </w:r>
    </w:p>
    <w:p w:rsidR="00496C49" w:rsidRDefault="00496C49" w:rsidP="00496C49">
      <w:pPr>
        <w:rPr>
          <w:color w:val="1F497D"/>
        </w:rPr>
      </w:pPr>
      <w:r w:rsidRPr="005276DF">
        <w:rPr>
          <w:b/>
          <w:color w:val="1F497D"/>
        </w:rPr>
        <w:lastRenderedPageBreak/>
        <w:t>Advies:</w:t>
      </w:r>
      <w:r w:rsidRPr="001C73C0">
        <w:rPr>
          <w:color w:val="1F497D"/>
        </w:rPr>
        <w:t xml:space="preserve"> </w:t>
      </w:r>
      <w:r>
        <w:rPr>
          <w:color w:val="1F497D"/>
        </w:rPr>
        <w:br/>
      </w:r>
      <w:proofErr w:type="spellStart"/>
      <w:r>
        <w:rPr>
          <w:color w:val="1F497D"/>
        </w:rPr>
        <w:t>Boundingbox</w:t>
      </w:r>
      <w:proofErr w:type="spellEnd"/>
      <w:r>
        <w:rPr>
          <w:color w:val="1F497D"/>
        </w:rPr>
        <w:t xml:space="preserve"> optioneel bij aanleverbestand.</w:t>
      </w:r>
    </w:p>
    <w:p w:rsidR="00496C49" w:rsidRDefault="00496C49" w:rsidP="00496C49">
      <w:pPr>
        <w:rPr>
          <w:color w:val="1F497D"/>
        </w:rPr>
      </w:pPr>
      <w:proofErr w:type="spellStart"/>
      <w:r>
        <w:rPr>
          <w:color w:val="1F497D"/>
        </w:rPr>
        <w:t>Boundingbox</w:t>
      </w:r>
      <w:proofErr w:type="spellEnd"/>
      <w:r>
        <w:rPr>
          <w:color w:val="1F497D"/>
        </w:rPr>
        <w:t xml:space="preserve"> verplicht opnemen bij  </w:t>
      </w:r>
      <w:r w:rsidRPr="008726A4">
        <w:rPr>
          <w:color w:val="1F497D"/>
        </w:rPr>
        <w:t>uitlevering van gebiedsinformatie.</w:t>
      </w:r>
    </w:p>
    <w:p w:rsidR="00496C49" w:rsidRDefault="00496C49" w:rsidP="00496C49">
      <w:pPr>
        <w:rPr>
          <w:color w:val="1F497D"/>
        </w:rPr>
      </w:pPr>
      <w:proofErr w:type="spellStart"/>
      <w:r>
        <w:rPr>
          <w:color w:val="1F497D"/>
        </w:rPr>
        <w:t>Boundingbox</w:t>
      </w:r>
      <w:proofErr w:type="spellEnd"/>
      <w:r>
        <w:rPr>
          <w:color w:val="1F497D"/>
        </w:rPr>
        <w:t xml:space="preserve"> alleen voor hele bestand en niet voor individuele </w:t>
      </w:r>
      <w:r w:rsidRPr="008726A4">
        <w:rPr>
          <w:color w:val="1F497D"/>
        </w:rPr>
        <w:t>geometrieën</w:t>
      </w:r>
      <w:r>
        <w:rPr>
          <w:color w:val="1F497D"/>
        </w:rPr>
        <w:t>.</w:t>
      </w:r>
      <w:r>
        <w:rPr>
          <w:color w:val="1F497D"/>
        </w:rPr>
        <w:br/>
      </w:r>
    </w:p>
    <w:p w:rsidR="00496C49" w:rsidRPr="005276DF" w:rsidRDefault="00496C49" w:rsidP="00496C49">
      <w:pPr>
        <w:rPr>
          <w:b/>
          <w:color w:val="1F497D"/>
        </w:rPr>
      </w:pPr>
      <w:r w:rsidRPr="005276DF">
        <w:rPr>
          <w:b/>
          <w:color w:val="1F497D"/>
        </w:rPr>
        <w:t xml:space="preserve">Impact: </w:t>
      </w:r>
    </w:p>
    <w:p w:rsidR="00496C49" w:rsidRPr="00926E2C" w:rsidRDefault="00496C49" w:rsidP="00496C49">
      <w:pPr>
        <w:rPr>
          <w:color w:val="1F497D"/>
        </w:rPr>
      </w:pPr>
      <w:r>
        <w:rPr>
          <w:color w:val="1F497D"/>
        </w:rPr>
        <w:t>Als regel opnemen in IMKL2015 (paragraaf 7.2.1). Geen model impact.</w:t>
      </w:r>
    </w:p>
    <w:tbl>
      <w:tblPr>
        <w:tblStyle w:val="Tabelraster"/>
        <w:tblW w:w="0" w:type="auto"/>
        <w:tblLook w:val="04A0" w:firstRow="1" w:lastRow="0" w:firstColumn="1" w:lastColumn="0" w:noHBand="0" w:noVBand="1"/>
      </w:tblPr>
      <w:tblGrid>
        <w:gridCol w:w="4079"/>
        <w:gridCol w:w="4056"/>
        <w:gridCol w:w="927"/>
      </w:tblGrid>
      <w:tr w:rsidR="00496C49" w:rsidTr="006E30A4">
        <w:tc>
          <w:tcPr>
            <w:tcW w:w="4106" w:type="dxa"/>
          </w:tcPr>
          <w:p w:rsidR="00496C49" w:rsidRPr="00437AAD" w:rsidRDefault="00496C49" w:rsidP="006E30A4">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496C49" w:rsidRPr="00437AAD" w:rsidRDefault="00496C49" w:rsidP="006E30A4">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496C49" w:rsidRPr="00437AAD" w:rsidRDefault="00496C49" w:rsidP="006E30A4">
            <w:pPr>
              <w:rPr>
                <w:rFonts w:ascii="Verdana" w:hAnsi="Verdana"/>
                <w:color w:val="1F497D"/>
                <w:sz w:val="16"/>
                <w:szCs w:val="16"/>
              </w:rPr>
            </w:pPr>
            <w:r>
              <w:rPr>
                <w:rFonts w:ascii="Verdana" w:hAnsi="Verdana"/>
                <w:color w:val="1F497D"/>
                <w:sz w:val="16"/>
                <w:szCs w:val="16"/>
              </w:rPr>
              <w:t>verwerkt</w:t>
            </w:r>
          </w:p>
        </w:tc>
      </w:tr>
      <w:tr w:rsidR="00496C49" w:rsidTr="006E30A4">
        <w:tc>
          <w:tcPr>
            <w:tcW w:w="4106" w:type="dxa"/>
          </w:tcPr>
          <w:p w:rsidR="00496C49" w:rsidRPr="00437AAD" w:rsidRDefault="00496C49" w:rsidP="006E30A4">
            <w:pPr>
              <w:rPr>
                <w:rFonts w:ascii="Verdana" w:hAnsi="Verdana"/>
                <w:color w:val="1F497D"/>
                <w:sz w:val="16"/>
                <w:szCs w:val="16"/>
              </w:rPr>
            </w:pPr>
            <w:r w:rsidRPr="00437AAD">
              <w:rPr>
                <w:rFonts w:ascii="Verdana" w:hAnsi="Verdana"/>
                <w:color w:val="1F497D"/>
                <w:sz w:val="16"/>
                <w:szCs w:val="16"/>
              </w:rPr>
              <w:t>IMKL2015_Dataspecificatie_1.1</w:t>
            </w:r>
          </w:p>
        </w:tc>
        <w:tc>
          <w:tcPr>
            <w:tcW w:w="4111" w:type="dxa"/>
          </w:tcPr>
          <w:p w:rsidR="00496C49" w:rsidRPr="00437AAD" w:rsidRDefault="00496C49" w:rsidP="006E30A4">
            <w:pPr>
              <w:rPr>
                <w:rFonts w:ascii="Verdana" w:hAnsi="Verdana"/>
                <w:color w:val="1F497D"/>
                <w:sz w:val="16"/>
                <w:szCs w:val="16"/>
              </w:rPr>
            </w:pPr>
            <w:r>
              <w:rPr>
                <w:rFonts w:ascii="Verdana" w:hAnsi="Verdana"/>
                <w:color w:val="1F497D"/>
                <w:sz w:val="16"/>
                <w:szCs w:val="16"/>
              </w:rPr>
              <w:t>Regel opnemen in paragraaf 7.2.1</w:t>
            </w:r>
          </w:p>
        </w:tc>
        <w:tc>
          <w:tcPr>
            <w:tcW w:w="845" w:type="dxa"/>
          </w:tcPr>
          <w:p w:rsidR="00496C49" w:rsidRPr="00437AAD" w:rsidRDefault="00496C49" w:rsidP="006E30A4">
            <w:pPr>
              <w:rPr>
                <w:rFonts w:ascii="Verdana" w:hAnsi="Verdana"/>
                <w:color w:val="1F497D"/>
                <w:sz w:val="16"/>
                <w:szCs w:val="16"/>
              </w:rPr>
            </w:pPr>
            <w:r>
              <w:rPr>
                <w:rFonts w:ascii="Verdana" w:hAnsi="Verdana"/>
                <w:color w:val="1F497D"/>
                <w:sz w:val="16"/>
                <w:szCs w:val="16"/>
              </w:rPr>
              <w:t>x</w:t>
            </w:r>
          </w:p>
        </w:tc>
      </w:tr>
      <w:tr w:rsidR="00496C49" w:rsidTr="006E30A4">
        <w:tc>
          <w:tcPr>
            <w:tcW w:w="4106" w:type="dxa"/>
          </w:tcPr>
          <w:p w:rsidR="00496C49" w:rsidRPr="00437AAD" w:rsidRDefault="00496C49" w:rsidP="006E30A4">
            <w:pPr>
              <w:rPr>
                <w:rFonts w:ascii="Verdana" w:hAnsi="Verdana"/>
                <w:color w:val="1F497D"/>
                <w:sz w:val="16"/>
                <w:szCs w:val="16"/>
              </w:rPr>
            </w:pPr>
            <w:r w:rsidRPr="00437AAD">
              <w:rPr>
                <w:rFonts w:ascii="Verdana" w:hAnsi="Verdana"/>
                <w:color w:val="1F497D"/>
                <w:sz w:val="16"/>
                <w:szCs w:val="16"/>
              </w:rPr>
              <w:t>IMKL2015 Objectcatalogus_1.1</w:t>
            </w:r>
          </w:p>
        </w:tc>
        <w:tc>
          <w:tcPr>
            <w:tcW w:w="4111" w:type="dxa"/>
          </w:tcPr>
          <w:p w:rsidR="00496C49" w:rsidRPr="00437AAD" w:rsidRDefault="00496C49" w:rsidP="006E30A4">
            <w:pPr>
              <w:rPr>
                <w:rFonts w:ascii="Verdana" w:hAnsi="Verdana"/>
                <w:color w:val="1F497D"/>
                <w:sz w:val="16"/>
                <w:szCs w:val="16"/>
              </w:rPr>
            </w:pPr>
          </w:p>
        </w:tc>
        <w:tc>
          <w:tcPr>
            <w:tcW w:w="845" w:type="dxa"/>
          </w:tcPr>
          <w:p w:rsidR="00496C49" w:rsidRPr="00437AAD" w:rsidRDefault="00496C49" w:rsidP="006E30A4">
            <w:pPr>
              <w:rPr>
                <w:rFonts w:ascii="Verdana" w:hAnsi="Verdana"/>
                <w:color w:val="1F497D"/>
                <w:sz w:val="16"/>
                <w:szCs w:val="16"/>
              </w:rPr>
            </w:pPr>
          </w:p>
        </w:tc>
      </w:tr>
      <w:tr w:rsidR="00496C49" w:rsidTr="006E30A4">
        <w:tc>
          <w:tcPr>
            <w:tcW w:w="4106" w:type="dxa"/>
          </w:tcPr>
          <w:p w:rsidR="00496C49" w:rsidRPr="00437AAD" w:rsidRDefault="00496C49" w:rsidP="006E30A4">
            <w:pPr>
              <w:rPr>
                <w:rFonts w:ascii="Verdana" w:hAnsi="Verdana"/>
                <w:color w:val="1F497D"/>
                <w:sz w:val="16"/>
                <w:szCs w:val="16"/>
              </w:rPr>
            </w:pPr>
            <w:r w:rsidRPr="00437AAD">
              <w:rPr>
                <w:rFonts w:ascii="Verdana" w:hAnsi="Verdana"/>
                <w:color w:val="1F497D"/>
                <w:sz w:val="16"/>
                <w:szCs w:val="16"/>
              </w:rPr>
              <w:t>imkl2015_v1.1.eap</w:t>
            </w:r>
          </w:p>
        </w:tc>
        <w:tc>
          <w:tcPr>
            <w:tcW w:w="4111" w:type="dxa"/>
          </w:tcPr>
          <w:p w:rsidR="00496C49" w:rsidRPr="00437AAD" w:rsidRDefault="00496C49" w:rsidP="006E30A4">
            <w:pPr>
              <w:rPr>
                <w:rFonts w:ascii="Verdana" w:hAnsi="Verdana"/>
                <w:color w:val="1F497D"/>
                <w:sz w:val="16"/>
                <w:szCs w:val="16"/>
              </w:rPr>
            </w:pPr>
          </w:p>
        </w:tc>
        <w:tc>
          <w:tcPr>
            <w:tcW w:w="845" w:type="dxa"/>
          </w:tcPr>
          <w:p w:rsidR="00496C49" w:rsidRPr="00437AAD" w:rsidRDefault="00496C49" w:rsidP="006E30A4">
            <w:pPr>
              <w:rPr>
                <w:rFonts w:ascii="Verdana" w:hAnsi="Verdana"/>
                <w:color w:val="1F497D"/>
                <w:sz w:val="16"/>
                <w:szCs w:val="16"/>
              </w:rPr>
            </w:pPr>
          </w:p>
        </w:tc>
      </w:tr>
      <w:tr w:rsidR="00496C49" w:rsidTr="006E30A4">
        <w:tc>
          <w:tcPr>
            <w:tcW w:w="4106" w:type="dxa"/>
          </w:tcPr>
          <w:p w:rsidR="00496C49" w:rsidRPr="00437AAD" w:rsidRDefault="00496C49" w:rsidP="006E30A4">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496C49" w:rsidRPr="00437AAD" w:rsidRDefault="00496C49" w:rsidP="006E30A4">
            <w:pPr>
              <w:rPr>
                <w:rFonts w:ascii="Verdana" w:hAnsi="Verdana"/>
                <w:color w:val="1F497D"/>
                <w:sz w:val="16"/>
                <w:szCs w:val="16"/>
              </w:rPr>
            </w:pPr>
          </w:p>
        </w:tc>
        <w:tc>
          <w:tcPr>
            <w:tcW w:w="845" w:type="dxa"/>
          </w:tcPr>
          <w:p w:rsidR="00496C49" w:rsidRPr="00437AAD" w:rsidRDefault="00496C49" w:rsidP="006E30A4">
            <w:pPr>
              <w:rPr>
                <w:rFonts w:ascii="Verdana" w:hAnsi="Verdana"/>
                <w:color w:val="1F497D"/>
                <w:sz w:val="16"/>
                <w:szCs w:val="16"/>
              </w:rPr>
            </w:pPr>
          </w:p>
        </w:tc>
      </w:tr>
      <w:tr w:rsidR="00496C49" w:rsidTr="006E30A4">
        <w:tc>
          <w:tcPr>
            <w:tcW w:w="4106" w:type="dxa"/>
          </w:tcPr>
          <w:p w:rsidR="00496C49" w:rsidRPr="00437AAD" w:rsidRDefault="00496C49" w:rsidP="006E30A4">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496C49" w:rsidRPr="00437AAD" w:rsidRDefault="00496C49" w:rsidP="006E30A4">
            <w:pPr>
              <w:rPr>
                <w:rFonts w:ascii="Verdana" w:hAnsi="Verdana"/>
                <w:color w:val="1F497D"/>
                <w:sz w:val="16"/>
                <w:szCs w:val="16"/>
              </w:rPr>
            </w:pPr>
          </w:p>
        </w:tc>
        <w:tc>
          <w:tcPr>
            <w:tcW w:w="845" w:type="dxa"/>
          </w:tcPr>
          <w:p w:rsidR="00496C49" w:rsidRPr="00437AAD" w:rsidRDefault="00496C49" w:rsidP="006E30A4">
            <w:pPr>
              <w:rPr>
                <w:rFonts w:ascii="Verdana" w:hAnsi="Verdana"/>
                <w:color w:val="1F497D"/>
                <w:sz w:val="16"/>
                <w:szCs w:val="16"/>
              </w:rPr>
            </w:pPr>
          </w:p>
        </w:tc>
      </w:tr>
      <w:tr w:rsidR="00496C49" w:rsidTr="006E30A4">
        <w:tc>
          <w:tcPr>
            <w:tcW w:w="4106" w:type="dxa"/>
          </w:tcPr>
          <w:p w:rsidR="00496C49" w:rsidRPr="00437AAD" w:rsidRDefault="00496C49" w:rsidP="006E30A4">
            <w:pPr>
              <w:rPr>
                <w:rFonts w:ascii="Verdana" w:hAnsi="Verdana"/>
                <w:color w:val="1F497D"/>
                <w:sz w:val="16"/>
                <w:szCs w:val="16"/>
              </w:rPr>
            </w:pPr>
            <w:r w:rsidRPr="00437AAD">
              <w:rPr>
                <w:rFonts w:ascii="Verdana" w:hAnsi="Verdana"/>
                <w:color w:val="1F497D"/>
                <w:sz w:val="16"/>
                <w:szCs w:val="16"/>
              </w:rPr>
              <w:t>IMKL2015 - 1.1 waardelijsten.xlsx</w:t>
            </w:r>
          </w:p>
        </w:tc>
        <w:tc>
          <w:tcPr>
            <w:tcW w:w="4111" w:type="dxa"/>
          </w:tcPr>
          <w:p w:rsidR="00496C49" w:rsidRPr="00437AAD" w:rsidRDefault="00496C49" w:rsidP="006E30A4">
            <w:pPr>
              <w:rPr>
                <w:rFonts w:ascii="Verdana" w:hAnsi="Verdana"/>
                <w:color w:val="1F497D"/>
                <w:sz w:val="16"/>
                <w:szCs w:val="16"/>
              </w:rPr>
            </w:pPr>
          </w:p>
        </w:tc>
        <w:tc>
          <w:tcPr>
            <w:tcW w:w="845" w:type="dxa"/>
          </w:tcPr>
          <w:p w:rsidR="00496C49" w:rsidRPr="00437AAD" w:rsidRDefault="00496C49" w:rsidP="006E30A4">
            <w:pPr>
              <w:rPr>
                <w:rFonts w:ascii="Verdana" w:hAnsi="Verdana"/>
                <w:color w:val="1F497D"/>
                <w:sz w:val="16"/>
                <w:szCs w:val="16"/>
              </w:rPr>
            </w:pPr>
          </w:p>
        </w:tc>
      </w:tr>
      <w:tr w:rsidR="00496C49" w:rsidTr="006E30A4">
        <w:tc>
          <w:tcPr>
            <w:tcW w:w="4106" w:type="dxa"/>
          </w:tcPr>
          <w:p w:rsidR="00496C49" w:rsidRPr="00437AAD" w:rsidRDefault="00496C49" w:rsidP="006E30A4">
            <w:pPr>
              <w:rPr>
                <w:rFonts w:ascii="Verdana" w:hAnsi="Verdana"/>
                <w:color w:val="1F497D"/>
                <w:sz w:val="16"/>
                <w:szCs w:val="16"/>
              </w:rPr>
            </w:pPr>
            <w:r w:rsidRPr="00437AAD">
              <w:rPr>
                <w:rFonts w:ascii="Verdana" w:hAnsi="Verdana"/>
                <w:color w:val="1F497D"/>
                <w:sz w:val="16"/>
                <w:szCs w:val="16"/>
              </w:rPr>
              <w:t>IMKL2015-Handreiking-visualisatie_1.1</w:t>
            </w:r>
          </w:p>
        </w:tc>
        <w:tc>
          <w:tcPr>
            <w:tcW w:w="4111" w:type="dxa"/>
          </w:tcPr>
          <w:p w:rsidR="00496C49" w:rsidRPr="00437AAD" w:rsidRDefault="00496C49" w:rsidP="006E30A4">
            <w:pPr>
              <w:rPr>
                <w:rFonts w:ascii="Verdana" w:hAnsi="Verdana"/>
                <w:color w:val="1F497D"/>
                <w:sz w:val="16"/>
                <w:szCs w:val="16"/>
              </w:rPr>
            </w:pPr>
          </w:p>
        </w:tc>
        <w:tc>
          <w:tcPr>
            <w:tcW w:w="845" w:type="dxa"/>
          </w:tcPr>
          <w:p w:rsidR="00496C49" w:rsidRPr="00437AAD" w:rsidRDefault="00496C49" w:rsidP="006E30A4">
            <w:pPr>
              <w:rPr>
                <w:rFonts w:ascii="Verdana" w:hAnsi="Verdana"/>
                <w:color w:val="1F497D"/>
                <w:sz w:val="16"/>
                <w:szCs w:val="16"/>
              </w:rPr>
            </w:pPr>
          </w:p>
        </w:tc>
      </w:tr>
      <w:tr w:rsidR="00496C49" w:rsidTr="006E30A4">
        <w:tc>
          <w:tcPr>
            <w:tcW w:w="4106" w:type="dxa"/>
          </w:tcPr>
          <w:p w:rsidR="00496C49" w:rsidRPr="00437AAD" w:rsidRDefault="00496C49" w:rsidP="006E30A4">
            <w:pPr>
              <w:rPr>
                <w:rFonts w:ascii="Verdana" w:hAnsi="Verdana"/>
                <w:color w:val="1F497D"/>
                <w:sz w:val="16"/>
                <w:szCs w:val="16"/>
              </w:rPr>
            </w:pPr>
            <w:r w:rsidRPr="00437AAD">
              <w:rPr>
                <w:rFonts w:ascii="Verdana" w:hAnsi="Verdana"/>
                <w:color w:val="1F497D"/>
                <w:sz w:val="16"/>
                <w:szCs w:val="16"/>
              </w:rPr>
              <w:t>SLD</w:t>
            </w:r>
          </w:p>
        </w:tc>
        <w:tc>
          <w:tcPr>
            <w:tcW w:w="4111" w:type="dxa"/>
          </w:tcPr>
          <w:p w:rsidR="00496C49" w:rsidRPr="00437AAD" w:rsidRDefault="00496C49" w:rsidP="006E30A4">
            <w:pPr>
              <w:rPr>
                <w:rFonts w:ascii="Verdana" w:hAnsi="Verdana"/>
                <w:color w:val="1F497D"/>
                <w:sz w:val="16"/>
                <w:szCs w:val="16"/>
              </w:rPr>
            </w:pPr>
          </w:p>
        </w:tc>
        <w:tc>
          <w:tcPr>
            <w:tcW w:w="845" w:type="dxa"/>
          </w:tcPr>
          <w:p w:rsidR="00496C49" w:rsidRPr="00437AAD" w:rsidRDefault="00496C49" w:rsidP="006E30A4">
            <w:pPr>
              <w:rPr>
                <w:rFonts w:ascii="Verdana" w:hAnsi="Verdana"/>
                <w:color w:val="1F497D"/>
                <w:sz w:val="16"/>
                <w:szCs w:val="16"/>
              </w:rPr>
            </w:pPr>
          </w:p>
        </w:tc>
      </w:tr>
      <w:tr w:rsidR="00496C49" w:rsidTr="006E30A4">
        <w:tc>
          <w:tcPr>
            <w:tcW w:w="4106" w:type="dxa"/>
          </w:tcPr>
          <w:p w:rsidR="00496C49" w:rsidRPr="00437AAD" w:rsidRDefault="00496C49" w:rsidP="006E30A4">
            <w:pPr>
              <w:rPr>
                <w:rFonts w:ascii="Verdana" w:hAnsi="Verdana"/>
                <w:color w:val="1F497D"/>
                <w:sz w:val="16"/>
                <w:szCs w:val="16"/>
              </w:rPr>
            </w:pPr>
            <w:r w:rsidRPr="00437AAD">
              <w:rPr>
                <w:rFonts w:ascii="Verdana" w:hAnsi="Verdana"/>
                <w:color w:val="1F497D"/>
                <w:sz w:val="16"/>
                <w:szCs w:val="16"/>
              </w:rPr>
              <w:t>Symbolen</w:t>
            </w:r>
          </w:p>
        </w:tc>
        <w:tc>
          <w:tcPr>
            <w:tcW w:w="4111" w:type="dxa"/>
          </w:tcPr>
          <w:p w:rsidR="00496C49" w:rsidRPr="00437AAD" w:rsidRDefault="00496C49" w:rsidP="006E30A4">
            <w:pPr>
              <w:rPr>
                <w:rFonts w:ascii="Verdana" w:hAnsi="Verdana"/>
                <w:color w:val="1F497D"/>
                <w:sz w:val="16"/>
                <w:szCs w:val="16"/>
              </w:rPr>
            </w:pPr>
          </w:p>
        </w:tc>
        <w:tc>
          <w:tcPr>
            <w:tcW w:w="845" w:type="dxa"/>
          </w:tcPr>
          <w:p w:rsidR="00496C49" w:rsidRPr="00437AAD" w:rsidRDefault="00496C49" w:rsidP="006E30A4">
            <w:pPr>
              <w:rPr>
                <w:rFonts w:ascii="Verdana" w:hAnsi="Verdana"/>
                <w:color w:val="1F497D"/>
                <w:sz w:val="16"/>
                <w:szCs w:val="16"/>
              </w:rPr>
            </w:pPr>
          </w:p>
        </w:tc>
      </w:tr>
      <w:tr w:rsidR="00496C49" w:rsidRPr="00496C49" w:rsidTr="006E30A4">
        <w:tc>
          <w:tcPr>
            <w:tcW w:w="4106" w:type="dxa"/>
          </w:tcPr>
          <w:p w:rsidR="00496C49" w:rsidRPr="00A000EA" w:rsidRDefault="00496C49" w:rsidP="006E30A4">
            <w:pPr>
              <w:rPr>
                <w:rFonts w:ascii="Verdana" w:hAnsi="Verdana"/>
                <w:color w:val="1F497D"/>
                <w:sz w:val="16"/>
                <w:szCs w:val="16"/>
                <w:lang w:val="en-GB"/>
              </w:rPr>
            </w:pPr>
            <w:r w:rsidRPr="00A000EA">
              <w:rPr>
                <w:rFonts w:ascii="Verdana" w:hAnsi="Verdana"/>
                <w:color w:val="1F497D"/>
                <w:sz w:val="16"/>
                <w:szCs w:val="16"/>
                <w:lang w:val="en-GB"/>
              </w:rPr>
              <w:t>IMKL2015 v 1.1_object-attributen-ExtraRegels.xlsx</w:t>
            </w:r>
          </w:p>
        </w:tc>
        <w:tc>
          <w:tcPr>
            <w:tcW w:w="4111" w:type="dxa"/>
          </w:tcPr>
          <w:p w:rsidR="00496C49" w:rsidRPr="00A000EA" w:rsidRDefault="00496C49" w:rsidP="006E30A4">
            <w:pPr>
              <w:rPr>
                <w:rFonts w:ascii="Verdana" w:hAnsi="Verdana"/>
                <w:color w:val="1F497D"/>
                <w:sz w:val="16"/>
                <w:szCs w:val="16"/>
                <w:lang w:val="en-GB"/>
              </w:rPr>
            </w:pPr>
          </w:p>
        </w:tc>
        <w:tc>
          <w:tcPr>
            <w:tcW w:w="845" w:type="dxa"/>
          </w:tcPr>
          <w:p w:rsidR="00496C49" w:rsidRPr="00A000EA" w:rsidRDefault="00496C49" w:rsidP="006E30A4">
            <w:pPr>
              <w:rPr>
                <w:rFonts w:ascii="Verdana" w:hAnsi="Verdana"/>
                <w:color w:val="1F497D"/>
                <w:sz w:val="16"/>
                <w:szCs w:val="16"/>
                <w:lang w:val="en-GB"/>
              </w:rPr>
            </w:pPr>
          </w:p>
        </w:tc>
      </w:tr>
      <w:tr w:rsidR="00496C49" w:rsidRPr="00437AAD" w:rsidTr="006E30A4">
        <w:tc>
          <w:tcPr>
            <w:tcW w:w="4106" w:type="dxa"/>
          </w:tcPr>
          <w:p w:rsidR="00496C49" w:rsidRPr="00437AAD" w:rsidRDefault="00496C49" w:rsidP="006E30A4">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496C49" w:rsidRPr="00437AAD" w:rsidRDefault="00496C49" w:rsidP="006E30A4">
            <w:pPr>
              <w:rPr>
                <w:rFonts w:ascii="Verdana" w:hAnsi="Verdana"/>
                <w:color w:val="1F497D"/>
                <w:sz w:val="16"/>
                <w:szCs w:val="16"/>
              </w:rPr>
            </w:pPr>
            <w:r>
              <w:rPr>
                <w:rFonts w:ascii="Verdana" w:hAnsi="Verdana"/>
                <w:color w:val="1F497D"/>
                <w:sz w:val="16"/>
                <w:szCs w:val="16"/>
              </w:rPr>
              <w:t>Mogelijk validatieregel</w:t>
            </w:r>
          </w:p>
        </w:tc>
        <w:tc>
          <w:tcPr>
            <w:tcW w:w="845" w:type="dxa"/>
          </w:tcPr>
          <w:p w:rsidR="00496C49" w:rsidRPr="00437AAD" w:rsidRDefault="00496C49" w:rsidP="006E30A4">
            <w:pPr>
              <w:rPr>
                <w:rFonts w:ascii="Verdana" w:hAnsi="Verdana"/>
                <w:color w:val="1F497D"/>
                <w:sz w:val="16"/>
                <w:szCs w:val="16"/>
              </w:rPr>
            </w:pPr>
          </w:p>
        </w:tc>
      </w:tr>
    </w:tbl>
    <w:p w:rsidR="00496C49" w:rsidRDefault="00496C49" w:rsidP="00496C49">
      <w:pPr>
        <w:pStyle w:val="Lijstalinea"/>
        <w:rPr>
          <w:color w:val="1F497D"/>
        </w:rPr>
      </w:pPr>
    </w:p>
    <w:p w:rsidR="00496C49" w:rsidRDefault="00496C49" w:rsidP="00496C49">
      <w:pPr>
        <w:rPr>
          <w:b/>
          <w:color w:val="1F497D"/>
        </w:rPr>
      </w:pPr>
      <w:r w:rsidRPr="000B2AB9">
        <w:rPr>
          <w:b/>
          <w:color w:val="1F497D"/>
        </w:rPr>
        <w:t>Uitwerking voorstel:</w:t>
      </w:r>
    </w:p>
    <w:p w:rsidR="00496C49" w:rsidRDefault="00496C49" w:rsidP="00496C49">
      <w:pPr>
        <w:pStyle w:val="Lijstalinea"/>
        <w:numPr>
          <w:ilvl w:val="0"/>
          <w:numId w:val="8"/>
        </w:numPr>
        <w:rPr>
          <w:color w:val="1F497D"/>
        </w:rPr>
      </w:pPr>
      <w:r>
        <w:rPr>
          <w:color w:val="1F497D"/>
        </w:rPr>
        <w:t>Beschrijf deze regel in paragraaf 7.2.1.</w:t>
      </w:r>
    </w:p>
    <w:p w:rsidR="00496C49" w:rsidRPr="00305B7B" w:rsidRDefault="00496C49" w:rsidP="00496C49">
      <w:pPr>
        <w:rPr>
          <w:color w:val="1F497D"/>
        </w:rPr>
      </w:pPr>
      <w:r w:rsidRPr="00305B7B">
        <w:rPr>
          <w:color w:val="1F497D"/>
        </w:rPr>
        <w:t>Voorstel is gerealiseerd.</w:t>
      </w:r>
    </w:p>
    <w:p w:rsidR="00B661D8" w:rsidRDefault="00B661D8" w:rsidP="00DD1E57">
      <w:pPr>
        <w:rPr>
          <w:color w:val="1F497D"/>
        </w:rPr>
      </w:pPr>
    </w:p>
    <w:p w:rsidR="00B661D8" w:rsidRDefault="00B661D8" w:rsidP="00DD1E57">
      <w:pPr>
        <w:rPr>
          <w:color w:val="1F497D"/>
        </w:rPr>
      </w:pPr>
    </w:p>
    <w:p w:rsidR="00DA7E62" w:rsidRDefault="00DA7E62" w:rsidP="00DD1E57">
      <w:pPr>
        <w:rPr>
          <w:color w:val="1F497D"/>
        </w:rPr>
      </w:pPr>
    </w:p>
    <w:p w:rsidR="00DA7E62" w:rsidRDefault="00DA7E62" w:rsidP="00DD1E57">
      <w:pPr>
        <w:rPr>
          <w:color w:val="1F497D"/>
        </w:rPr>
      </w:pPr>
    </w:p>
    <w:p w:rsidR="00DA7E62" w:rsidRDefault="00DA7E62" w:rsidP="00DD1E57">
      <w:pPr>
        <w:rPr>
          <w:color w:val="1F497D"/>
        </w:rPr>
      </w:pPr>
    </w:p>
    <w:p w:rsidR="00DA7E62" w:rsidRPr="00DD1E57" w:rsidRDefault="00DA7E62" w:rsidP="00DD1E57">
      <w:pPr>
        <w:rPr>
          <w:color w:val="1F497D"/>
        </w:rPr>
      </w:pPr>
    </w:p>
    <w:p w:rsidR="0067327B" w:rsidRDefault="0067327B" w:rsidP="0067327B">
      <w:pPr>
        <w:pStyle w:val="Lijstalinea"/>
        <w:rPr>
          <w:color w:val="1F497D"/>
        </w:rPr>
      </w:pPr>
    </w:p>
    <w:p w:rsidR="001A773D" w:rsidRPr="0067327B" w:rsidRDefault="00DF0F0B" w:rsidP="00D02472">
      <w:pPr>
        <w:pStyle w:val="Lijstalinea"/>
        <w:numPr>
          <w:ilvl w:val="0"/>
          <w:numId w:val="1"/>
        </w:numPr>
        <w:rPr>
          <w:b/>
          <w:color w:val="1F497D"/>
          <w:sz w:val="28"/>
          <w:szCs w:val="28"/>
        </w:rPr>
      </w:pPr>
      <w:r w:rsidRPr="0067327B">
        <w:rPr>
          <w:b/>
          <w:color w:val="1F497D"/>
          <w:sz w:val="28"/>
          <w:szCs w:val="28"/>
        </w:rPr>
        <w:t>Maatvoering en annotatie kunnen compacter uitgewisseld worden.</w:t>
      </w:r>
    </w:p>
    <w:p w:rsidR="00DF0F0B" w:rsidRDefault="00DF0F0B" w:rsidP="00DF0F0B">
      <w:pPr>
        <w:rPr>
          <w:rFonts w:cs="Arial"/>
          <w:szCs w:val="18"/>
        </w:rPr>
      </w:pPr>
      <w:r w:rsidRPr="005276DF">
        <w:rPr>
          <w:b/>
          <w:color w:val="1F497D"/>
        </w:rPr>
        <w:t>Registratie issue:</w:t>
      </w:r>
      <w:r>
        <w:rPr>
          <w:color w:val="1F497D"/>
        </w:rPr>
        <w:br/>
      </w:r>
      <w:hyperlink r:id="rId12" w:history="1">
        <w:r w:rsidRPr="002A497E">
          <w:rPr>
            <w:rStyle w:val="Hyperlink"/>
            <w:rFonts w:cs="Arial"/>
            <w:szCs w:val="18"/>
          </w:rPr>
          <w:t>https://github.com/Geonovum/imkl2015-review/issues/162</w:t>
        </w:r>
      </w:hyperlink>
    </w:p>
    <w:p w:rsidR="00DF0F0B" w:rsidRPr="00DF0F0B" w:rsidRDefault="00DF0F0B" w:rsidP="00DF0F0B">
      <w:pPr>
        <w:pStyle w:val="Normaalweb"/>
        <w:shd w:val="clear" w:color="auto" w:fill="FFFFFF"/>
        <w:spacing w:after="240" w:afterAutospacing="0"/>
        <w:rPr>
          <w:rFonts w:asciiTheme="minorHAnsi" w:eastAsiaTheme="minorHAnsi" w:hAnsiTheme="minorHAnsi" w:cstheme="minorBidi"/>
          <w:color w:val="1F497D"/>
          <w:sz w:val="22"/>
          <w:szCs w:val="22"/>
          <w:lang w:eastAsia="en-US"/>
        </w:rPr>
      </w:pPr>
      <w:r>
        <w:rPr>
          <w:color w:val="1F497D"/>
        </w:rPr>
        <w:br/>
      </w:r>
      <w:r w:rsidRPr="005276DF">
        <w:rPr>
          <w:rFonts w:asciiTheme="minorHAnsi" w:eastAsiaTheme="minorHAnsi" w:hAnsiTheme="minorHAnsi" w:cstheme="minorBidi"/>
          <w:b/>
          <w:color w:val="1F497D"/>
          <w:sz w:val="22"/>
          <w:szCs w:val="22"/>
          <w:lang w:eastAsia="en-US"/>
        </w:rPr>
        <w:t>Belang:</w:t>
      </w:r>
      <w:r w:rsidRPr="00DF0F0B">
        <w:rPr>
          <w:rFonts w:asciiTheme="minorHAnsi" w:eastAsiaTheme="minorHAnsi" w:hAnsiTheme="minorHAnsi" w:cstheme="minorBidi"/>
          <w:color w:val="1F497D"/>
          <w:sz w:val="22"/>
          <w:szCs w:val="22"/>
          <w:lang w:eastAsia="en-US"/>
        </w:rPr>
        <w:t xml:space="preserve"> Netbeheerder/Grondroerder</w:t>
      </w:r>
      <w:r w:rsidRPr="00DF0F0B">
        <w:rPr>
          <w:rFonts w:asciiTheme="minorHAnsi" w:eastAsiaTheme="minorHAnsi" w:hAnsiTheme="minorHAnsi" w:cstheme="minorBidi"/>
          <w:color w:val="1F497D"/>
          <w:sz w:val="22"/>
          <w:szCs w:val="22"/>
          <w:lang w:eastAsia="en-US"/>
        </w:rPr>
        <w:br/>
      </w:r>
      <w:r>
        <w:rPr>
          <w:rFonts w:asciiTheme="minorHAnsi" w:eastAsiaTheme="minorHAnsi" w:hAnsiTheme="minorHAnsi" w:cstheme="minorBidi"/>
          <w:color w:val="1F497D"/>
          <w:sz w:val="22"/>
          <w:szCs w:val="22"/>
          <w:lang w:eastAsia="en-US"/>
        </w:rPr>
        <w:t>M</w:t>
      </w:r>
      <w:r w:rsidRPr="00DF0F0B">
        <w:rPr>
          <w:rFonts w:asciiTheme="minorHAnsi" w:eastAsiaTheme="minorHAnsi" w:hAnsiTheme="minorHAnsi" w:cstheme="minorBidi"/>
          <w:color w:val="1F497D"/>
          <w:sz w:val="22"/>
          <w:szCs w:val="22"/>
          <w:lang w:eastAsia="en-US"/>
        </w:rPr>
        <w:t xml:space="preserve">aatvoering en annotaties </w:t>
      </w:r>
      <w:r>
        <w:rPr>
          <w:rFonts w:asciiTheme="minorHAnsi" w:eastAsiaTheme="minorHAnsi" w:hAnsiTheme="minorHAnsi" w:cstheme="minorBidi"/>
          <w:color w:val="1F497D"/>
          <w:sz w:val="22"/>
          <w:szCs w:val="22"/>
          <w:lang w:eastAsia="en-US"/>
        </w:rPr>
        <w:t xml:space="preserve">omvatten </w:t>
      </w:r>
      <w:r w:rsidRPr="00DF0F0B">
        <w:rPr>
          <w:rFonts w:asciiTheme="minorHAnsi" w:eastAsiaTheme="minorHAnsi" w:hAnsiTheme="minorHAnsi" w:cstheme="minorBidi"/>
          <w:color w:val="1F497D"/>
          <w:sz w:val="22"/>
          <w:szCs w:val="22"/>
          <w:lang w:eastAsia="en-US"/>
        </w:rPr>
        <w:t>vaak meer dan 50% van d</w:t>
      </w:r>
      <w:r>
        <w:rPr>
          <w:rFonts w:asciiTheme="minorHAnsi" w:eastAsiaTheme="minorHAnsi" w:hAnsiTheme="minorHAnsi" w:cstheme="minorBidi"/>
          <w:color w:val="1F497D"/>
          <w:sz w:val="22"/>
          <w:szCs w:val="22"/>
          <w:lang w:eastAsia="en-US"/>
        </w:rPr>
        <w:t>e te verwerken features</w:t>
      </w:r>
      <w:r w:rsidRPr="00DF0F0B">
        <w:rPr>
          <w:rFonts w:asciiTheme="minorHAnsi" w:eastAsiaTheme="minorHAnsi" w:hAnsiTheme="minorHAnsi" w:cstheme="minorBidi"/>
          <w:color w:val="1F497D"/>
          <w:sz w:val="22"/>
          <w:szCs w:val="22"/>
          <w:lang w:eastAsia="en-US"/>
        </w:rPr>
        <w:t>.</w:t>
      </w:r>
    </w:p>
    <w:p w:rsidR="00DF0F0B" w:rsidRPr="00DF0F0B" w:rsidRDefault="00DF0F0B" w:rsidP="00DF0F0B">
      <w:pPr>
        <w:pStyle w:val="Normaalweb"/>
        <w:shd w:val="clear" w:color="auto" w:fill="FFFFFF"/>
        <w:spacing w:before="0" w:beforeAutospacing="0" w:after="240" w:afterAutospacing="0"/>
        <w:rPr>
          <w:rFonts w:asciiTheme="minorHAnsi" w:eastAsiaTheme="minorHAnsi" w:hAnsiTheme="minorHAnsi" w:cstheme="minorBidi"/>
          <w:color w:val="1F497D"/>
          <w:sz w:val="22"/>
          <w:szCs w:val="22"/>
          <w:lang w:eastAsia="en-US"/>
        </w:rPr>
      </w:pPr>
      <w:r w:rsidRPr="00DF0F0B">
        <w:rPr>
          <w:rFonts w:asciiTheme="minorHAnsi" w:eastAsiaTheme="minorHAnsi" w:hAnsiTheme="minorHAnsi" w:cstheme="minorBidi"/>
          <w:color w:val="1F497D"/>
          <w:sz w:val="22"/>
          <w:szCs w:val="22"/>
          <w:lang w:eastAsia="en-US"/>
        </w:rPr>
        <w:t>Voor een deel wordt dit veroorzaakt door de manier waarop we deze informatie uitwisselen.</w:t>
      </w:r>
      <w:r w:rsidRPr="00DF0F0B">
        <w:rPr>
          <w:rFonts w:asciiTheme="minorHAnsi" w:eastAsiaTheme="minorHAnsi" w:hAnsiTheme="minorHAnsi" w:cstheme="minorBidi"/>
          <w:color w:val="1F497D"/>
          <w:sz w:val="22"/>
          <w:szCs w:val="22"/>
          <w:lang w:eastAsia="en-US"/>
        </w:rPr>
        <w:br/>
        <w:t xml:space="preserve">Een maatvoeringslijn wordt niet als één feature uitgewisseld, maar als </w:t>
      </w:r>
      <w:proofErr w:type="spellStart"/>
      <w:r w:rsidRPr="00DF0F0B">
        <w:rPr>
          <w:rFonts w:asciiTheme="minorHAnsi" w:eastAsiaTheme="minorHAnsi" w:hAnsiTheme="minorHAnsi" w:cstheme="minorBidi"/>
          <w:color w:val="1F497D"/>
          <w:sz w:val="22"/>
          <w:szCs w:val="22"/>
          <w:lang w:eastAsia="en-US"/>
        </w:rPr>
        <w:t>maatvoeri</w:t>
      </w:r>
      <w:r w:rsidR="008726A4">
        <w:rPr>
          <w:rFonts w:asciiTheme="minorHAnsi" w:eastAsiaTheme="minorHAnsi" w:hAnsiTheme="minorHAnsi" w:cstheme="minorBidi"/>
          <w:color w:val="1F497D"/>
          <w:sz w:val="22"/>
          <w:szCs w:val="22"/>
          <w:lang w:eastAsia="en-US"/>
        </w:rPr>
        <w:t>n</w:t>
      </w:r>
      <w:r w:rsidRPr="00DF0F0B">
        <w:rPr>
          <w:rFonts w:asciiTheme="minorHAnsi" w:eastAsiaTheme="minorHAnsi" w:hAnsiTheme="minorHAnsi" w:cstheme="minorBidi"/>
          <w:color w:val="1F497D"/>
          <w:sz w:val="22"/>
          <w:szCs w:val="22"/>
          <w:lang w:eastAsia="en-US"/>
        </w:rPr>
        <w:t>gslijn</w:t>
      </w:r>
      <w:proofErr w:type="spellEnd"/>
      <w:r w:rsidRPr="00DF0F0B">
        <w:rPr>
          <w:rFonts w:asciiTheme="minorHAnsi" w:eastAsiaTheme="minorHAnsi" w:hAnsiTheme="minorHAnsi" w:cstheme="minorBidi"/>
          <w:color w:val="1F497D"/>
          <w:sz w:val="22"/>
          <w:szCs w:val="22"/>
          <w:lang w:eastAsia="en-US"/>
        </w:rPr>
        <w:t>, maatvo</w:t>
      </w:r>
      <w:r>
        <w:rPr>
          <w:rFonts w:asciiTheme="minorHAnsi" w:eastAsiaTheme="minorHAnsi" w:hAnsiTheme="minorHAnsi" w:cstheme="minorBidi"/>
          <w:color w:val="1F497D"/>
          <w:sz w:val="22"/>
          <w:szCs w:val="22"/>
          <w:lang w:eastAsia="en-US"/>
        </w:rPr>
        <w:t>e</w:t>
      </w:r>
      <w:r w:rsidRPr="00DF0F0B">
        <w:rPr>
          <w:rFonts w:asciiTheme="minorHAnsi" w:eastAsiaTheme="minorHAnsi" w:hAnsiTheme="minorHAnsi" w:cstheme="minorBidi"/>
          <w:color w:val="1F497D"/>
          <w:sz w:val="22"/>
          <w:szCs w:val="22"/>
          <w:lang w:eastAsia="en-US"/>
        </w:rPr>
        <w:t xml:space="preserve">ringspijlpunt en </w:t>
      </w:r>
      <w:proofErr w:type="spellStart"/>
      <w:r w:rsidRPr="00DF0F0B">
        <w:rPr>
          <w:rFonts w:asciiTheme="minorHAnsi" w:eastAsiaTheme="minorHAnsi" w:hAnsiTheme="minorHAnsi" w:cstheme="minorBidi"/>
          <w:color w:val="1F497D"/>
          <w:sz w:val="22"/>
          <w:szCs w:val="22"/>
          <w:lang w:eastAsia="en-US"/>
        </w:rPr>
        <w:t>maatvoeringslabel</w:t>
      </w:r>
      <w:proofErr w:type="spellEnd"/>
      <w:r w:rsidRPr="00DF0F0B">
        <w:rPr>
          <w:rFonts w:asciiTheme="minorHAnsi" w:eastAsiaTheme="minorHAnsi" w:hAnsiTheme="minorHAnsi" w:cstheme="minorBidi"/>
          <w:color w:val="1F497D"/>
          <w:sz w:val="22"/>
          <w:szCs w:val="22"/>
          <w:lang w:eastAsia="en-US"/>
        </w:rPr>
        <w:t>. En vaak heeft een maatvoeringslijn twee pijlpunten.</w:t>
      </w:r>
    </w:p>
    <w:p w:rsidR="00DF0F0B" w:rsidRDefault="00DF0F0B" w:rsidP="00DF0F0B">
      <w:pPr>
        <w:rPr>
          <w:color w:val="1F497D"/>
        </w:rPr>
      </w:pPr>
      <w:r w:rsidRPr="005276DF">
        <w:rPr>
          <w:b/>
          <w:color w:val="1F497D"/>
        </w:rPr>
        <w:lastRenderedPageBreak/>
        <w:t>Advies:</w:t>
      </w:r>
      <w:r w:rsidRPr="001C73C0">
        <w:rPr>
          <w:color w:val="1F497D"/>
        </w:rPr>
        <w:t xml:space="preserve">  </w:t>
      </w:r>
      <w:r>
        <w:rPr>
          <w:color w:val="1F497D"/>
        </w:rPr>
        <w:br/>
        <w:t>De maatvoeringslijn kan indien de bronhouder dat wenst ook als lijn</w:t>
      </w:r>
      <w:r w:rsidR="0067327B">
        <w:rPr>
          <w:color w:val="1F497D"/>
        </w:rPr>
        <w:t xml:space="preserve"> inclusief</w:t>
      </w:r>
      <w:r>
        <w:rPr>
          <w:color w:val="1F497D"/>
        </w:rPr>
        <w:t xml:space="preserve"> een eindpijlpunt of als lijn met een begin-  en eindpijlpunt uitgewisseld worden. MaatvoeringsTypeValue en AnnotatieTypeValue moeten dan uitgebreid worden met deze twee typen lijnen.</w:t>
      </w:r>
    </w:p>
    <w:p w:rsidR="00DF0F0B" w:rsidRDefault="00DF0F0B" w:rsidP="00DF0F0B">
      <w:pPr>
        <w:rPr>
          <w:color w:val="1F497D"/>
        </w:rPr>
      </w:pPr>
      <w:r>
        <w:rPr>
          <w:color w:val="1F497D"/>
        </w:rPr>
        <w:t>De vraag is of software dit herkent.</w:t>
      </w:r>
    </w:p>
    <w:p w:rsidR="00DF0F0B" w:rsidRDefault="00DF0F0B" w:rsidP="00DF0F0B">
      <w:pPr>
        <w:rPr>
          <w:b/>
          <w:color w:val="1F497D"/>
        </w:rPr>
      </w:pPr>
      <w:r w:rsidRPr="005276DF">
        <w:rPr>
          <w:b/>
          <w:color w:val="1F497D"/>
        </w:rPr>
        <w:t xml:space="preserve">Impact: </w:t>
      </w:r>
    </w:p>
    <w:p w:rsidR="0067327B" w:rsidRPr="0067327B" w:rsidRDefault="0067327B" w:rsidP="00DF0F0B">
      <w:pPr>
        <w:rPr>
          <w:color w:val="1F497D"/>
        </w:rPr>
      </w:pPr>
      <w:r w:rsidRPr="0067327B">
        <w:rPr>
          <w:color w:val="1F497D"/>
        </w:rPr>
        <w:t>Voor de standaard is de</w:t>
      </w:r>
      <w:r>
        <w:rPr>
          <w:color w:val="1F497D"/>
        </w:rPr>
        <w:t xml:space="preserve"> impact klein. Voor de gegevens</w:t>
      </w:r>
      <w:r w:rsidRPr="0067327B">
        <w:rPr>
          <w:color w:val="1F497D"/>
        </w:rPr>
        <w:t>uitwisseling kan het een</w:t>
      </w:r>
      <w:r>
        <w:rPr>
          <w:color w:val="1F497D"/>
        </w:rPr>
        <w:t xml:space="preserve"> belangrijke reductie van data </w:t>
      </w:r>
      <w:r w:rsidR="00DA7E62">
        <w:rPr>
          <w:color w:val="1F497D"/>
        </w:rPr>
        <w:t>v</w:t>
      </w:r>
      <w:r w:rsidRPr="0067327B">
        <w:rPr>
          <w:color w:val="1F497D"/>
        </w:rPr>
        <w:t>erkeer zijn. Voor software is de aanpassing aan de export kant beperkt. Aan de importkant moet de software deze constructie herkennen en toepassen.</w:t>
      </w:r>
    </w:p>
    <w:tbl>
      <w:tblPr>
        <w:tblStyle w:val="Tabelraster"/>
        <w:tblW w:w="0" w:type="auto"/>
        <w:tblLook w:val="04A0" w:firstRow="1" w:lastRow="0" w:firstColumn="1" w:lastColumn="0" w:noHBand="0" w:noVBand="1"/>
      </w:tblPr>
      <w:tblGrid>
        <w:gridCol w:w="4106"/>
        <w:gridCol w:w="4111"/>
        <w:gridCol w:w="845"/>
      </w:tblGrid>
      <w:tr w:rsidR="00DF0F0B" w:rsidTr="00B333AB">
        <w:tc>
          <w:tcPr>
            <w:tcW w:w="4106" w:type="dxa"/>
          </w:tcPr>
          <w:p w:rsidR="00DF0F0B" w:rsidRPr="00437AAD" w:rsidRDefault="00DF0F0B" w:rsidP="00B333A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DF0F0B" w:rsidRPr="00437AAD" w:rsidRDefault="00DF0F0B" w:rsidP="00B333A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DF0F0B" w:rsidRPr="00437AAD" w:rsidRDefault="00DF0F0B" w:rsidP="00B333AB">
            <w:pPr>
              <w:rPr>
                <w:rFonts w:ascii="Verdana" w:hAnsi="Verdana"/>
                <w:color w:val="1F497D"/>
                <w:sz w:val="16"/>
                <w:szCs w:val="16"/>
              </w:rPr>
            </w:pPr>
          </w:p>
        </w:tc>
      </w:tr>
      <w:tr w:rsidR="00DF0F0B" w:rsidTr="00B333AB">
        <w:tc>
          <w:tcPr>
            <w:tcW w:w="4106" w:type="dxa"/>
          </w:tcPr>
          <w:p w:rsidR="00DF0F0B" w:rsidRPr="00437AAD" w:rsidRDefault="00DF0F0B" w:rsidP="00B333AB">
            <w:pPr>
              <w:rPr>
                <w:rFonts w:ascii="Verdana" w:hAnsi="Verdana"/>
                <w:color w:val="1F497D"/>
                <w:sz w:val="16"/>
                <w:szCs w:val="16"/>
              </w:rPr>
            </w:pPr>
            <w:r w:rsidRPr="00437AAD">
              <w:rPr>
                <w:rFonts w:ascii="Verdana" w:hAnsi="Verdana"/>
                <w:color w:val="1F497D"/>
                <w:sz w:val="16"/>
                <w:szCs w:val="16"/>
              </w:rPr>
              <w:t>IMKL2015_Dataspecificatie_1.1</w:t>
            </w:r>
          </w:p>
        </w:tc>
        <w:tc>
          <w:tcPr>
            <w:tcW w:w="4111" w:type="dxa"/>
          </w:tcPr>
          <w:p w:rsidR="00DF0F0B" w:rsidRPr="00437AAD" w:rsidRDefault="00DF0F0B" w:rsidP="00B333AB">
            <w:pPr>
              <w:rPr>
                <w:rFonts w:ascii="Verdana" w:hAnsi="Verdana"/>
                <w:color w:val="1F497D"/>
                <w:sz w:val="16"/>
                <w:szCs w:val="16"/>
              </w:rPr>
            </w:pPr>
            <w:r>
              <w:rPr>
                <w:rFonts w:ascii="Verdana" w:hAnsi="Verdana"/>
                <w:color w:val="1F497D"/>
                <w:sz w:val="16"/>
                <w:szCs w:val="16"/>
              </w:rPr>
              <w:t>Kleine aanpassing</w:t>
            </w:r>
          </w:p>
        </w:tc>
        <w:tc>
          <w:tcPr>
            <w:tcW w:w="845" w:type="dxa"/>
          </w:tcPr>
          <w:p w:rsidR="00DF0F0B" w:rsidRPr="00437AAD" w:rsidRDefault="00DF0F0B" w:rsidP="00B333AB">
            <w:pPr>
              <w:rPr>
                <w:rFonts w:ascii="Verdana" w:hAnsi="Verdana"/>
                <w:color w:val="1F497D"/>
                <w:sz w:val="16"/>
                <w:szCs w:val="16"/>
              </w:rPr>
            </w:pPr>
          </w:p>
        </w:tc>
      </w:tr>
      <w:tr w:rsidR="00DF0F0B" w:rsidTr="00B333AB">
        <w:tc>
          <w:tcPr>
            <w:tcW w:w="4106" w:type="dxa"/>
          </w:tcPr>
          <w:p w:rsidR="00DF0F0B" w:rsidRPr="00437AAD" w:rsidRDefault="00DF0F0B" w:rsidP="00B333AB">
            <w:pPr>
              <w:rPr>
                <w:rFonts w:ascii="Verdana" w:hAnsi="Verdana"/>
                <w:color w:val="1F497D"/>
                <w:sz w:val="16"/>
                <w:szCs w:val="16"/>
              </w:rPr>
            </w:pPr>
            <w:r w:rsidRPr="00437AAD">
              <w:rPr>
                <w:rFonts w:ascii="Verdana" w:hAnsi="Verdana"/>
                <w:color w:val="1F497D"/>
                <w:sz w:val="16"/>
                <w:szCs w:val="16"/>
              </w:rPr>
              <w:t>IMKL2015 Objectcatalogus_1.1</w:t>
            </w:r>
          </w:p>
        </w:tc>
        <w:tc>
          <w:tcPr>
            <w:tcW w:w="4111" w:type="dxa"/>
          </w:tcPr>
          <w:p w:rsidR="00DF0F0B" w:rsidRPr="00437AAD" w:rsidRDefault="00DF0F0B" w:rsidP="00B333AB">
            <w:pPr>
              <w:rPr>
                <w:rFonts w:ascii="Verdana" w:hAnsi="Verdana"/>
                <w:color w:val="1F497D"/>
                <w:sz w:val="16"/>
                <w:szCs w:val="16"/>
              </w:rPr>
            </w:pPr>
          </w:p>
        </w:tc>
        <w:tc>
          <w:tcPr>
            <w:tcW w:w="845" w:type="dxa"/>
          </w:tcPr>
          <w:p w:rsidR="00DF0F0B" w:rsidRPr="00437AAD" w:rsidRDefault="00DF0F0B" w:rsidP="00B333AB">
            <w:pPr>
              <w:rPr>
                <w:rFonts w:ascii="Verdana" w:hAnsi="Verdana"/>
                <w:color w:val="1F497D"/>
                <w:sz w:val="16"/>
                <w:szCs w:val="16"/>
              </w:rPr>
            </w:pPr>
          </w:p>
        </w:tc>
      </w:tr>
      <w:tr w:rsidR="00DF0F0B" w:rsidTr="00B333AB">
        <w:tc>
          <w:tcPr>
            <w:tcW w:w="4106" w:type="dxa"/>
          </w:tcPr>
          <w:p w:rsidR="00DF0F0B" w:rsidRPr="00437AAD" w:rsidRDefault="00DF0F0B" w:rsidP="00B333AB">
            <w:pPr>
              <w:rPr>
                <w:rFonts w:ascii="Verdana" w:hAnsi="Verdana"/>
                <w:color w:val="1F497D"/>
                <w:sz w:val="16"/>
                <w:szCs w:val="16"/>
              </w:rPr>
            </w:pPr>
            <w:r w:rsidRPr="00437AAD">
              <w:rPr>
                <w:rFonts w:ascii="Verdana" w:hAnsi="Verdana"/>
                <w:color w:val="1F497D"/>
                <w:sz w:val="16"/>
                <w:szCs w:val="16"/>
              </w:rPr>
              <w:t>imkl2015_v1.1.eap</w:t>
            </w:r>
          </w:p>
        </w:tc>
        <w:tc>
          <w:tcPr>
            <w:tcW w:w="4111" w:type="dxa"/>
          </w:tcPr>
          <w:p w:rsidR="00DF0F0B" w:rsidRPr="00437AAD" w:rsidRDefault="00DF0F0B" w:rsidP="00B333AB">
            <w:pPr>
              <w:rPr>
                <w:rFonts w:ascii="Verdana" w:hAnsi="Verdana"/>
                <w:color w:val="1F497D"/>
                <w:sz w:val="16"/>
                <w:szCs w:val="16"/>
              </w:rPr>
            </w:pPr>
          </w:p>
        </w:tc>
        <w:tc>
          <w:tcPr>
            <w:tcW w:w="845" w:type="dxa"/>
          </w:tcPr>
          <w:p w:rsidR="00DF0F0B" w:rsidRPr="00437AAD" w:rsidRDefault="00DF0F0B" w:rsidP="00B333AB">
            <w:pPr>
              <w:rPr>
                <w:rFonts w:ascii="Verdana" w:hAnsi="Verdana"/>
                <w:color w:val="1F497D"/>
                <w:sz w:val="16"/>
                <w:szCs w:val="16"/>
              </w:rPr>
            </w:pPr>
          </w:p>
        </w:tc>
      </w:tr>
      <w:tr w:rsidR="00DF0F0B" w:rsidTr="00B333AB">
        <w:tc>
          <w:tcPr>
            <w:tcW w:w="4106" w:type="dxa"/>
          </w:tcPr>
          <w:p w:rsidR="00DF0F0B" w:rsidRPr="00437AAD" w:rsidRDefault="00DF0F0B" w:rsidP="00B333AB">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DF0F0B" w:rsidRPr="00437AAD" w:rsidRDefault="00DF0F0B" w:rsidP="00B333AB">
            <w:pPr>
              <w:rPr>
                <w:rFonts w:ascii="Verdana" w:hAnsi="Verdana"/>
                <w:color w:val="1F497D"/>
                <w:sz w:val="16"/>
                <w:szCs w:val="16"/>
              </w:rPr>
            </w:pPr>
          </w:p>
        </w:tc>
        <w:tc>
          <w:tcPr>
            <w:tcW w:w="845" w:type="dxa"/>
          </w:tcPr>
          <w:p w:rsidR="00DF0F0B" w:rsidRPr="00437AAD" w:rsidRDefault="00DF0F0B" w:rsidP="00B333AB">
            <w:pPr>
              <w:rPr>
                <w:rFonts w:ascii="Verdana" w:hAnsi="Verdana"/>
                <w:color w:val="1F497D"/>
                <w:sz w:val="16"/>
                <w:szCs w:val="16"/>
              </w:rPr>
            </w:pPr>
          </w:p>
        </w:tc>
      </w:tr>
      <w:tr w:rsidR="00DF0F0B" w:rsidTr="00B333AB">
        <w:tc>
          <w:tcPr>
            <w:tcW w:w="4106" w:type="dxa"/>
          </w:tcPr>
          <w:p w:rsidR="00DF0F0B" w:rsidRPr="00437AAD" w:rsidRDefault="00DF0F0B" w:rsidP="00B333A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DF0F0B" w:rsidRPr="00437AAD" w:rsidRDefault="00DF0F0B" w:rsidP="00B333AB">
            <w:pPr>
              <w:rPr>
                <w:rFonts w:ascii="Verdana" w:hAnsi="Verdana"/>
                <w:color w:val="1F497D"/>
                <w:sz w:val="16"/>
                <w:szCs w:val="16"/>
              </w:rPr>
            </w:pPr>
            <w:r>
              <w:rPr>
                <w:rFonts w:ascii="Verdana" w:hAnsi="Verdana"/>
                <w:color w:val="1F497D"/>
                <w:sz w:val="16"/>
                <w:szCs w:val="16"/>
              </w:rPr>
              <w:t>Waardes voor maatvoerings- en annotatietype</w:t>
            </w:r>
          </w:p>
        </w:tc>
        <w:tc>
          <w:tcPr>
            <w:tcW w:w="845" w:type="dxa"/>
          </w:tcPr>
          <w:p w:rsidR="00DF0F0B" w:rsidRPr="00437AAD" w:rsidRDefault="00DF0F0B" w:rsidP="00B333AB">
            <w:pPr>
              <w:rPr>
                <w:rFonts w:ascii="Verdana" w:hAnsi="Verdana"/>
                <w:color w:val="1F497D"/>
                <w:sz w:val="16"/>
                <w:szCs w:val="16"/>
              </w:rPr>
            </w:pPr>
          </w:p>
        </w:tc>
      </w:tr>
      <w:tr w:rsidR="00DF0F0B" w:rsidTr="00B333AB">
        <w:tc>
          <w:tcPr>
            <w:tcW w:w="4106" w:type="dxa"/>
          </w:tcPr>
          <w:p w:rsidR="00DF0F0B" w:rsidRPr="00437AAD" w:rsidRDefault="00DF0F0B" w:rsidP="00B333AB">
            <w:pPr>
              <w:rPr>
                <w:rFonts w:ascii="Verdana" w:hAnsi="Verdana"/>
                <w:color w:val="1F497D"/>
                <w:sz w:val="16"/>
                <w:szCs w:val="16"/>
              </w:rPr>
            </w:pPr>
            <w:r w:rsidRPr="00437AAD">
              <w:rPr>
                <w:rFonts w:ascii="Verdana" w:hAnsi="Verdana"/>
                <w:color w:val="1F497D"/>
                <w:sz w:val="16"/>
                <w:szCs w:val="16"/>
              </w:rPr>
              <w:t>IMKL2015 - 1.1 waardelijsten.xlsx</w:t>
            </w:r>
          </w:p>
        </w:tc>
        <w:tc>
          <w:tcPr>
            <w:tcW w:w="4111" w:type="dxa"/>
          </w:tcPr>
          <w:p w:rsidR="00DF0F0B" w:rsidRPr="00437AAD" w:rsidRDefault="00DF0F0B" w:rsidP="00B333AB">
            <w:pPr>
              <w:rPr>
                <w:rFonts w:ascii="Verdana" w:hAnsi="Verdana"/>
                <w:color w:val="1F497D"/>
                <w:sz w:val="16"/>
                <w:szCs w:val="16"/>
              </w:rPr>
            </w:pPr>
            <w:r>
              <w:rPr>
                <w:rFonts w:ascii="Verdana" w:hAnsi="Verdana"/>
                <w:color w:val="1F497D"/>
                <w:sz w:val="16"/>
                <w:szCs w:val="16"/>
              </w:rPr>
              <w:t>Waardes voor maatvoerings- en annotatietype</w:t>
            </w:r>
          </w:p>
        </w:tc>
        <w:tc>
          <w:tcPr>
            <w:tcW w:w="845" w:type="dxa"/>
          </w:tcPr>
          <w:p w:rsidR="00DF0F0B" w:rsidRPr="00437AAD" w:rsidRDefault="00DF0F0B" w:rsidP="00B333AB">
            <w:pPr>
              <w:rPr>
                <w:rFonts w:ascii="Verdana" w:hAnsi="Verdana"/>
                <w:color w:val="1F497D"/>
                <w:sz w:val="16"/>
                <w:szCs w:val="16"/>
              </w:rPr>
            </w:pPr>
          </w:p>
        </w:tc>
      </w:tr>
      <w:tr w:rsidR="00DF0F0B" w:rsidTr="00B333AB">
        <w:tc>
          <w:tcPr>
            <w:tcW w:w="4106" w:type="dxa"/>
          </w:tcPr>
          <w:p w:rsidR="00DF0F0B" w:rsidRPr="00437AAD" w:rsidRDefault="00DF0F0B" w:rsidP="00B333AB">
            <w:pPr>
              <w:rPr>
                <w:rFonts w:ascii="Verdana" w:hAnsi="Verdana"/>
                <w:color w:val="1F497D"/>
                <w:sz w:val="16"/>
                <w:szCs w:val="16"/>
              </w:rPr>
            </w:pPr>
            <w:r w:rsidRPr="00437AAD">
              <w:rPr>
                <w:rFonts w:ascii="Verdana" w:hAnsi="Verdana"/>
                <w:color w:val="1F497D"/>
                <w:sz w:val="16"/>
                <w:szCs w:val="16"/>
              </w:rPr>
              <w:t>IMKL2015-Handreiking-visualisatie_1.1</w:t>
            </w:r>
          </w:p>
        </w:tc>
        <w:tc>
          <w:tcPr>
            <w:tcW w:w="4111" w:type="dxa"/>
          </w:tcPr>
          <w:p w:rsidR="00DF0F0B" w:rsidRPr="00437AAD" w:rsidRDefault="00DF0F0B" w:rsidP="00B333AB">
            <w:pPr>
              <w:rPr>
                <w:rFonts w:ascii="Verdana" w:hAnsi="Verdana"/>
                <w:color w:val="1F497D"/>
                <w:sz w:val="16"/>
                <w:szCs w:val="16"/>
              </w:rPr>
            </w:pPr>
            <w:r>
              <w:rPr>
                <w:rFonts w:ascii="Verdana" w:hAnsi="Verdana"/>
                <w:color w:val="1F497D"/>
                <w:sz w:val="16"/>
                <w:szCs w:val="16"/>
              </w:rPr>
              <w:t>Definitie lijn met pijlpunt</w:t>
            </w:r>
          </w:p>
        </w:tc>
        <w:tc>
          <w:tcPr>
            <w:tcW w:w="845" w:type="dxa"/>
          </w:tcPr>
          <w:p w:rsidR="00DF0F0B" w:rsidRPr="00437AAD" w:rsidRDefault="00DF0F0B" w:rsidP="00B333AB">
            <w:pPr>
              <w:rPr>
                <w:rFonts w:ascii="Verdana" w:hAnsi="Verdana"/>
                <w:color w:val="1F497D"/>
                <w:sz w:val="16"/>
                <w:szCs w:val="16"/>
              </w:rPr>
            </w:pPr>
          </w:p>
        </w:tc>
      </w:tr>
      <w:tr w:rsidR="00DF0F0B" w:rsidTr="00B333AB">
        <w:tc>
          <w:tcPr>
            <w:tcW w:w="4106" w:type="dxa"/>
          </w:tcPr>
          <w:p w:rsidR="00DF0F0B" w:rsidRPr="00437AAD" w:rsidRDefault="00DF0F0B" w:rsidP="00B333AB">
            <w:pPr>
              <w:rPr>
                <w:rFonts w:ascii="Verdana" w:hAnsi="Verdana"/>
                <w:color w:val="1F497D"/>
                <w:sz w:val="16"/>
                <w:szCs w:val="16"/>
              </w:rPr>
            </w:pPr>
            <w:r w:rsidRPr="00437AAD">
              <w:rPr>
                <w:rFonts w:ascii="Verdana" w:hAnsi="Verdana"/>
                <w:color w:val="1F497D"/>
                <w:sz w:val="16"/>
                <w:szCs w:val="16"/>
              </w:rPr>
              <w:t>SLD</w:t>
            </w:r>
          </w:p>
        </w:tc>
        <w:tc>
          <w:tcPr>
            <w:tcW w:w="4111" w:type="dxa"/>
          </w:tcPr>
          <w:p w:rsidR="00DF0F0B" w:rsidRPr="00437AAD" w:rsidRDefault="00DF0F0B" w:rsidP="00B333AB">
            <w:pPr>
              <w:rPr>
                <w:rFonts w:ascii="Verdana" w:hAnsi="Verdana"/>
                <w:color w:val="1F497D"/>
                <w:sz w:val="16"/>
                <w:szCs w:val="16"/>
              </w:rPr>
            </w:pPr>
          </w:p>
        </w:tc>
        <w:tc>
          <w:tcPr>
            <w:tcW w:w="845" w:type="dxa"/>
          </w:tcPr>
          <w:p w:rsidR="00DF0F0B" w:rsidRPr="00437AAD" w:rsidRDefault="00DF0F0B" w:rsidP="00B333AB">
            <w:pPr>
              <w:rPr>
                <w:rFonts w:ascii="Verdana" w:hAnsi="Verdana"/>
                <w:color w:val="1F497D"/>
                <w:sz w:val="16"/>
                <w:szCs w:val="16"/>
              </w:rPr>
            </w:pPr>
          </w:p>
        </w:tc>
      </w:tr>
      <w:tr w:rsidR="00DF0F0B" w:rsidTr="00B333AB">
        <w:tc>
          <w:tcPr>
            <w:tcW w:w="4106" w:type="dxa"/>
          </w:tcPr>
          <w:p w:rsidR="00DF0F0B" w:rsidRPr="00437AAD" w:rsidRDefault="00DF0F0B" w:rsidP="00B333AB">
            <w:pPr>
              <w:rPr>
                <w:rFonts w:ascii="Verdana" w:hAnsi="Verdana"/>
                <w:color w:val="1F497D"/>
                <w:sz w:val="16"/>
                <w:szCs w:val="16"/>
              </w:rPr>
            </w:pPr>
            <w:r w:rsidRPr="00437AAD">
              <w:rPr>
                <w:rFonts w:ascii="Verdana" w:hAnsi="Verdana"/>
                <w:color w:val="1F497D"/>
                <w:sz w:val="16"/>
                <w:szCs w:val="16"/>
              </w:rPr>
              <w:t>Symbolen</w:t>
            </w:r>
          </w:p>
        </w:tc>
        <w:tc>
          <w:tcPr>
            <w:tcW w:w="4111" w:type="dxa"/>
          </w:tcPr>
          <w:p w:rsidR="00DF0F0B" w:rsidRPr="00437AAD" w:rsidRDefault="00DF0F0B" w:rsidP="00B333AB">
            <w:pPr>
              <w:rPr>
                <w:rFonts w:ascii="Verdana" w:hAnsi="Verdana"/>
                <w:color w:val="1F497D"/>
                <w:sz w:val="16"/>
                <w:szCs w:val="16"/>
              </w:rPr>
            </w:pPr>
          </w:p>
        </w:tc>
        <w:tc>
          <w:tcPr>
            <w:tcW w:w="845" w:type="dxa"/>
          </w:tcPr>
          <w:p w:rsidR="00DF0F0B" w:rsidRPr="00437AAD" w:rsidRDefault="00DF0F0B" w:rsidP="00B333AB">
            <w:pPr>
              <w:rPr>
                <w:rFonts w:ascii="Verdana" w:hAnsi="Verdana"/>
                <w:color w:val="1F497D"/>
                <w:sz w:val="16"/>
                <w:szCs w:val="16"/>
              </w:rPr>
            </w:pPr>
          </w:p>
        </w:tc>
      </w:tr>
      <w:tr w:rsidR="00DF0F0B" w:rsidRPr="006C09F8" w:rsidTr="00B333AB">
        <w:tc>
          <w:tcPr>
            <w:tcW w:w="4106" w:type="dxa"/>
          </w:tcPr>
          <w:p w:rsidR="00DF0F0B" w:rsidRPr="00DF0F0B" w:rsidRDefault="00DF0F0B" w:rsidP="00B333AB">
            <w:pPr>
              <w:rPr>
                <w:rFonts w:ascii="Verdana" w:hAnsi="Verdana"/>
                <w:color w:val="1F497D"/>
                <w:sz w:val="16"/>
                <w:szCs w:val="16"/>
                <w:lang w:val="en-GB"/>
              </w:rPr>
            </w:pPr>
            <w:r w:rsidRPr="00DF0F0B">
              <w:rPr>
                <w:rFonts w:ascii="Verdana" w:hAnsi="Verdana"/>
                <w:color w:val="1F497D"/>
                <w:sz w:val="16"/>
                <w:szCs w:val="16"/>
                <w:lang w:val="en-GB"/>
              </w:rPr>
              <w:t>IMKL2015 v 1.1_object-attributen-ExtraRegels.xlsx</w:t>
            </w:r>
          </w:p>
        </w:tc>
        <w:tc>
          <w:tcPr>
            <w:tcW w:w="4111" w:type="dxa"/>
          </w:tcPr>
          <w:p w:rsidR="00DF0F0B" w:rsidRPr="00DF0F0B" w:rsidRDefault="00DF0F0B" w:rsidP="00B333AB">
            <w:pPr>
              <w:rPr>
                <w:rFonts w:ascii="Verdana" w:hAnsi="Verdana"/>
                <w:color w:val="1F497D"/>
                <w:sz w:val="16"/>
                <w:szCs w:val="16"/>
                <w:lang w:val="en-GB"/>
              </w:rPr>
            </w:pPr>
          </w:p>
        </w:tc>
        <w:tc>
          <w:tcPr>
            <w:tcW w:w="845" w:type="dxa"/>
          </w:tcPr>
          <w:p w:rsidR="00DF0F0B" w:rsidRPr="00DF0F0B" w:rsidRDefault="00DF0F0B" w:rsidP="00B333AB">
            <w:pPr>
              <w:rPr>
                <w:rFonts w:ascii="Verdana" w:hAnsi="Verdana"/>
                <w:color w:val="1F497D"/>
                <w:sz w:val="16"/>
                <w:szCs w:val="16"/>
                <w:lang w:val="en-GB"/>
              </w:rPr>
            </w:pPr>
          </w:p>
        </w:tc>
      </w:tr>
      <w:tr w:rsidR="00DF0F0B" w:rsidRPr="00437AAD" w:rsidTr="00B333AB">
        <w:tc>
          <w:tcPr>
            <w:tcW w:w="4106" w:type="dxa"/>
          </w:tcPr>
          <w:p w:rsidR="00DF0F0B" w:rsidRPr="00437AAD" w:rsidRDefault="00DF0F0B" w:rsidP="00B333A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DF0F0B" w:rsidRPr="00437AAD" w:rsidRDefault="00DF0F0B" w:rsidP="00B333AB">
            <w:pPr>
              <w:rPr>
                <w:rFonts w:ascii="Verdana" w:hAnsi="Verdana"/>
                <w:color w:val="1F497D"/>
                <w:sz w:val="16"/>
                <w:szCs w:val="16"/>
              </w:rPr>
            </w:pPr>
          </w:p>
        </w:tc>
        <w:tc>
          <w:tcPr>
            <w:tcW w:w="845" w:type="dxa"/>
          </w:tcPr>
          <w:p w:rsidR="00DF0F0B" w:rsidRPr="00437AAD" w:rsidRDefault="00DF0F0B" w:rsidP="00B333AB">
            <w:pPr>
              <w:rPr>
                <w:rFonts w:ascii="Verdana" w:hAnsi="Verdana"/>
                <w:color w:val="1F497D"/>
                <w:sz w:val="16"/>
                <w:szCs w:val="16"/>
              </w:rPr>
            </w:pPr>
          </w:p>
        </w:tc>
      </w:tr>
    </w:tbl>
    <w:p w:rsidR="00DF0F0B" w:rsidRDefault="00DF0F0B" w:rsidP="00DF0F0B">
      <w:pPr>
        <w:rPr>
          <w:color w:val="1F497D"/>
        </w:rPr>
      </w:pPr>
    </w:p>
    <w:p w:rsidR="00DA7E62" w:rsidRDefault="00DA7E62" w:rsidP="00DA7E62">
      <w:pPr>
        <w:rPr>
          <w:color w:val="1F497D"/>
        </w:rPr>
      </w:pPr>
      <w:r>
        <w:rPr>
          <w:color w:val="1F497D"/>
        </w:rPr>
        <w:t>Kadaster: De aanpassing in de XSD moet geïmplementeerd worden in de KLIC-WIN systemen.</w:t>
      </w:r>
      <w:r>
        <w:rPr>
          <w:color w:val="1F497D"/>
        </w:rPr>
        <w:br/>
        <w:t>Sector: De netinformatie moet op een nieuwe manier aangeleverd worden.</w:t>
      </w:r>
      <w:r>
        <w:rPr>
          <w:color w:val="1F497D"/>
        </w:rPr>
        <w:br/>
        <w:t>Viewer: Geen impact</w:t>
      </w:r>
      <w:r>
        <w:rPr>
          <w:color w:val="1F497D"/>
        </w:rPr>
        <w:br/>
        <w:t xml:space="preserve">Prioriteit: </w:t>
      </w:r>
      <w:r w:rsidR="00496C49">
        <w:rPr>
          <w:color w:val="1F497D"/>
        </w:rPr>
        <w:t>Matig. W</w:t>
      </w:r>
      <w:r>
        <w:rPr>
          <w:color w:val="1F497D"/>
        </w:rPr>
        <w:t>ordt meegenomen, omdat het IMKL2015 toch gewijzigd moet worden</w:t>
      </w:r>
    </w:p>
    <w:p w:rsidR="008726A4" w:rsidRDefault="008726A4" w:rsidP="008726A4">
      <w:pPr>
        <w:rPr>
          <w:b/>
          <w:color w:val="1F497D"/>
        </w:rPr>
      </w:pPr>
      <w:r w:rsidRPr="000B2AB9">
        <w:rPr>
          <w:b/>
          <w:color w:val="1F497D"/>
        </w:rPr>
        <w:t>Uitwerking voorstel:</w:t>
      </w:r>
    </w:p>
    <w:p w:rsidR="008726A4" w:rsidRPr="00AE6929" w:rsidRDefault="008726A4" w:rsidP="008726A4">
      <w:pPr>
        <w:pStyle w:val="Lijstalinea"/>
        <w:numPr>
          <w:ilvl w:val="0"/>
          <w:numId w:val="8"/>
        </w:numPr>
        <w:spacing w:after="0"/>
        <w:rPr>
          <w:color w:val="1F497D"/>
        </w:rPr>
      </w:pPr>
      <w:r w:rsidRPr="00AE6929">
        <w:rPr>
          <w:color w:val="1F497D"/>
        </w:rPr>
        <w:t xml:space="preserve">Toegevoegd aan </w:t>
      </w:r>
      <w:proofErr w:type="spellStart"/>
      <w:r w:rsidRPr="00AE6929">
        <w:rPr>
          <w:color w:val="1F497D"/>
        </w:rPr>
        <w:t>MaatvoeringsTypeValue</w:t>
      </w:r>
      <w:proofErr w:type="spellEnd"/>
      <w:r w:rsidRPr="00AE6929">
        <w:rPr>
          <w:color w:val="1F497D"/>
        </w:rPr>
        <w:t>:</w:t>
      </w:r>
    </w:p>
    <w:p w:rsidR="008726A4" w:rsidRDefault="008726A4" w:rsidP="008726A4">
      <w:pPr>
        <w:spacing w:after="0"/>
        <w:ind w:firstLine="360"/>
        <w:rPr>
          <w:color w:val="1F497D"/>
        </w:rPr>
      </w:pPr>
      <w:r>
        <w:rPr>
          <w:color w:val="1F497D"/>
        </w:rPr>
        <w:t>Maatvoeringspijl (‘is per definitie dubbelgericht’)</w:t>
      </w:r>
    </w:p>
    <w:p w:rsidR="008726A4" w:rsidRDefault="008726A4" w:rsidP="008726A4">
      <w:pPr>
        <w:spacing w:after="0"/>
        <w:rPr>
          <w:color w:val="1F497D"/>
        </w:rPr>
      </w:pPr>
    </w:p>
    <w:p w:rsidR="008726A4" w:rsidRPr="00AE6929" w:rsidRDefault="008726A4" w:rsidP="008726A4">
      <w:pPr>
        <w:pStyle w:val="Lijstalinea"/>
        <w:numPr>
          <w:ilvl w:val="0"/>
          <w:numId w:val="8"/>
        </w:numPr>
        <w:spacing w:after="0"/>
        <w:rPr>
          <w:color w:val="1F497D"/>
        </w:rPr>
      </w:pPr>
      <w:r w:rsidRPr="00AE6929">
        <w:rPr>
          <w:color w:val="1F497D"/>
        </w:rPr>
        <w:t xml:space="preserve">Toegevoegd aan </w:t>
      </w:r>
      <w:proofErr w:type="spellStart"/>
      <w:r w:rsidRPr="00AE6929">
        <w:rPr>
          <w:color w:val="1F497D"/>
        </w:rPr>
        <w:t>AnnotatieTypeValue</w:t>
      </w:r>
      <w:proofErr w:type="spellEnd"/>
      <w:r w:rsidRPr="00AE6929">
        <w:rPr>
          <w:color w:val="1F497D"/>
        </w:rPr>
        <w:t>:</w:t>
      </w:r>
    </w:p>
    <w:p w:rsidR="008726A4" w:rsidRDefault="008726A4" w:rsidP="008726A4">
      <w:pPr>
        <w:spacing w:after="0"/>
        <w:ind w:firstLine="360"/>
        <w:rPr>
          <w:color w:val="1F497D"/>
        </w:rPr>
      </w:pPr>
      <w:proofErr w:type="spellStart"/>
      <w:r>
        <w:rPr>
          <w:color w:val="1F497D"/>
        </w:rPr>
        <w:t>AnnotatiepijlEnkelgericht</w:t>
      </w:r>
      <w:proofErr w:type="spellEnd"/>
    </w:p>
    <w:p w:rsidR="008726A4" w:rsidRPr="00E11AA6" w:rsidRDefault="008726A4" w:rsidP="008726A4">
      <w:pPr>
        <w:spacing w:after="0"/>
        <w:ind w:firstLine="360"/>
        <w:rPr>
          <w:color w:val="1F497D"/>
        </w:rPr>
      </w:pPr>
      <w:proofErr w:type="spellStart"/>
      <w:r>
        <w:rPr>
          <w:color w:val="1F497D"/>
        </w:rPr>
        <w:t>AnnotatiepijlDubbelgericht</w:t>
      </w:r>
      <w:proofErr w:type="spellEnd"/>
    </w:p>
    <w:p w:rsidR="004405E1" w:rsidRDefault="004405E1" w:rsidP="00DF0F0B">
      <w:pPr>
        <w:rPr>
          <w:color w:val="1F497D"/>
        </w:rPr>
      </w:pPr>
      <w:bookmarkStart w:id="0" w:name="_GoBack"/>
      <w:bookmarkEnd w:id="0"/>
    </w:p>
    <w:p w:rsidR="004405E1" w:rsidRPr="004405E1" w:rsidRDefault="004405E1" w:rsidP="00DF0F0B">
      <w:pPr>
        <w:rPr>
          <w:b/>
          <w:color w:val="1F497D"/>
          <w:sz w:val="36"/>
        </w:rPr>
      </w:pPr>
      <w:r w:rsidRPr="004405E1">
        <w:rPr>
          <w:b/>
          <w:color w:val="1F497D"/>
          <w:sz w:val="36"/>
        </w:rPr>
        <w:t>2017</w:t>
      </w:r>
    </w:p>
    <w:p w:rsidR="004405E1" w:rsidRPr="00CC7909" w:rsidRDefault="00634CB9" w:rsidP="00D02472">
      <w:pPr>
        <w:pStyle w:val="Lijstalinea"/>
        <w:numPr>
          <w:ilvl w:val="0"/>
          <w:numId w:val="1"/>
        </w:numPr>
        <w:rPr>
          <w:b/>
          <w:color w:val="1F497D"/>
          <w:sz w:val="28"/>
          <w:szCs w:val="28"/>
        </w:rPr>
      </w:pPr>
      <w:r>
        <w:rPr>
          <w:b/>
          <w:color w:val="1F497D"/>
          <w:sz w:val="28"/>
          <w:szCs w:val="28"/>
        </w:rPr>
        <w:t>Belangen met contactpersonen van netbeheerders</w:t>
      </w:r>
    </w:p>
    <w:p w:rsidR="004405E1" w:rsidRPr="00CC7909" w:rsidRDefault="004405E1" w:rsidP="00CC7909">
      <w:pPr>
        <w:rPr>
          <w:color w:val="1F497D"/>
        </w:rPr>
      </w:pPr>
      <w:r w:rsidRPr="005276DF">
        <w:rPr>
          <w:b/>
          <w:color w:val="1F497D"/>
        </w:rPr>
        <w:t>Registratie issue:</w:t>
      </w:r>
      <w:r>
        <w:rPr>
          <w:color w:val="1F497D"/>
        </w:rPr>
        <w:br/>
      </w:r>
    </w:p>
    <w:p w:rsidR="00CC7909" w:rsidRDefault="004405E1" w:rsidP="00CC7909">
      <w:pPr>
        <w:rPr>
          <w:color w:val="1F497D"/>
        </w:rPr>
      </w:pPr>
      <w:r w:rsidRPr="005276DF">
        <w:rPr>
          <w:b/>
          <w:color w:val="1F497D"/>
        </w:rPr>
        <w:t>Belang:</w:t>
      </w:r>
      <w:r w:rsidRPr="00DF0F0B">
        <w:rPr>
          <w:color w:val="1F497D"/>
        </w:rPr>
        <w:t xml:space="preserve"> Netbeheerder/Grondroerder</w:t>
      </w:r>
      <w:r w:rsidRPr="00DF0F0B">
        <w:rPr>
          <w:color w:val="1F497D"/>
        </w:rPr>
        <w:br/>
      </w:r>
      <w:r w:rsidR="00CC7909" w:rsidRPr="001C73C0">
        <w:rPr>
          <w:color w:val="1F497D"/>
        </w:rPr>
        <w:t xml:space="preserve">Het huidige </w:t>
      </w:r>
      <w:r w:rsidR="00CC7909">
        <w:rPr>
          <w:color w:val="1F497D"/>
        </w:rPr>
        <w:t xml:space="preserve">KLIC </w:t>
      </w:r>
      <w:r w:rsidR="00CC7909" w:rsidRPr="001C73C0">
        <w:rPr>
          <w:color w:val="1F497D"/>
        </w:rPr>
        <w:t xml:space="preserve">systeem geeft de netbeheerder de mogelijkheid om bij de geleverde beheerdersinformatie ook </w:t>
      </w:r>
      <w:r w:rsidR="00CC7909">
        <w:rPr>
          <w:color w:val="1F497D"/>
        </w:rPr>
        <w:t>contact</w:t>
      </w:r>
      <w:r w:rsidR="00CC7909" w:rsidRPr="001C73C0">
        <w:rPr>
          <w:color w:val="1F497D"/>
        </w:rPr>
        <w:t>informatie te leveren</w:t>
      </w:r>
      <w:r w:rsidR="00CC7909">
        <w:rPr>
          <w:color w:val="1F497D"/>
        </w:rPr>
        <w:t>..</w:t>
      </w:r>
      <w:r w:rsidR="00CC7909">
        <w:rPr>
          <w:color w:val="1F497D"/>
        </w:rPr>
        <w:br/>
        <w:t xml:space="preserve">Denk daarbij aan: “Contact”, “Contactpersoon voor de EV”, “Toezichthouder”, “Storingsnummer” en “Beschadigingsnummer”. Het IMKL2015 model heeft die mogelijkheid niet goed ingericht. Er is enkel </w:t>
      </w:r>
      <w:r w:rsidR="00CC7909">
        <w:rPr>
          <w:color w:val="1F497D"/>
        </w:rPr>
        <w:lastRenderedPageBreak/>
        <w:t xml:space="preserve">een contactpersoon beschikbaar uit de belangendatabase en een “Storingsnummer” en “Beschadigingsnummer in het IMKL2015, maar dan thema en belang onafhankelijk. </w:t>
      </w:r>
    </w:p>
    <w:p w:rsidR="00CC7909" w:rsidRPr="00CC7909" w:rsidRDefault="00CC7909" w:rsidP="00CC7909">
      <w:pPr>
        <w:rPr>
          <w:color w:val="1F497D"/>
        </w:rPr>
      </w:pPr>
      <w:r>
        <w:rPr>
          <w:color w:val="1F497D"/>
        </w:rPr>
        <w:t>Dit graafsector heeft aangegeven dat de overige contacten wel noodzakelijk zijn.</w:t>
      </w:r>
    </w:p>
    <w:p w:rsidR="00F81851" w:rsidRDefault="004405E1" w:rsidP="00CC7909">
      <w:pPr>
        <w:rPr>
          <w:color w:val="1F497D"/>
        </w:rPr>
      </w:pPr>
      <w:r w:rsidRPr="005276DF">
        <w:rPr>
          <w:b/>
          <w:color w:val="1F497D"/>
        </w:rPr>
        <w:t>Advies:</w:t>
      </w:r>
      <w:r w:rsidRPr="001C73C0">
        <w:rPr>
          <w:color w:val="1F497D"/>
        </w:rPr>
        <w:t xml:space="preserve">  </w:t>
      </w:r>
    </w:p>
    <w:p w:rsidR="00F81851" w:rsidRPr="00F81851" w:rsidRDefault="00F81851" w:rsidP="00F81851">
      <w:pPr>
        <w:rPr>
          <w:b/>
          <w:color w:val="1F497D"/>
          <w:sz w:val="28"/>
          <w:szCs w:val="28"/>
        </w:rPr>
      </w:pPr>
      <w:r w:rsidRPr="00F81851">
        <w:rPr>
          <w:color w:val="1F497D"/>
        </w:rPr>
        <w:t xml:space="preserve">Dit heeft een relatie met issue </w:t>
      </w:r>
      <w:r>
        <w:rPr>
          <w:color w:val="1F497D"/>
        </w:rPr>
        <w:t xml:space="preserve">4.  </w:t>
      </w:r>
      <w:r w:rsidRPr="00F81851">
        <w:rPr>
          <w:color w:val="1F497D"/>
        </w:rPr>
        <w:t>(WION) Aanvraag en levering gerelateerde gegevens</w:t>
      </w:r>
    </w:p>
    <w:p w:rsidR="00E14F2A" w:rsidRDefault="00E14F2A" w:rsidP="00CC7909">
      <w:pPr>
        <w:rPr>
          <w:color w:val="1F497D"/>
        </w:rPr>
      </w:pPr>
      <w:r>
        <w:rPr>
          <w:color w:val="1F497D"/>
        </w:rPr>
        <w:t>Voeg een apart model ‘</w:t>
      </w:r>
      <w:proofErr w:type="spellStart"/>
      <w:r>
        <w:rPr>
          <w:color w:val="1F497D"/>
        </w:rPr>
        <w:t>LeveringGebiedsinformatie</w:t>
      </w:r>
      <w:proofErr w:type="spellEnd"/>
      <w:r>
        <w:rPr>
          <w:color w:val="1F497D"/>
        </w:rPr>
        <w:t>’ toe met daarin een object Belanghebbende met een relatie naar een object Contact voor specifiek</w:t>
      </w:r>
      <w:r w:rsidR="00F81851">
        <w:rPr>
          <w:color w:val="1F497D"/>
        </w:rPr>
        <w:t xml:space="preserve"> contact voor</w:t>
      </w:r>
      <w:r>
        <w:rPr>
          <w:color w:val="1F497D"/>
        </w:rPr>
        <w:t xml:space="preserve"> : Storing, Beschadiging, </w:t>
      </w:r>
      <w:proofErr w:type="spellStart"/>
      <w:r>
        <w:rPr>
          <w:color w:val="1F497D"/>
        </w:rPr>
        <w:t>NetInformatie</w:t>
      </w:r>
      <w:proofErr w:type="spellEnd"/>
      <w:r>
        <w:rPr>
          <w:color w:val="1F497D"/>
        </w:rPr>
        <w:t>, Aanvraag</w:t>
      </w:r>
    </w:p>
    <w:p w:rsidR="004405E1" w:rsidRDefault="004405E1" w:rsidP="004405E1">
      <w:pPr>
        <w:rPr>
          <w:b/>
          <w:color w:val="1F497D"/>
        </w:rPr>
      </w:pPr>
      <w:r w:rsidRPr="005276DF">
        <w:rPr>
          <w:b/>
          <w:color w:val="1F497D"/>
        </w:rPr>
        <w:t xml:space="preserve">Impact: </w:t>
      </w:r>
    </w:p>
    <w:p w:rsidR="004405E1" w:rsidRPr="0067327B" w:rsidRDefault="00F81851" w:rsidP="004405E1">
      <w:pPr>
        <w:rPr>
          <w:color w:val="1F497D"/>
        </w:rPr>
      </w:pPr>
      <w:r>
        <w:rPr>
          <w:color w:val="1F497D"/>
        </w:rPr>
        <w:t>Basis IMKL2015 blijft overeind. Het is een toevoeging van een aantal typen contact van uit de belanghebbende waarvan een belang is geraakt. Er moet dan wel een belangenregistratie zijn. (die is er bij Kadaster)</w:t>
      </w:r>
    </w:p>
    <w:tbl>
      <w:tblPr>
        <w:tblStyle w:val="Tabelraster"/>
        <w:tblW w:w="0" w:type="auto"/>
        <w:tblLook w:val="04A0" w:firstRow="1" w:lastRow="0" w:firstColumn="1" w:lastColumn="0" w:noHBand="0" w:noVBand="1"/>
      </w:tblPr>
      <w:tblGrid>
        <w:gridCol w:w="4106"/>
        <w:gridCol w:w="4111"/>
        <w:gridCol w:w="845"/>
      </w:tblGrid>
      <w:tr w:rsidR="004405E1" w:rsidTr="008058A4">
        <w:tc>
          <w:tcPr>
            <w:tcW w:w="4106" w:type="dxa"/>
          </w:tcPr>
          <w:p w:rsidR="004405E1" w:rsidRPr="00437AAD" w:rsidRDefault="004405E1" w:rsidP="008058A4">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4405E1" w:rsidRPr="00437AAD" w:rsidRDefault="004405E1" w:rsidP="008058A4">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4405E1" w:rsidRPr="00437AAD" w:rsidRDefault="004405E1" w:rsidP="008058A4">
            <w:pPr>
              <w:rPr>
                <w:rFonts w:ascii="Verdana" w:hAnsi="Verdana"/>
                <w:color w:val="1F497D"/>
                <w:sz w:val="16"/>
                <w:szCs w:val="16"/>
              </w:rPr>
            </w:pPr>
          </w:p>
        </w:tc>
      </w:tr>
      <w:tr w:rsidR="00F81851" w:rsidTr="008058A4">
        <w:tc>
          <w:tcPr>
            <w:tcW w:w="4106" w:type="dxa"/>
          </w:tcPr>
          <w:p w:rsidR="00F81851" w:rsidRPr="00437AAD" w:rsidRDefault="00F81851" w:rsidP="00F81851">
            <w:pPr>
              <w:rPr>
                <w:rFonts w:ascii="Verdana" w:hAnsi="Verdana"/>
                <w:color w:val="1F497D"/>
                <w:sz w:val="16"/>
                <w:szCs w:val="16"/>
              </w:rPr>
            </w:pPr>
            <w:r w:rsidRPr="00437AAD">
              <w:rPr>
                <w:rFonts w:ascii="Verdana" w:hAnsi="Verdana"/>
                <w:color w:val="1F497D"/>
                <w:sz w:val="16"/>
                <w:szCs w:val="16"/>
              </w:rPr>
              <w:t>IMKL2015_Dataspecificatie_1.1</w:t>
            </w:r>
          </w:p>
        </w:tc>
        <w:tc>
          <w:tcPr>
            <w:tcW w:w="4111" w:type="dxa"/>
          </w:tcPr>
          <w:p w:rsidR="00F81851" w:rsidRPr="00437AAD" w:rsidRDefault="00F81851" w:rsidP="00F81851">
            <w:pPr>
              <w:rPr>
                <w:rFonts w:ascii="Verdana" w:hAnsi="Verdana"/>
                <w:color w:val="1F497D"/>
                <w:sz w:val="16"/>
                <w:szCs w:val="16"/>
              </w:rPr>
            </w:pPr>
            <w:r>
              <w:rPr>
                <w:rFonts w:ascii="Verdana" w:hAnsi="Verdana"/>
                <w:color w:val="1F497D"/>
                <w:sz w:val="16"/>
                <w:szCs w:val="16"/>
              </w:rPr>
              <w:t>Model uitbreiden</w:t>
            </w:r>
          </w:p>
        </w:tc>
        <w:tc>
          <w:tcPr>
            <w:tcW w:w="845" w:type="dxa"/>
          </w:tcPr>
          <w:p w:rsidR="00F81851" w:rsidRPr="00437AAD" w:rsidRDefault="00F81851" w:rsidP="00F81851">
            <w:pPr>
              <w:rPr>
                <w:rFonts w:ascii="Verdana" w:hAnsi="Verdana"/>
                <w:color w:val="1F497D"/>
                <w:sz w:val="16"/>
                <w:szCs w:val="16"/>
              </w:rPr>
            </w:pPr>
          </w:p>
        </w:tc>
      </w:tr>
      <w:tr w:rsidR="00F81851" w:rsidTr="008058A4">
        <w:tc>
          <w:tcPr>
            <w:tcW w:w="4106" w:type="dxa"/>
          </w:tcPr>
          <w:p w:rsidR="00F81851" w:rsidRPr="00437AAD" w:rsidRDefault="00F81851" w:rsidP="00F81851">
            <w:pPr>
              <w:rPr>
                <w:rFonts w:ascii="Verdana" w:hAnsi="Verdana"/>
                <w:color w:val="1F497D"/>
                <w:sz w:val="16"/>
                <w:szCs w:val="16"/>
              </w:rPr>
            </w:pPr>
            <w:r w:rsidRPr="00437AAD">
              <w:rPr>
                <w:rFonts w:ascii="Verdana" w:hAnsi="Verdana"/>
                <w:color w:val="1F497D"/>
                <w:sz w:val="16"/>
                <w:szCs w:val="16"/>
              </w:rPr>
              <w:t>IMKL2015 Objectcatalogus_1.1</w:t>
            </w:r>
          </w:p>
        </w:tc>
        <w:tc>
          <w:tcPr>
            <w:tcW w:w="4111" w:type="dxa"/>
          </w:tcPr>
          <w:p w:rsidR="00F81851" w:rsidRPr="00437AAD" w:rsidRDefault="00F81851" w:rsidP="00F81851">
            <w:pPr>
              <w:rPr>
                <w:rFonts w:ascii="Verdana" w:hAnsi="Verdana"/>
                <w:color w:val="1F497D"/>
                <w:sz w:val="16"/>
                <w:szCs w:val="16"/>
              </w:rPr>
            </w:pPr>
            <w:r>
              <w:rPr>
                <w:rFonts w:ascii="Verdana" w:hAnsi="Verdana"/>
                <w:color w:val="1F497D"/>
                <w:sz w:val="16"/>
                <w:szCs w:val="16"/>
              </w:rPr>
              <w:t>Definities toevoegen</w:t>
            </w:r>
          </w:p>
        </w:tc>
        <w:tc>
          <w:tcPr>
            <w:tcW w:w="845" w:type="dxa"/>
          </w:tcPr>
          <w:p w:rsidR="00F81851" w:rsidRPr="00437AAD" w:rsidRDefault="00F81851" w:rsidP="00F81851">
            <w:pPr>
              <w:rPr>
                <w:rFonts w:ascii="Verdana" w:hAnsi="Verdana"/>
                <w:color w:val="1F497D"/>
                <w:sz w:val="16"/>
                <w:szCs w:val="16"/>
              </w:rPr>
            </w:pPr>
          </w:p>
        </w:tc>
      </w:tr>
      <w:tr w:rsidR="00F81851" w:rsidTr="008058A4">
        <w:tc>
          <w:tcPr>
            <w:tcW w:w="4106" w:type="dxa"/>
          </w:tcPr>
          <w:p w:rsidR="00F81851" w:rsidRPr="00437AAD" w:rsidRDefault="00F81851" w:rsidP="00F81851">
            <w:pPr>
              <w:rPr>
                <w:rFonts w:ascii="Verdana" w:hAnsi="Verdana"/>
                <w:color w:val="1F497D"/>
                <w:sz w:val="16"/>
                <w:szCs w:val="16"/>
              </w:rPr>
            </w:pPr>
            <w:r w:rsidRPr="00437AAD">
              <w:rPr>
                <w:rFonts w:ascii="Verdana" w:hAnsi="Verdana"/>
                <w:color w:val="1F497D"/>
                <w:sz w:val="16"/>
                <w:szCs w:val="16"/>
              </w:rPr>
              <w:t>imkl2015_v1.1.eap</w:t>
            </w:r>
          </w:p>
        </w:tc>
        <w:tc>
          <w:tcPr>
            <w:tcW w:w="4111" w:type="dxa"/>
          </w:tcPr>
          <w:p w:rsidR="00F81851" w:rsidRPr="00437AAD" w:rsidRDefault="00F81851" w:rsidP="00F81851">
            <w:pPr>
              <w:rPr>
                <w:rFonts w:ascii="Verdana" w:hAnsi="Verdana"/>
                <w:color w:val="1F497D"/>
                <w:sz w:val="16"/>
                <w:szCs w:val="16"/>
              </w:rPr>
            </w:pPr>
            <w:r>
              <w:rPr>
                <w:rFonts w:ascii="Verdana" w:hAnsi="Verdana"/>
                <w:color w:val="1F497D"/>
                <w:sz w:val="16"/>
                <w:szCs w:val="16"/>
              </w:rPr>
              <w:t>Model uitbreiden</w:t>
            </w:r>
          </w:p>
        </w:tc>
        <w:tc>
          <w:tcPr>
            <w:tcW w:w="845" w:type="dxa"/>
          </w:tcPr>
          <w:p w:rsidR="00F81851" w:rsidRPr="00437AAD" w:rsidRDefault="00F81851" w:rsidP="00F81851">
            <w:pPr>
              <w:rPr>
                <w:rFonts w:ascii="Verdana" w:hAnsi="Verdana"/>
                <w:color w:val="1F497D"/>
                <w:sz w:val="16"/>
                <w:szCs w:val="16"/>
              </w:rPr>
            </w:pPr>
          </w:p>
        </w:tc>
      </w:tr>
      <w:tr w:rsidR="00F81851" w:rsidTr="008058A4">
        <w:tc>
          <w:tcPr>
            <w:tcW w:w="4106" w:type="dxa"/>
          </w:tcPr>
          <w:p w:rsidR="00F81851" w:rsidRPr="00437AAD" w:rsidRDefault="00F81851" w:rsidP="00F81851">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F81851" w:rsidRPr="00437AAD" w:rsidRDefault="00F81851" w:rsidP="00F81851">
            <w:pPr>
              <w:rPr>
                <w:rFonts w:ascii="Verdana" w:hAnsi="Verdana"/>
                <w:color w:val="1F497D"/>
                <w:sz w:val="16"/>
                <w:szCs w:val="16"/>
              </w:rPr>
            </w:pPr>
            <w:r>
              <w:rPr>
                <w:rFonts w:ascii="Verdana" w:hAnsi="Verdana"/>
                <w:color w:val="1F497D"/>
                <w:sz w:val="16"/>
                <w:szCs w:val="16"/>
              </w:rPr>
              <w:t>Model uitbreiden</w:t>
            </w:r>
          </w:p>
        </w:tc>
        <w:tc>
          <w:tcPr>
            <w:tcW w:w="845" w:type="dxa"/>
          </w:tcPr>
          <w:p w:rsidR="00F81851" w:rsidRPr="00437AAD" w:rsidRDefault="00F81851" w:rsidP="00F81851">
            <w:pPr>
              <w:rPr>
                <w:rFonts w:ascii="Verdana" w:hAnsi="Verdana"/>
                <w:color w:val="1F497D"/>
                <w:sz w:val="16"/>
                <w:szCs w:val="16"/>
              </w:rPr>
            </w:pPr>
          </w:p>
        </w:tc>
      </w:tr>
      <w:tr w:rsidR="00F81851" w:rsidTr="008058A4">
        <w:tc>
          <w:tcPr>
            <w:tcW w:w="4106" w:type="dxa"/>
          </w:tcPr>
          <w:p w:rsidR="00F81851" w:rsidRPr="00437AAD" w:rsidRDefault="00F81851" w:rsidP="00F81851">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F81851" w:rsidRPr="00437AAD" w:rsidRDefault="00F81851" w:rsidP="00F81851">
            <w:pPr>
              <w:rPr>
                <w:rFonts w:ascii="Verdana" w:hAnsi="Verdana"/>
                <w:color w:val="1F497D"/>
                <w:sz w:val="16"/>
                <w:szCs w:val="16"/>
              </w:rPr>
            </w:pPr>
          </w:p>
        </w:tc>
        <w:tc>
          <w:tcPr>
            <w:tcW w:w="845" w:type="dxa"/>
          </w:tcPr>
          <w:p w:rsidR="00F81851" w:rsidRPr="00437AAD" w:rsidRDefault="00F81851" w:rsidP="00F81851">
            <w:pPr>
              <w:rPr>
                <w:rFonts w:ascii="Verdana" w:hAnsi="Verdana"/>
                <w:color w:val="1F497D"/>
                <w:sz w:val="16"/>
                <w:szCs w:val="16"/>
              </w:rPr>
            </w:pPr>
          </w:p>
        </w:tc>
      </w:tr>
      <w:tr w:rsidR="00F81851" w:rsidTr="008058A4">
        <w:tc>
          <w:tcPr>
            <w:tcW w:w="4106" w:type="dxa"/>
          </w:tcPr>
          <w:p w:rsidR="00F81851" w:rsidRPr="00437AAD" w:rsidRDefault="00F81851" w:rsidP="00F81851">
            <w:pPr>
              <w:rPr>
                <w:rFonts w:ascii="Verdana" w:hAnsi="Verdana"/>
                <w:color w:val="1F497D"/>
                <w:sz w:val="16"/>
                <w:szCs w:val="16"/>
              </w:rPr>
            </w:pPr>
            <w:r w:rsidRPr="00437AAD">
              <w:rPr>
                <w:rFonts w:ascii="Verdana" w:hAnsi="Verdana"/>
                <w:color w:val="1F497D"/>
                <w:sz w:val="16"/>
                <w:szCs w:val="16"/>
              </w:rPr>
              <w:t>IMKL2015 - 1.1 waardelijsten.xlsx</w:t>
            </w:r>
          </w:p>
        </w:tc>
        <w:tc>
          <w:tcPr>
            <w:tcW w:w="4111" w:type="dxa"/>
          </w:tcPr>
          <w:p w:rsidR="00F81851" w:rsidRPr="00437AAD" w:rsidRDefault="00F81851" w:rsidP="00F81851">
            <w:pPr>
              <w:rPr>
                <w:rFonts w:ascii="Verdana" w:hAnsi="Verdana"/>
                <w:color w:val="1F497D"/>
                <w:sz w:val="16"/>
                <w:szCs w:val="16"/>
              </w:rPr>
            </w:pPr>
          </w:p>
        </w:tc>
        <w:tc>
          <w:tcPr>
            <w:tcW w:w="845" w:type="dxa"/>
          </w:tcPr>
          <w:p w:rsidR="00F81851" w:rsidRPr="00437AAD" w:rsidRDefault="00F81851" w:rsidP="00F81851">
            <w:pPr>
              <w:rPr>
                <w:rFonts w:ascii="Verdana" w:hAnsi="Verdana"/>
                <w:color w:val="1F497D"/>
                <w:sz w:val="16"/>
                <w:szCs w:val="16"/>
              </w:rPr>
            </w:pPr>
          </w:p>
        </w:tc>
      </w:tr>
      <w:tr w:rsidR="00F81851" w:rsidTr="008058A4">
        <w:tc>
          <w:tcPr>
            <w:tcW w:w="4106" w:type="dxa"/>
          </w:tcPr>
          <w:p w:rsidR="00F81851" w:rsidRPr="00437AAD" w:rsidRDefault="00F81851" w:rsidP="00F81851">
            <w:pPr>
              <w:rPr>
                <w:rFonts w:ascii="Verdana" w:hAnsi="Verdana"/>
                <w:color w:val="1F497D"/>
                <w:sz w:val="16"/>
                <w:szCs w:val="16"/>
              </w:rPr>
            </w:pPr>
            <w:r w:rsidRPr="00437AAD">
              <w:rPr>
                <w:rFonts w:ascii="Verdana" w:hAnsi="Verdana"/>
                <w:color w:val="1F497D"/>
                <w:sz w:val="16"/>
                <w:szCs w:val="16"/>
              </w:rPr>
              <w:t>IMKL2015-Handreiking-visualisatie_1.1</w:t>
            </w:r>
          </w:p>
        </w:tc>
        <w:tc>
          <w:tcPr>
            <w:tcW w:w="4111" w:type="dxa"/>
          </w:tcPr>
          <w:p w:rsidR="00F81851" w:rsidRPr="00437AAD" w:rsidRDefault="00F81851" w:rsidP="00F81851">
            <w:pPr>
              <w:rPr>
                <w:rFonts w:ascii="Verdana" w:hAnsi="Verdana"/>
                <w:color w:val="1F497D"/>
                <w:sz w:val="16"/>
                <w:szCs w:val="16"/>
              </w:rPr>
            </w:pPr>
          </w:p>
        </w:tc>
        <w:tc>
          <w:tcPr>
            <w:tcW w:w="845" w:type="dxa"/>
          </w:tcPr>
          <w:p w:rsidR="00F81851" w:rsidRPr="00437AAD" w:rsidRDefault="00F81851" w:rsidP="00F81851">
            <w:pPr>
              <w:rPr>
                <w:rFonts w:ascii="Verdana" w:hAnsi="Verdana"/>
                <w:color w:val="1F497D"/>
                <w:sz w:val="16"/>
                <w:szCs w:val="16"/>
              </w:rPr>
            </w:pPr>
          </w:p>
        </w:tc>
      </w:tr>
      <w:tr w:rsidR="00F81851" w:rsidTr="008058A4">
        <w:tc>
          <w:tcPr>
            <w:tcW w:w="4106" w:type="dxa"/>
          </w:tcPr>
          <w:p w:rsidR="00F81851" w:rsidRPr="00437AAD" w:rsidRDefault="00F81851" w:rsidP="00F81851">
            <w:pPr>
              <w:rPr>
                <w:rFonts w:ascii="Verdana" w:hAnsi="Verdana"/>
                <w:color w:val="1F497D"/>
                <w:sz w:val="16"/>
                <w:szCs w:val="16"/>
              </w:rPr>
            </w:pPr>
            <w:r w:rsidRPr="00437AAD">
              <w:rPr>
                <w:rFonts w:ascii="Verdana" w:hAnsi="Verdana"/>
                <w:color w:val="1F497D"/>
                <w:sz w:val="16"/>
                <w:szCs w:val="16"/>
              </w:rPr>
              <w:t>SLD</w:t>
            </w:r>
          </w:p>
        </w:tc>
        <w:tc>
          <w:tcPr>
            <w:tcW w:w="4111" w:type="dxa"/>
          </w:tcPr>
          <w:p w:rsidR="00F81851" w:rsidRPr="00437AAD" w:rsidRDefault="00F81851" w:rsidP="00F81851">
            <w:pPr>
              <w:rPr>
                <w:rFonts w:ascii="Verdana" w:hAnsi="Verdana"/>
                <w:color w:val="1F497D"/>
                <w:sz w:val="16"/>
                <w:szCs w:val="16"/>
              </w:rPr>
            </w:pPr>
          </w:p>
        </w:tc>
        <w:tc>
          <w:tcPr>
            <w:tcW w:w="845" w:type="dxa"/>
          </w:tcPr>
          <w:p w:rsidR="00F81851" w:rsidRPr="00437AAD" w:rsidRDefault="00F81851" w:rsidP="00F81851">
            <w:pPr>
              <w:rPr>
                <w:rFonts w:ascii="Verdana" w:hAnsi="Verdana"/>
                <w:color w:val="1F497D"/>
                <w:sz w:val="16"/>
                <w:szCs w:val="16"/>
              </w:rPr>
            </w:pPr>
          </w:p>
        </w:tc>
      </w:tr>
      <w:tr w:rsidR="004405E1" w:rsidTr="008058A4">
        <w:tc>
          <w:tcPr>
            <w:tcW w:w="4106" w:type="dxa"/>
          </w:tcPr>
          <w:p w:rsidR="004405E1" w:rsidRPr="00437AAD" w:rsidRDefault="004405E1" w:rsidP="008058A4">
            <w:pPr>
              <w:rPr>
                <w:rFonts w:ascii="Verdana" w:hAnsi="Verdana"/>
                <w:color w:val="1F497D"/>
                <w:sz w:val="16"/>
                <w:szCs w:val="16"/>
              </w:rPr>
            </w:pPr>
            <w:r w:rsidRPr="00437AAD">
              <w:rPr>
                <w:rFonts w:ascii="Verdana" w:hAnsi="Verdana"/>
                <w:color w:val="1F497D"/>
                <w:sz w:val="16"/>
                <w:szCs w:val="16"/>
              </w:rPr>
              <w:t>Symbolen</w:t>
            </w:r>
          </w:p>
        </w:tc>
        <w:tc>
          <w:tcPr>
            <w:tcW w:w="4111" w:type="dxa"/>
          </w:tcPr>
          <w:p w:rsidR="004405E1" w:rsidRPr="00437AAD" w:rsidRDefault="004405E1" w:rsidP="008058A4">
            <w:pPr>
              <w:rPr>
                <w:rFonts w:ascii="Verdana" w:hAnsi="Verdana"/>
                <w:color w:val="1F497D"/>
                <w:sz w:val="16"/>
                <w:szCs w:val="16"/>
              </w:rPr>
            </w:pPr>
          </w:p>
        </w:tc>
        <w:tc>
          <w:tcPr>
            <w:tcW w:w="845" w:type="dxa"/>
          </w:tcPr>
          <w:p w:rsidR="004405E1" w:rsidRPr="00437AAD" w:rsidRDefault="004405E1" w:rsidP="008058A4">
            <w:pPr>
              <w:rPr>
                <w:rFonts w:ascii="Verdana" w:hAnsi="Verdana"/>
                <w:color w:val="1F497D"/>
                <w:sz w:val="16"/>
                <w:szCs w:val="16"/>
              </w:rPr>
            </w:pPr>
          </w:p>
        </w:tc>
      </w:tr>
      <w:tr w:rsidR="004405E1" w:rsidRPr="006C09F8" w:rsidTr="008058A4">
        <w:tc>
          <w:tcPr>
            <w:tcW w:w="4106" w:type="dxa"/>
          </w:tcPr>
          <w:p w:rsidR="004405E1" w:rsidRPr="00DF0F0B" w:rsidRDefault="004405E1" w:rsidP="008058A4">
            <w:pPr>
              <w:rPr>
                <w:rFonts w:ascii="Verdana" w:hAnsi="Verdana"/>
                <w:color w:val="1F497D"/>
                <w:sz w:val="16"/>
                <w:szCs w:val="16"/>
                <w:lang w:val="en-GB"/>
              </w:rPr>
            </w:pPr>
            <w:r w:rsidRPr="00DF0F0B">
              <w:rPr>
                <w:rFonts w:ascii="Verdana" w:hAnsi="Verdana"/>
                <w:color w:val="1F497D"/>
                <w:sz w:val="16"/>
                <w:szCs w:val="16"/>
                <w:lang w:val="en-GB"/>
              </w:rPr>
              <w:t>IMKL2015 v 1.1_object-attributen-ExtraRegels.xlsx</w:t>
            </w:r>
          </w:p>
        </w:tc>
        <w:tc>
          <w:tcPr>
            <w:tcW w:w="4111" w:type="dxa"/>
          </w:tcPr>
          <w:p w:rsidR="004405E1" w:rsidRPr="00DF0F0B" w:rsidRDefault="004405E1" w:rsidP="008058A4">
            <w:pPr>
              <w:rPr>
                <w:rFonts w:ascii="Verdana" w:hAnsi="Verdana"/>
                <w:color w:val="1F497D"/>
                <w:sz w:val="16"/>
                <w:szCs w:val="16"/>
                <w:lang w:val="en-GB"/>
              </w:rPr>
            </w:pPr>
          </w:p>
        </w:tc>
        <w:tc>
          <w:tcPr>
            <w:tcW w:w="845" w:type="dxa"/>
          </w:tcPr>
          <w:p w:rsidR="004405E1" w:rsidRPr="00DF0F0B" w:rsidRDefault="004405E1" w:rsidP="008058A4">
            <w:pPr>
              <w:rPr>
                <w:rFonts w:ascii="Verdana" w:hAnsi="Verdana"/>
                <w:color w:val="1F497D"/>
                <w:sz w:val="16"/>
                <w:szCs w:val="16"/>
                <w:lang w:val="en-GB"/>
              </w:rPr>
            </w:pPr>
          </w:p>
        </w:tc>
      </w:tr>
      <w:tr w:rsidR="004405E1" w:rsidRPr="00437AAD" w:rsidTr="008058A4">
        <w:tc>
          <w:tcPr>
            <w:tcW w:w="4106" w:type="dxa"/>
          </w:tcPr>
          <w:p w:rsidR="004405E1" w:rsidRPr="00437AAD" w:rsidRDefault="004405E1" w:rsidP="008058A4">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4405E1" w:rsidRPr="00437AAD" w:rsidRDefault="00F81851" w:rsidP="008058A4">
            <w:pPr>
              <w:rPr>
                <w:rFonts w:ascii="Verdana" w:hAnsi="Verdana"/>
                <w:color w:val="1F497D"/>
                <w:sz w:val="16"/>
                <w:szCs w:val="16"/>
              </w:rPr>
            </w:pPr>
            <w:r>
              <w:rPr>
                <w:rFonts w:ascii="Verdana" w:hAnsi="Verdana"/>
                <w:color w:val="1F497D"/>
                <w:sz w:val="16"/>
                <w:szCs w:val="16"/>
              </w:rPr>
              <w:t>waarschijnlijk</w:t>
            </w:r>
          </w:p>
        </w:tc>
        <w:tc>
          <w:tcPr>
            <w:tcW w:w="845" w:type="dxa"/>
          </w:tcPr>
          <w:p w:rsidR="004405E1" w:rsidRPr="00437AAD" w:rsidRDefault="004405E1" w:rsidP="008058A4">
            <w:pPr>
              <w:rPr>
                <w:rFonts w:ascii="Verdana" w:hAnsi="Verdana"/>
                <w:color w:val="1F497D"/>
                <w:sz w:val="16"/>
                <w:szCs w:val="16"/>
              </w:rPr>
            </w:pPr>
          </w:p>
        </w:tc>
      </w:tr>
    </w:tbl>
    <w:p w:rsidR="004405E1" w:rsidRDefault="004405E1" w:rsidP="004405E1">
      <w:pPr>
        <w:rPr>
          <w:color w:val="1F497D"/>
        </w:rPr>
      </w:pPr>
    </w:p>
    <w:p w:rsidR="004405E1" w:rsidRDefault="004405E1" w:rsidP="004405E1">
      <w:pPr>
        <w:rPr>
          <w:color w:val="1F497D"/>
        </w:rPr>
      </w:pPr>
      <w:r>
        <w:rPr>
          <w:color w:val="1F497D"/>
        </w:rPr>
        <w:t>Kadaster: De aanpassing in de XSD moet geïmplementeerd worden in de KLIC-WIN systemen.</w:t>
      </w:r>
      <w:r>
        <w:rPr>
          <w:color w:val="1F497D"/>
        </w:rPr>
        <w:br/>
        <w:t>Sector: De netinformatie moet op een nieuwe manier aangeleverd worden.</w:t>
      </w:r>
      <w:r>
        <w:rPr>
          <w:color w:val="1F497D"/>
        </w:rPr>
        <w:br/>
        <w:t>Viewer: Geen impact</w:t>
      </w:r>
      <w:r>
        <w:rPr>
          <w:color w:val="1F497D"/>
        </w:rPr>
        <w:br/>
        <w:t xml:space="preserve">Prioriteit: </w:t>
      </w:r>
      <w:r w:rsidR="00CC7909">
        <w:rPr>
          <w:color w:val="1F497D"/>
        </w:rPr>
        <w:t>Must</w:t>
      </w:r>
    </w:p>
    <w:p w:rsidR="00CC7909" w:rsidRDefault="00CC7909" w:rsidP="004405E1">
      <w:pPr>
        <w:rPr>
          <w:color w:val="1F497D"/>
        </w:rPr>
      </w:pPr>
    </w:p>
    <w:p w:rsidR="00234078" w:rsidRDefault="00234078" w:rsidP="004405E1">
      <w:pPr>
        <w:rPr>
          <w:color w:val="1F497D"/>
        </w:rPr>
      </w:pPr>
    </w:p>
    <w:p w:rsidR="00234078" w:rsidRDefault="00234078" w:rsidP="004405E1">
      <w:pPr>
        <w:rPr>
          <w:color w:val="1F497D"/>
        </w:rPr>
      </w:pPr>
    </w:p>
    <w:p w:rsidR="00234078" w:rsidRDefault="00234078" w:rsidP="004405E1">
      <w:pPr>
        <w:rPr>
          <w:color w:val="1F497D"/>
        </w:rPr>
      </w:pPr>
    </w:p>
    <w:p w:rsidR="00234078" w:rsidRDefault="00234078" w:rsidP="004405E1">
      <w:pPr>
        <w:rPr>
          <w:color w:val="1F497D"/>
        </w:rPr>
      </w:pPr>
    </w:p>
    <w:p w:rsidR="00234078" w:rsidRDefault="00234078" w:rsidP="004405E1">
      <w:pPr>
        <w:rPr>
          <w:color w:val="1F497D"/>
        </w:rPr>
      </w:pPr>
    </w:p>
    <w:p w:rsidR="00234078" w:rsidRPr="002017D7" w:rsidRDefault="00234078" w:rsidP="00D02472">
      <w:pPr>
        <w:pStyle w:val="Lijstalinea"/>
        <w:numPr>
          <w:ilvl w:val="0"/>
          <w:numId w:val="1"/>
        </w:numPr>
        <w:rPr>
          <w:b/>
          <w:color w:val="1F497D"/>
          <w:sz w:val="28"/>
          <w:szCs w:val="28"/>
        </w:rPr>
      </w:pPr>
      <w:r w:rsidRPr="002017D7">
        <w:rPr>
          <w:b/>
          <w:color w:val="1F497D"/>
          <w:sz w:val="28"/>
          <w:szCs w:val="28"/>
        </w:rPr>
        <w:t xml:space="preserve"> </w:t>
      </w:r>
      <w:r w:rsidR="002017D7">
        <w:rPr>
          <w:b/>
          <w:color w:val="1F497D"/>
          <w:sz w:val="28"/>
          <w:szCs w:val="28"/>
        </w:rPr>
        <w:t>Bovengrondse verdeelpunten (stations of verdeelkasten etc.)</w:t>
      </w:r>
    </w:p>
    <w:p w:rsidR="00CC7909" w:rsidRDefault="00B5136C" w:rsidP="00CC7909">
      <w:pPr>
        <w:rPr>
          <w:color w:val="1F497D"/>
        </w:rPr>
      </w:pPr>
      <w:hyperlink r:id="rId13" w:history="1">
        <w:r w:rsidR="00E84C5A" w:rsidRPr="00AF7975">
          <w:rPr>
            <w:rStyle w:val="Hyperlink"/>
          </w:rPr>
          <w:t>https://github.com/Geonovum/imkl2015-review/issues/164</w:t>
        </w:r>
      </w:hyperlink>
    </w:p>
    <w:p w:rsidR="00234078" w:rsidRDefault="00234078" w:rsidP="00CC7909">
      <w:pPr>
        <w:rPr>
          <w:color w:val="1F497D"/>
        </w:rPr>
      </w:pPr>
      <w:r w:rsidRPr="005276DF">
        <w:rPr>
          <w:b/>
          <w:color w:val="1F497D"/>
        </w:rPr>
        <w:t>Belang:</w:t>
      </w:r>
      <w:r w:rsidRPr="00DF0F0B">
        <w:rPr>
          <w:color w:val="1F497D"/>
        </w:rPr>
        <w:t xml:space="preserve"> Netbeheerder/Grondroerder</w:t>
      </w:r>
    </w:p>
    <w:p w:rsidR="00C27432" w:rsidRDefault="00C27432" w:rsidP="00E84C5A">
      <w:pPr>
        <w:pStyle w:val="Normaalweb"/>
        <w:shd w:val="clear" w:color="auto" w:fill="FFFFFF"/>
        <w:spacing w:before="0" w:beforeAutospacing="0" w:after="240" w:afterAutospacing="0" w:line="315" w:lineRule="atLeast"/>
        <w:rPr>
          <w:rFonts w:asciiTheme="minorHAnsi" w:eastAsiaTheme="minorHAnsi" w:hAnsiTheme="minorHAnsi" w:cstheme="minorBidi"/>
          <w:color w:val="1F497D"/>
          <w:sz w:val="22"/>
          <w:szCs w:val="22"/>
          <w:lang w:eastAsia="en-US"/>
        </w:rPr>
      </w:pPr>
      <w:r>
        <w:rPr>
          <w:rFonts w:asciiTheme="minorHAnsi" w:eastAsiaTheme="minorHAnsi" w:hAnsiTheme="minorHAnsi" w:cstheme="minorBidi"/>
          <w:color w:val="1F497D"/>
          <w:sz w:val="22"/>
          <w:szCs w:val="22"/>
          <w:lang w:eastAsia="en-US"/>
        </w:rPr>
        <w:t xml:space="preserve">De bovengrondse verdeelpunten zouden vastgelegd en gevisualiseerd moeten worden als vlakken. </w:t>
      </w:r>
      <w:r w:rsidR="00E90817">
        <w:rPr>
          <w:rFonts w:asciiTheme="minorHAnsi" w:eastAsiaTheme="minorHAnsi" w:hAnsiTheme="minorHAnsi" w:cstheme="minorBidi"/>
          <w:color w:val="1F497D"/>
          <w:sz w:val="22"/>
          <w:szCs w:val="22"/>
          <w:lang w:eastAsia="en-US"/>
        </w:rPr>
        <w:t xml:space="preserve">In IMKL2015 gebeurt dit door ze een </w:t>
      </w:r>
      <w:proofErr w:type="spellStart"/>
      <w:r w:rsidR="00E90817">
        <w:rPr>
          <w:rFonts w:asciiTheme="minorHAnsi" w:eastAsiaTheme="minorHAnsi" w:hAnsiTheme="minorHAnsi" w:cstheme="minorBidi"/>
          <w:color w:val="1F497D"/>
          <w:sz w:val="22"/>
          <w:szCs w:val="22"/>
          <w:lang w:eastAsia="en-US"/>
        </w:rPr>
        <w:t>ExtraGeometrie</w:t>
      </w:r>
      <w:proofErr w:type="spellEnd"/>
      <w:r w:rsidR="00E90817">
        <w:rPr>
          <w:rFonts w:asciiTheme="minorHAnsi" w:eastAsiaTheme="minorHAnsi" w:hAnsiTheme="minorHAnsi" w:cstheme="minorBidi"/>
          <w:color w:val="1F497D"/>
          <w:sz w:val="22"/>
          <w:szCs w:val="22"/>
          <w:lang w:eastAsia="en-US"/>
        </w:rPr>
        <w:t xml:space="preserve"> (vlak) te geven. In INSPIRE kan dit niet. </w:t>
      </w:r>
      <w:r>
        <w:rPr>
          <w:rFonts w:asciiTheme="minorHAnsi" w:eastAsiaTheme="minorHAnsi" w:hAnsiTheme="minorHAnsi" w:cstheme="minorBidi"/>
          <w:color w:val="1F497D"/>
          <w:sz w:val="22"/>
          <w:szCs w:val="22"/>
          <w:lang w:eastAsia="en-US"/>
        </w:rPr>
        <w:t xml:space="preserve">Deze </w:t>
      </w:r>
      <w:r>
        <w:rPr>
          <w:rFonts w:asciiTheme="minorHAnsi" w:eastAsiaTheme="minorHAnsi" w:hAnsiTheme="minorHAnsi" w:cstheme="minorBidi"/>
          <w:color w:val="1F497D"/>
          <w:sz w:val="22"/>
          <w:szCs w:val="22"/>
          <w:lang w:eastAsia="en-US"/>
        </w:rPr>
        <w:lastRenderedPageBreak/>
        <w:t xml:space="preserve">objecten worden nu in INSPIRE </w:t>
      </w:r>
      <w:r w:rsidR="00E90817">
        <w:rPr>
          <w:rFonts w:asciiTheme="minorHAnsi" w:eastAsiaTheme="minorHAnsi" w:hAnsiTheme="minorHAnsi" w:cstheme="minorBidi"/>
          <w:color w:val="1F497D"/>
          <w:sz w:val="22"/>
          <w:szCs w:val="22"/>
          <w:lang w:eastAsia="en-US"/>
        </w:rPr>
        <w:t xml:space="preserve">alleen </w:t>
      </w:r>
      <w:r>
        <w:rPr>
          <w:rFonts w:asciiTheme="minorHAnsi" w:eastAsiaTheme="minorHAnsi" w:hAnsiTheme="minorHAnsi" w:cstheme="minorBidi"/>
          <w:color w:val="1F497D"/>
          <w:sz w:val="22"/>
          <w:szCs w:val="22"/>
          <w:lang w:eastAsia="en-US"/>
        </w:rPr>
        <w:t xml:space="preserve">als punt geometrie vastgelegd. Daarmee wordt de vlakgeometrie dus niet zichtbaar gemaakt voor INSPIRE. </w:t>
      </w:r>
      <w:r w:rsidR="00E90817">
        <w:rPr>
          <w:rFonts w:asciiTheme="minorHAnsi" w:eastAsiaTheme="minorHAnsi" w:hAnsiTheme="minorHAnsi" w:cstheme="minorBidi"/>
          <w:color w:val="1F497D"/>
          <w:sz w:val="22"/>
          <w:szCs w:val="22"/>
          <w:lang w:eastAsia="en-US"/>
        </w:rPr>
        <w:t>Hier verschilt dan het resultaat van een IMKL2015 aanvraag aanzienlijk van een INSPIRE aanvraag.</w:t>
      </w:r>
    </w:p>
    <w:p w:rsidR="00E84C5A" w:rsidRPr="00E84C5A" w:rsidRDefault="00E84C5A" w:rsidP="00E84C5A">
      <w:pPr>
        <w:pStyle w:val="Normaalweb"/>
        <w:shd w:val="clear" w:color="auto" w:fill="FFFFFF"/>
        <w:spacing w:before="0" w:beforeAutospacing="0" w:after="240" w:afterAutospacing="0" w:line="315" w:lineRule="atLeast"/>
        <w:rPr>
          <w:rFonts w:asciiTheme="minorHAnsi" w:eastAsiaTheme="minorHAnsi" w:hAnsiTheme="minorHAnsi" w:cstheme="minorBidi"/>
          <w:color w:val="1F497D"/>
          <w:sz w:val="22"/>
          <w:szCs w:val="22"/>
          <w:lang w:eastAsia="en-US"/>
        </w:rPr>
      </w:pPr>
      <w:r w:rsidRPr="00E84C5A">
        <w:rPr>
          <w:rFonts w:asciiTheme="minorHAnsi" w:eastAsiaTheme="minorHAnsi" w:hAnsiTheme="minorHAnsi" w:cstheme="minorBidi"/>
          <w:color w:val="1F497D"/>
          <w:sz w:val="22"/>
          <w:szCs w:val="22"/>
          <w:lang w:eastAsia="en-US"/>
        </w:rPr>
        <w:t xml:space="preserve">Meer concreet: van ‘technische gebouwen / kasten’ zoals (gas / </w:t>
      </w:r>
      <w:proofErr w:type="spellStart"/>
      <w:r w:rsidRPr="00E84C5A">
        <w:rPr>
          <w:rFonts w:asciiTheme="minorHAnsi" w:eastAsiaTheme="minorHAnsi" w:hAnsiTheme="minorHAnsi" w:cstheme="minorBidi"/>
          <w:color w:val="1F497D"/>
          <w:sz w:val="22"/>
          <w:szCs w:val="22"/>
          <w:lang w:eastAsia="en-US"/>
        </w:rPr>
        <w:t>elek</w:t>
      </w:r>
      <w:proofErr w:type="spellEnd"/>
      <w:r w:rsidRPr="00E84C5A">
        <w:rPr>
          <w:rFonts w:asciiTheme="minorHAnsi" w:eastAsiaTheme="minorHAnsi" w:hAnsiTheme="minorHAnsi" w:cstheme="minorBidi"/>
          <w:color w:val="1F497D"/>
          <w:sz w:val="22"/>
          <w:szCs w:val="22"/>
          <w:lang w:eastAsia="en-US"/>
        </w:rPr>
        <w:t xml:space="preserve"> / water) s</w:t>
      </w:r>
      <w:r w:rsidR="00E90817">
        <w:rPr>
          <w:rFonts w:asciiTheme="minorHAnsi" w:eastAsiaTheme="minorHAnsi" w:hAnsiTheme="minorHAnsi" w:cstheme="minorBidi"/>
          <w:color w:val="1F497D"/>
          <w:sz w:val="22"/>
          <w:szCs w:val="22"/>
          <w:lang w:eastAsia="en-US"/>
        </w:rPr>
        <w:t xml:space="preserve">tations en –verdeelkasten worden in INSPIRE </w:t>
      </w:r>
      <w:r w:rsidRPr="00E84C5A">
        <w:rPr>
          <w:rFonts w:asciiTheme="minorHAnsi" w:eastAsiaTheme="minorHAnsi" w:hAnsiTheme="minorHAnsi" w:cstheme="minorBidi"/>
          <w:color w:val="1F497D"/>
          <w:sz w:val="22"/>
          <w:szCs w:val="22"/>
          <w:lang w:eastAsia="en-US"/>
        </w:rPr>
        <w:t>enkel een punt getoond, en het vlak dat daarbij hoort niet.</w:t>
      </w:r>
      <w:r w:rsidRPr="00E84C5A">
        <w:rPr>
          <w:rFonts w:asciiTheme="minorHAnsi" w:eastAsiaTheme="minorHAnsi" w:hAnsiTheme="minorHAnsi" w:cstheme="minorBidi"/>
          <w:color w:val="1F497D"/>
          <w:sz w:val="22"/>
          <w:szCs w:val="22"/>
          <w:lang w:eastAsia="en-US"/>
        </w:rPr>
        <w:br/>
        <w:t>Daarmee krijg je een rare, slecht herkenbare visualisatie van de situatie onder de grond (kabels/leidingen die in het niets eindigen).</w:t>
      </w:r>
      <w:r w:rsidRPr="00E84C5A">
        <w:rPr>
          <w:rFonts w:asciiTheme="minorHAnsi" w:eastAsiaTheme="minorHAnsi" w:hAnsiTheme="minorHAnsi" w:cstheme="minorBidi"/>
          <w:color w:val="1F497D"/>
          <w:sz w:val="22"/>
          <w:szCs w:val="22"/>
          <w:lang w:eastAsia="en-US"/>
        </w:rPr>
        <w:br/>
        <w:t>Het kan prima dat dit volgens specificaties is (dat is dan een misser geweest in die specificaties), maar hierdoor mis je dus wel informatie &amp; objecten. Expliciet is hier dus de vraag of het tonen van de vlakken ook toegevoegd kan worden aan de INSPIRE visualisatie.</w:t>
      </w:r>
    </w:p>
    <w:p w:rsidR="00E84C5A" w:rsidRPr="00E84C5A" w:rsidRDefault="00E84C5A" w:rsidP="00E84C5A">
      <w:pPr>
        <w:pStyle w:val="Normaalweb"/>
        <w:shd w:val="clear" w:color="auto" w:fill="FFFFFF"/>
        <w:spacing w:before="0" w:beforeAutospacing="0" w:after="240" w:afterAutospacing="0" w:line="315" w:lineRule="atLeast"/>
        <w:rPr>
          <w:rFonts w:asciiTheme="minorHAnsi" w:eastAsiaTheme="minorHAnsi" w:hAnsiTheme="minorHAnsi" w:cstheme="minorBidi"/>
          <w:color w:val="1F497D"/>
          <w:sz w:val="22"/>
          <w:szCs w:val="22"/>
          <w:lang w:eastAsia="en-US"/>
        </w:rPr>
      </w:pPr>
      <w:r w:rsidRPr="00E84C5A">
        <w:rPr>
          <w:rFonts w:asciiTheme="minorHAnsi" w:eastAsiaTheme="minorHAnsi" w:hAnsiTheme="minorHAnsi" w:cstheme="minorBidi"/>
          <w:color w:val="1F497D"/>
          <w:sz w:val="22"/>
          <w:szCs w:val="22"/>
          <w:lang w:eastAsia="en-US"/>
        </w:rPr>
        <w:t>Als dit gebeurd is, dan is de visualisatie in ieder geval qua geografische objecten volledig.</w:t>
      </w:r>
    </w:p>
    <w:p w:rsidR="0013682A" w:rsidRDefault="00234078" w:rsidP="00234078">
      <w:pPr>
        <w:rPr>
          <w:color w:val="1F497D"/>
        </w:rPr>
      </w:pPr>
      <w:r w:rsidRPr="005276DF">
        <w:rPr>
          <w:b/>
          <w:color w:val="1F497D"/>
        </w:rPr>
        <w:t>Advies:</w:t>
      </w:r>
      <w:r w:rsidRPr="001C73C0">
        <w:rPr>
          <w:color w:val="1F497D"/>
        </w:rPr>
        <w:t xml:space="preserve">  </w:t>
      </w:r>
      <w:r>
        <w:rPr>
          <w:color w:val="1F497D"/>
        </w:rPr>
        <w:br/>
      </w:r>
      <w:r w:rsidR="0013682A">
        <w:rPr>
          <w:color w:val="1F497D"/>
        </w:rPr>
        <w:t>Mogelijk oplossingsrichting: Het introduceren van “ActivityComplex” in IMKL2015 (zowel voor INSPIRE als WION).</w:t>
      </w:r>
      <w:r w:rsidR="0020325D">
        <w:rPr>
          <w:color w:val="1F497D"/>
        </w:rPr>
        <w:t xml:space="preserve"> Dit is conform de oplossing die in België wordt gevolgd.</w:t>
      </w:r>
    </w:p>
    <w:p w:rsidR="0020325D" w:rsidRDefault="0020325D" w:rsidP="00234078">
      <w:pPr>
        <w:rPr>
          <w:color w:val="1F497D"/>
        </w:rPr>
      </w:pPr>
      <w:r>
        <w:rPr>
          <w:color w:val="1F497D"/>
        </w:rPr>
        <w:t xml:space="preserve">Het </w:t>
      </w:r>
      <w:proofErr w:type="spellStart"/>
      <w:r>
        <w:rPr>
          <w:color w:val="1F497D"/>
        </w:rPr>
        <w:t>ActivityComplex</w:t>
      </w:r>
      <w:proofErr w:type="spellEnd"/>
      <w:r>
        <w:rPr>
          <w:color w:val="1F497D"/>
        </w:rPr>
        <w:t xml:space="preserve"> wordt hierbij ‘misbruikt’ om de meer complexe (vlak) geometrie te kunnen opnemen.</w:t>
      </w:r>
    </w:p>
    <w:p w:rsidR="0020325D" w:rsidRDefault="0020325D" w:rsidP="00234078">
      <w:pPr>
        <w:rPr>
          <w:color w:val="1F497D"/>
        </w:rPr>
      </w:pPr>
      <w:r>
        <w:rPr>
          <w:color w:val="1F497D"/>
        </w:rPr>
        <w:t>Kanttekening hierbij is dat we een ‘fout’ in INSPIRE waarvoor we al een IMKL2015 oplossing hebben (</w:t>
      </w:r>
      <w:proofErr w:type="spellStart"/>
      <w:r>
        <w:rPr>
          <w:color w:val="1F497D"/>
        </w:rPr>
        <w:t>extraGeometrie</w:t>
      </w:r>
      <w:proofErr w:type="spellEnd"/>
      <w:r>
        <w:rPr>
          <w:color w:val="1F497D"/>
        </w:rPr>
        <w:t xml:space="preserve">) gaan repareren in INSPIRE waardoor dit ook impact heeft op de al bedachte IMKL2015 oplossing. </w:t>
      </w:r>
    </w:p>
    <w:p w:rsidR="00E90817" w:rsidRDefault="00E90817" w:rsidP="00234078">
      <w:pPr>
        <w:rPr>
          <w:color w:val="1F497D"/>
        </w:rPr>
      </w:pPr>
      <w:r>
        <w:rPr>
          <w:color w:val="1F497D"/>
        </w:rPr>
        <w:t xml:space="preserve">De genoemde objecten waar deze situatie zich bij voordoet moeten dan ook in IMKL2015 als </w:t>
      </w:r>
      <w:proofErr w:type="spellStart"/>
      <w:r>
        <w:rPr>
          <w:color w:val="1F497D"/>
        </w:rPr>
        <w:t>ActivityComplex</w:t>
      </w:r>
      <w:proofErr w:type="spellEnd"/>
      <w:r>
        <w:rPr>
          <w:color w:val="1F497D"/>
        </w:rPr>
        <w:t xml:space="preserve"> moeten voldoen.</w:t>
      </w:r>
    </w:p>
    <w:p w:rsidR="00234078" w:rsidRDefault="00234078" w:rsidP="00234078">
      <w:pPr>
        <w:rPr>
          <w:color w:val="1F497D"/>
        </w:rPr>
      </w:pPr>
      <w:r w:rsidRPr="001C73C0">
        <w:rPr>
          <w:color w:val="1F497D"/>
        </w:rPr>
        <w:t>Aanpassen IMKL2015</w:t>
      </w:r>
      <w:r>
        <w:rPr>
          <w:color w:val="1F497D"/>
        </w:rPr>
        <w:t xml:space="preserve">. </w:t>
      </w:r>
      <w:r w:rsidR="001939BA">
        <w:rPr>
          <w:color w:val="1F497D"/>
        </w:rPr>
        <w:t>………</w:t>
      </w:r>
    </w:p>
    <w:p w:rsidR="00234078" w:rsidRDefault="00234078" w:rsidP="00234078">
      <w:pPr>
        <w:rPr>
          <w:b/>
          <w:color w:val="1F497D"/>
        </w:rPr>
      </w:pPr>
      <w:r w:rsidRPr="005276DF">
        <w:rPr>
          <w:b/>
          <w:color w:val="1F497D"/>
        </w:rPr>
        <w:t xml:space="preserve">Impact: </w:t>
      </w:r>
    </w:p>
    <w:p w:rsidR="00234078" w:rsidRDefault="00234078" w:rsidP="00234078">
      <w:pPr>
        <w:rPr>
          <w:b/>
          <w:color w:val="1F497D"/>
        </w:rPr>
      </w:pPr>
      <w:r w:rsidRPr="00CC7909">
        <w:rPr>
          <w:b/>
          <w:color w:val="1F497D"/>
          <w:highlight w:val="yellow"/>
        </w:rPr>
        <w:t>Paul</w:t>
      </w:r>
    </w:p>
    <w:tbl>
      <w:tblPr>
        <w:tblStyle w:val="Tabelraster"/>
        <w:tblW w:w="0" w:type="auto"/>
        <w:tblLook w:val="04A0" w:firstRow="1" w:lastRow="0" w:firstColumn="1" w:lastColumn="0" w:noHBand="0" w:noVBand="1"/>
      </w:tblPr>
      <w:tblGrid>
        <w:gridCol w:w="4106"/>
        <w:gridCol w:w="4111"/>
        <w:gridCol w:w="845"/>
      </w:tblGrid>
      <w:tr w:rsidR="00234078" w:rsidTr="008058A4">
        <w:tc>
          <w:tcPr>
            <w:tcW w:w="4106" w:type="dxa"/>
          </w:tcPr>
          <w:p w:rsidR="00234078" w:rsidRPr="00437AAD" w:rsidRDefault="00234078" w:rsidP="008058A4">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234078" w:rsidRPr="00437AAD" w:rsidRDefault="00234078" w:rsidP="008058A4">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234078" w:rsidRPr="00437AAD" w:rsidRDefault="00234078" w:rsidP="008058A4">
            <w:pPr>
              <w:rPr>
                <w:rFonts w:ascii="Verdana" w:hAnsi="Verdana"/>
                <w:color w:val="1F497D"/>
                <w:sz w:val="16"/>
                <w:szCs w:val="16"/>
              </w:rPr>
            </w:pPr>
          </w:p>
        </w:tc>
      </w:tr>
      <w:tr w:rsidR="00234078" w:rsidTr="008058A4">
        <w:tc>
          <w:tcPr>
            <w:tcW w:w="4106" w:type="dxa"/>
          </w:tcPr>
          <w:p w:rsidR="00234078" w:rsidRPr="00437AAD" w:rsidRDefault="00234078" w:rsidP="008058A4">
            <w:pPr>
              <w:rPr>
                <w:rFonts w:ascii="Verdana" w:hAnsi="Verdana"/>
                <w:color w:val="1F497D"/>
                <w:sz w:val="16"/>
                <w:szCs w:val="16"/>
              </w:rPr>
            </w:pPr>
            <w:r w:rsidRPr="00437AAD">
              <w:rPr>
                <w:rFonts w:ascii="Verdana" w:hAnsi="Verdana"/>
                <w:color w:val="1F497D"/>
                <w:sz w:val="16"/>
                <w:szCs w:val="16"/>
              </w:rPr>
              <w:t>IMKL2015_Dataspecificatie_1.1</w:t>
            </w:r>
          </w:p>
        </w:tc>
        <w:tc>
          <w:tcPr>
            <w:tcW w:w="4111" w:type="dxa"/>
          </w:tcPr>
          <w:p w:rsidR="00234078" w:rsidRPr="00437AAD" w:rsidRDefault="00234078" w:rsidP="008058A4">
            <w:pPr>
              <w:rPr>
                <w:rFonts w:ascii="Verdana" w:hAnsi="Verdana"/>
                <w:color w:val="1F497D"/>
                <w:sz w:val="16"/>
                <w:szCs w:val="16"/>
              </w:rPr>
            </w:pPr>
          </w:p>
        </w:tc>
        <w:tc>
          <w:tcPr>
            <w:tcW w:w="845" w:type="dxa"/>
          </w:tcPr>
          <w:p w:rsidR="00234078" w:rsidRPr="00437AAD" w:rsidRDefault="00234078" w:rsidP="008058A4">
            <w:pPr>
              <w:rPr>
                <w:rFonts w:ascii="Verdana" w:hAnsi="Verdana"/>
                <w:color w:val="1F497D"/>
                <w:sz w:val="16"/>
                <w:szCs w:val="16"/>
              </w:rPr>
            </w:pPr>
          </w:p>
        </w:tc>
      </w:tr>
      <w:tr w:rsidR="00234078" w:rsidTr="008058A4">
        <w:tc>
          <w:tcPr>
            <w:tcW w:w="4106" w:type="dxa"/>
          </w:tcPr>
          <w:p w:rsidR="00234078" w:rsidRPr="00437AAD" w:rsidRDefault="00234078" w:rsidP="008058A4">
            <w:pPr>
              <w:rPr>
                <w:rFonts w:ascii="Verdana" w:hAnsi="Verdana"/>
                <w:color w:val="1F497D"/>
                <w:sz w:val="16"/>
                <w:szCs w:val="16"/>
              </w:rPr>
            </w:pPr>
            <w:r w:rsidRPr="00437AAD">
              <w:rPr>
                <w:rFonts w:ascii="Verdana" w:hAnsi="Verdana"/>
                <w:color w:val="1F497D"/>
                <w:sz w:val="16"/>
                <w:szCs w:val="16"/>
              </w:rPr>
              <w:t>IMKL2015 Objectcatalogus_1.1</w:t>
            </w:r>
          </w:p>
        </w:tc>
        <w:tc>
          <w:tcPr>
            <w:tcW w:w="4111" w:type="dxa"/>
          </w:tcPr>
          <w:p w:rsidR="00234078" w:rsidRPr="00437AAD" w:rsidRDefault="00234078" w:rsidP="008058A4">
            <w:pPr>
              <w:rPr>
                <w:rFonts w:ascii="Verdana" w:hAnsi="Verdana"/>
                <w:color w:val="1F497D"/>
                <w:sz w:val="16"/>
                <w:szCs w:val="16"/>
              </w:rPr>
            </w:pPr>
          </w:p>
        </w:tc>
        <w:tc>
          <w:tcPr>
            <w:tcW w:w="845" w:type="dxa"/>
          </w:tcPr>
          <w:p w:rsidR="00234078" w:rsidRPr="00437AAD" w:rsidRDefault="00234078" w:rsidP="008058A4">
            <w:pPr>
              <w:rPr>
                <w:rFonts w:ascii="Verdana" w:hAnsi="Verdana"/>
                <w:color w:val="1F497D"/>
                <w:sz w:val="16"/>
                <w:szCs w:val="16"/>
              </w:rPr>
            </w:pPr>
          </w:p>
        </w:tc>
      </w:tr>
      <w:tr w:rsidR="00234078" w:rsidTr="008058A4">
        <w:tc>
          <w:tcPr>
            <w:tcW w:w="4106" w:type="dxa"/>
          </w:tcPr>
          <w:p w:rsidR="00234078" w:rsidRPr="00437AAD" w:rsidRDefault="00234078" w:rsidP="008058A4">
            <w:pPr>
              <w:rPr>
                <w:rFonts w:ascii="Verdana" w:hAnsi="Verdana"/>
                <w:color w:val="1F497D"/>
                <w:sz w:val="16"/>
                <w:szCs w:val="16"/>
              </w:rPr>
            </w:pPr>
            <w:r w:rsidRPr="00437AAD">
              <w:rPr>
                <w:rFonts w:ascii="Verdana" w:hAnsi="Verdana"/>
                <w:color w:val="1F497D"/>
                <w:sz w:val="16"/>
                <w:szCs w:val="16"/>
              </w:rPr>
              <w:t>imkl2015_v1.1.eap</w:t>
            </w:r>
          </w:p>
        </w:tc>
        <w:tc>
          <w:tcPr>
            <w:tcW w:w="4111" w:type="dxa"/>
          </w:tcPr>
          <w:p w:rsidR="00234078" w:rsidRPr="00437AAD" w:rsidRDefault="00234078" w:rsidP="008058A4">
            <w:pPr>
              <w:rPr>
                <w:rFonts w:ascii="Verdana" w:hAnsi="Verdana"/>
                <w:color w:val="1F497D"/>
                <w:sz w:val="16"/>
                <w:szCs w:val="16"/>
              </w:rPr>
            </w:pPr>
          </w:p>
        </w:tc>
        <w:tc>
          <w:tcPr>
            <w:tcW w:w="845" w:type="dxa"/>
          </w:tcPr>
          <w:p w:rsidR="00234078" w:rsidRPr="00437AAD" w:rsidRDefault="00234078" w:rsidP="008058A4">
            <w:pPr>
              <w:rPr>
                <w:rFonts w:ascii="Verdana" w:hAnsi="Verdana"/>
                <w:color w:val="1F497D"/>
                <w:sz w:val="16"/>
                <w:szCs w:val="16"/>
              </w:rPr>
            </w:pPr>
          </w:p>
        </w:tc>
      </w:tr>
      <w:tr w:rsidR="00234078" w:rsidTr="008058A4">
        <w:tc>
          <w:tcPr>
            <w:tcW w:w="4106" w:type="dxa"/>
          </w:tcPr>
          <w:p w:rsidR="00234078" w:rsidRPr="00437AAD" w:rsidRDefault="00234078" w:rsidP="008058A4">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234078" w:rsidRPr="00437AAD" w:rsidRDefault="00234078" w:rsidP="008058A4">
            <w:pPr>
              <w:rPr>
                <w:rFonts w:ascii="Verdana" w:hAnsi="Verdana"/>
                <w:color w:val="1F497D"/>
                <w:sz w:val="16"/>
                <w:szCs w:val="16"/>
              </w:rPr>
            </w:pPr>
          </w:p>
        </w:tc>
        <w:tc>
          <w:tcPr>
            <w:tcW w:w="845" w:type="dxa"/>
          </w:tcPr>
          <w:p w:rsidR="00234078" w:rsidRPr="00437AAD" w:rsidRDefault="00234078" w:rsidP="008058A4">
            <w:pPr>
              <w:rPr>
                <w:rFonts w:ascii="Verdana" w:hAnsi="Verdana"/>
                <w:color w:val="1F497D"/>
                <w:sz w:val="16"/>
                <w:szCs w:val="16"/>
              </w:rPr>
            </w:pPr>
          </w:p>
        </w:tc>
      </w:tr>
      <w:tr w:rsidR="00234078" w:rsidTr="008058A4">
        <w:tc>
          <w:tcPr>
            <w:tcW w:w="4106" w:type="dxa"/>
          </w:tcPr>
          <w:p w:rsidR="00234078" w:rsidRPr="00437AAD" w:rsidRDefault="00234078" w:rsidP="008058A4">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234078" w:rsidRPr="00437AAD" w:rsidRDefault="00234078" w:rsidP="008058A4">
            <w:pPr>
              <w:rPr>
                <w:rFonts w:ascii="Verdana" w:hAnsi="Verdana"/>
                <w:color w:val="1F497D"/>
                <w:sz w:val="16"/>
                <w:szCs w:val="16"/>
              </w:rPr>
            </w:pPr>
          </w:p>
        </w:tc>
        <w:tc>
          <w:tcPr>
            <w:tcW w:w="845" w:type="dxa"/>
          </w:tcPr>
          <w:p w:rsidR="00234078" w:rsidRPr="00437AAD" w:rsidRDefault="00234078" w:rsidP="008058A4">
            <w:pPr>
              <w:rPr>
                <w:rFonts w:ascii="Verdana" w:hAnsi="Verdana"/>
                <w:color w:val="1F497D"/>
                <w:sz w:val="16"/>
                <w:szCs w:val="16"/>
              </w:rPr>
            </w:pPr>
          </w:p>
        </w:tc>
      </w:tr>
      <w:tr w:rsidR="00234078" w:rsidTr="008058A4">
        <w:tc>
          <w:tcPr>
            <w:tcW w:w="4106" w:type="dxa"/>
          </w:tcPr>
          <w:p w:rsidR="00234078" w:rsidRPr="00437AAD" w:rsidRDefault="00234078" w:rsidP="008058A4">
            <w:pPr>
              <w:rPr>
                <w:rFonts w:ascii="Verdana" w:hAnsi="Verdana"/>
                <w:color w:val="1F497D"/>
                <w:sz w:val="16"/>
                <w:szCs w:val="16"/>
              </w:rPr>
            </w:pPr>
            <w:r w:rsidRPr="00437AAD">
              <w:rPr>
                <w:rFonts w:ascii="Verdana" w:hAnsi="Verdana"/>
                <w:color w:val="1F497D"/>
                <w:sz w:val="16"/>
                <w:szCs w:val="16"/>
              </w:rPr>
              <w:t>IMKL2015 - 1.1 waardelijsten.xlsx</w:t>
            </w:r>
          </w:p>
        </w:tc>
        <w:tc>
          <w:tcPr>
            <w:tcW w:w="4111" w:type="dxa"/>
          </w:tcPr>
          <w:p w:rsidR="00234078" w:rsidRPr="00437AAD" w:rsidRDefault="00234078" w:rsidP="008058A4">
            <w:pPr>
              <w:rPr>
                <w:rFonts w:ascii="Verdana" w:hAnsi="Verdana"/>
                <w:color w:val="1F497D"/>
                <w:sz w:val="16"/>
                <w:szCs w:val="16"/>
              </w:rPr>
            </w:pPr>
          </w:p>
        </w:tc>
        <w:tc>
          <w:tcPr>
            <w:tcW w:w="845" w:type="dxa"/>
          </w:tcPr>
          <w:p w:rsidR="00234078" w:rsidRPr="00437AAD" w:rsidRDefault="00234078" w:rsidP="008058A4">
            <w:pPr>
              <w:rPr>
                <w:rFonts w:ascii="Verdana" w:hAnsi="Verdana"/>
                <w:color w:val="1F497D"/>
                <w:sz w:val="16"/>
                <w:szCs w:val="16"/>
              </w:rPr>
            </w:pPr>
          </w:p>
        </w:tc>
      </w:tr>
      <w:tr w:rsidR="00234078" w:rsidTr="008058A4">
        <w:tc>
          <w:tcPr>
            <w:tcW w:w="4106" w:type="dxa"/>
          </w:tcPr>
          <w:p w:rsidR="00234078" w:rsidRPr="00437AAD" w:rsidRDefault="00234078" w:rsidP="008058A4">
            <w:pPr>
              <w:rPr>
                <w:rFonts w:ascii="Verdana" w:hAnsi="Verdana"/>
                <w:color w:val="1F497D"/>
                <w:sz w:val="16"/>
                <w:szCs w:val="16"/>
              </w:rPr>
            </w:pPr>
            <w:r w:rsidRPr="00437AAD">
              <w:rPr>
                <w:rFonts w:ascii="Verdana" w:hAnsi="Verdana"/>
                <w:color w:val="1F497D"/>
                <w:sz w:val="16"/>
                <w:szCs w:val="16"/>
              </w:rPr>
              <w:t>IMKL2015-Handreiking-visualisatie_1.1</w:t>
            </w:r>
          </w:p>
        </w:tc>
        <w:tc>
          <w:tcPr>
            <w:tcW w:w="4111" w:type="dxa"/>
          </w:tcPr>
          <w:p w:rsidR="00234078" w:rsidRPr="00437AAD" w:rsidRDefault="00234078" w:rsidP="008058A4">
            <w:pPr>
              <w:rPr>
                <w:rFonts w:ascii="Verdana" w:hAnsi="Verdana"/>
                <w:color w:val="1F497D"/>
                <w:sz w:val="16"/>
                <w:szCs w:val="16"/>
              </w:rPr>
            </w:pPr>
          </w:p>
        </w:tc>
        <w:tc>
          <w:tcPr>
            <w:tcW w:w="845" w:type="dxa"/>
          </w:tcPr>
          <w:p w:rsidR="00234078" w:rsidRPr="00437AAD" w:rsidRDefault="00234078" w:rsidP="008058A4">
            <w:pPr>
              <w:rPr>
                <w:rFonts w:ascii="Verdana" w:hAnsi="Verdana"/>
                <w:color w:val="1F497D"/>
                <w:sz w:val="16"/>
                <w:szCs w:val="16"/>
              </w:rPr>
            </w:pPr>
          </w:p>
        </w:tc>
      </w:tr>
      <w:tr w:rsidR="00234078" w:rsidTr="008058A4">
        <w:tc>
          <w:tcPr>
            <w:tcW w:w="4106" w:type="dxa"/>
          </w:tcPr>
          <w:p w:rsidR="00234078" w:rsidRPr="00437AAD" w:rsidRDefault="00234078" w:rsidP="008058A4">
            <w:pPr>
              <w:rPr>
                <w:rFonts w:ascii="Verdana" w:hAnsi="Verdana"/>
                <w:color w:val="1F497D"/>
                <w:sz w:val="16"/>
                <w:szCs w:val="16"/>
              </w:rPr>
            </w:pPr>
            <w:r w:rsidRPr="00437AAD">
              <w:rPr>
                <w:rFonts w:ascii="Verdana" w:hAnsi="Verdana"/>
                <w:color w:val="1F497D"/>
                <w:sz w:val="16"/>
                <w:szCs w:val="16"/>
              </w:rPr>
              <w:t>SLD</w:t>
            </w:r>
          </w:p>
        </w:tc>
        <w:tc>
          <w:tcPr>
            <w:tcW w:w="4111" w:type="dxa"/>
          </w:tcPr>
          <w:p w:rsidR="00234078" w:rsidRPr="00437AAD" w:rsidRDefault="00234078" w:rsidP="008058A4">
            <w:pPr>
              <w:rPr>
                <w:rFonts w:ascii="Verdana" w:hAnsi="Verdana"/>
                <w:color w:val="1F497D"/>
                <w:sz w:val="16"/>
                <w:szCs w:val="16"/>
              </w:rPr>
            </w:pPr>
          </w:p>
        </w:tc>
        <w:tc>
          <w:tcPr>
            <w:tcW w:w="845" w:type="dxa"/>
          </w:tcPr>
          <w:p w:rsidR="00234078" w:rsidRPr="00437AAD" w:rsidRDefault="00234078" w:rsidP="008058A4">
            <w:pPr>
              <w:rPr>
                <w:rFonts w:ascii="Verdana" w:hAnsi="Verdana"/>
                <w:color w:val="1F497D"/>
                <w:sz w:val="16"/>
                <w:szCs w:val="16"/>
              </w:rPr>
            </w:pPr>
          </w:p>
        </w:tc>
      </w:tr>
      <w:tr w:rsidR="00234078" w:rsidTr="008058A4">
        <w:tc>
          <w:tcPr>
            <w:tcW w:w="4106" w:type="dxa"/>
          </w:tcPr>
          <w:p w:rsidR="00234078" w:rsidRPr="00437AAD" w:rsidRDefault="00234078" w:rsidP="008058A4">
            <w:pPr>
              <w:rPr>
                <w:rFonts w:ascii="Verdana" w:hAnsi="Verdana"/>
                <w:color w:val="1F497D"/>
                <w:sz w:val="16"/>
                <w:szCs w:val="16"/>
              </w:rPr>
            </w:pPr>
            <w:r w:rsidRPr="00437AAD">
              <w:rPr>
                <w:rFonts w:ascii="Verdana" w:hAnsi="Verdana"/>
                <w:color w:val="1F497D"/>
                <w:sz w:val="16"/>
                <w:szCs w:val="16"/>
              </w:rPr>
              <w:t>Symbolen</w:t>
            </w:r>
          </w:p>
        </w:tc>
        <w:tc>
          <w:tcPr>
            <w:tcW w:w="4111" w:type="dxa"/>
          </w:tcPr>
          <w:p w:rsidR="00234078" w:rsidRPr="00437AAD" w:rsidRDefault="00234078" w:rsidP="008058A4">
            <w:pPr>
              <w:rPr>
                <w:rFonts w:ascii="Verdana" w:hAnsi="Verdana"/>
                <w:color w:val="1F497D"/>
                <w:sz w:val="16"/>
                <w:szCs w:val="16"/>
              </w:rPr>
            </w:pPr>
          </w:p>
        </w:tc>
        <w:tc>
          <w:tcPr>
            <w:tcW w:w="845" w:type="dxa"/>
          </w:tcPr>
          <w:p w:rsidR="00234078" w:rsidRPr="00437AAD" w:rsidRDefault="00234078" w:rsidP="008058A4">
            <w:pPr>
              <w:rPr>
                <w:rFonts w:ascii="Verdana" w:hAnsi="Verdana"/>
                <w:color w:val="1F497D"/>
                <w:sz w:val="16"/>
                <w:szCs w:val="16"/>
              </w:rPr>
            </w:pPr>
          </w:p>
        </w:tc>
      </w:tr>
      <w:tr w:rsidR="00234078" w:rsidRPr="006C09F8" w:rsidTr="008058A4">
        <w:tc>
          <w:tcPr>
            <w:tcW w:w="4106" w:type="dxa"/>
          </w:tcPr>
          <w:p w:rsidR="00234078" w:rsidRPr="00DF0F0B" w:rsidRDefault="00234078" w:rsidP="008058A4">
            <w:pPr>
              <w:rPr>
                <w:rFonts w:ascii="Verdana" w:hAnsi="Verdana"/>
                <w:color w:val="1F497D"/>
                <w:sz w:val="16"/>
                <w:szCs w:val="16"/>
                <w:lang w:val="en-GB"/>
              </w:rPr>
            </w:pPr>
            <w:r w:rsidRPr="00DF0F0B">
              <w:rPr>
                <w:rFonts w:ascii="Verdana" w:hAnsi="Verdana"/>
                <w:color w:val="1F497D"/>
                <w:sz w:val="16"/>
                <w:szCs w:val="16"/>
                <w:lang w:val="en-GB"/>
              </w:rPr>
              <w:t>IMKL2015 v 1.1_object-attributen-ExtraRegels.xlsx</w:t>
            </w:r>
          </w:p>
        </w:tc>
        <w:tc>
          <w:tcPr>
            <w:tcW w:w="4111" w:type="dxa"/>
          </w:tcPr>
          <w:p w:rsidR="00234078" w:rsidRPr="00DF0F0B" w:rsidRDefault="00234078" w:rsidP="008058A4">
            <w:pPr>
              <w:rPr>
                <w:rFonts w:ascii="Verdana" w:hAnsi="Verdana"/>
                <w:color w:val="1F497D"/>
                <w:sz w:val="16"/>
                <w:szCs w:val="16"/>
                <w:lang w:val="en-GB"/>
              </w:rPr>
            </w:pPr>
          </w:p>
        </w:tc>
        <w:tc>
          <w:tcPr>
            <w:tcW w:w="845" w:type="dxa"/>
          </w:tcPr>
          <w:p w:rsidR="00234078" w:rsidRPr="00DF0F0B" w:rsidRDefault="00234078" w:rsidP="008058A4">
            <w:pPr>
              <w:rPr>
                <w:rFonts w:ascii="Verdana" w:hAnsi="Verdana"/>
                <w:color w:val="1F497D"/>
                <w:sz w:val="16"/>
                <w:szCs w:val="16"/>
                <w:lang w:val="en-GB"/>
              </w:rPr>
            </w:pPr>
          </w:p>
        </w:tc>
      </w:tr>
      <w:tr w:rsidR="00234078" w:rsidRPr="00437AAD" w:rsidTr="008058A4">
        <w:tc>
          <w:tcPr>
            <w:tcW w:w="4106" w:type="dxa"/>
          </w:tcPr>
          <w:p w:rsidR="00234078" w:rsidRPr="00437AAD" w:rsidRDefault="00234078" w:rsidP="008058A4">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234078" w:rsidRPr="00437AAD" w:rsidRDefault="00234078" w:rsidP="008058A4">
            <w:pPr>
              <w:rPr>
                <w:rFonts w:ascii="Verdana" w:hAnsi="Verdana"/>
                <w:color w:val="1F497D"/>
                <w:sz w:val="16"/>
                <w:szCs w:val="16"/>
              </w:rPr>
            </w:pPr>
          </w:p>
        </w:tc>
        <w:tc>
          <w:tcPr>
            <w:tcW w:w="845" w:type="dxa"/>
          </w:tcPr>
          <w:p w:rsidR="00234078" w:rsidRPr="00437AAD" w:rsidRDefault="00234078" w:rsidP="008058A4">
            <w:pPr>
              <w:rPr>
                <w:rFonts w:ascii="Verdana" w:hAnsi="Verdana"/>
                <w:color w:val="1F497D"/>
                <w:sz w:val="16"/>
                <w:szCs w:val="16"/>
              </w:rPr>
            </w:pPr>
          </w:p>
        </w:tc>
      </w:tr>
    </w:tbl>
    <w:p w:rsidR="00234078" w:rsidRDefault="00234078" w:rsidP="00234078">
      <w:pPr>
        <w:rPr>
          <w:color w:val="1F497D"/>
        </w:rPr>
      </w:pPr>
    </w:p>
    <w:p w:rsidR="00234078" w:rsidRDefault="00E84C5A" w:rsidP="00234078">
      <w:pPr>
        <w:rPr>
          <w:color w:val="1F497D"/>
        </w:rPr>
      </w:pPr>
      <w:r>
        <w:rPr>
          <w:color w:val="1F497D"/>
        </w:rPr>
        <w:t>Kadaster: De XSD’s en uitbreiding van aantal Feature Types. De moeten geïmplementeerd worden in de KLIC-WIN systemen.</w:t>
      </w:r>
      <w:r w:rsidR="00234078">
        <w:rPr>
          <w:color w:val="1F497D"/>
        </w:rPr>
        <w:br/>
        <w:t xml:space="preserve">Sector: </w:t>
      </w:r>
      <w:r>
        <w:rPr>
          <w:color w:val="1F497D"/>
        </w:rPr>
        <w:t>Geen impact</w:t>
      </w:r>
      <w:r w:rsidR="00234078">
        <w:rPr>
          <w:color w:val="1F497D"/>
        </w:rPr>
        <w:br/>
        <w:t xml:space="preserve">Viewer: </w:t>
      </w:r>
      <w:r>
        <w:rPr>
          <w:color w:val="1F497D"/>
        </w:rPr>
        <w:t>Geen viewer beschikbaar voor de INSPIRE levering.</w:t>
      </w:r>
      <w:r w:rsidR="00234078">
        <w:rPr>
          <w:color w:val="1F497D"/>
        </w:rPr>
        <w:br/>
        <w:t xml:space="preserve">Prioriteit: </w:t>
      </w:r>
      <w:proofErr w:type="spellStart"/>
      <w:r>
        <w:rPr>
          <w:color w:val="1F497D"/>
        </w:rPr>
        <w:t>Need</w:t>
      </w:r>
      <w:proofErr w:type="spellEnd"/>
    </w:p>
    <w:p w:rsidR="004405E1" w:rsidRPr="00DF0F0B" w:rsidRDefault="004405E1" w:rsidP="00DF0F0B">
      <w:pPr>
        <w:rPr>
          <w:color w:val="1F497D"/>
        </w:rPr>
      </w:pPr>
    </w:p>
    <w:sectPr w:rsidR="004405E1" w:rsidRPr="00DF0F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2A96"/>
    <w:multiLevelType w:val="hybridMultilevel"/>
    <w:tmpl w:val="8A3ECD28"/>
    <w:lvl w:ilvl="0" w:tplc="8CAAD9F4">
      <w:numFmt w:val="bullet"/>
      <w:lvlText w:val="-"/>
      <w:lvlJc w:val="left"/>
      <w:pPr>
        <w:ind w:left="720" w:hanging="360"/>
      </w:pPr>
      <w:rPr>
        <w:rFonts w:ascii="Calibri" w:eastAsiaTheme="minorHAnsi" w:hAnsi="Calibri" w:cs="Calibri" w:hint="default"/>
      </w:rPr>
    </w:lvl>
    <w:lvl w:ilvl="1" w:tplc="10B2D494">
      <w:start w:val="1"/>
      <w:numFmt w:val="decimal"/>
      <w:lvlText w:val="%2."/>
      <w:lvlJc w:val="left"/>
      <w:pPr>
        <w:ind w:left="1440" w:hanging="360"/>
      </w:pPr>
      <w:rPr>
        <w:rFonts w:asciiTheme="minorHAnsi" w:eastAsiaTheme="minorHAnsi" w:hAnsiTheme="minorHAnsi" w:cstheme="minorBidi"/>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EC338D"/>
    <w:multiLevelType w:val="hybridMultilevel"/>
    <w:tmpl w:val="FCDE7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45553D"/>
    <w:multiLevelType w:val="hybridMultilevel"/>
    <w:tmpl w:val="FCDE7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145EAB"/>
    <w:multiLevelType w:val="hybridMultilevel"/>
    <w:tmpl w:val="587ACFA2"/>
    <w:lvl w:ilvl="0" w:tplc="08F61614">
      <w:start w:val="1"/>
      <w:numFmt w:val="decimal"/>
      <w:suff w:val="space"/>
      <w:lvlText w:val="%1."/>
      <w:lvlJc w:val="left"/>
      <w:pPr>
        <w:ind w:left="0" w:firstLine="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5A50127"/>
    <w:multiLevelType w:val="hybridMultilevel"/>
    <w:tmpl w:val="8762634C"/>
    <w:lvl w:ilvl="0" w:tplc="6412816A">
      <w:start w:val="1"/>
      <w:numFmt w:val="decimal"/>
      <w:pStyle w:val="AgendaOpsomming1"/>
      <w:lvlText w:val="%1"/>
      <w:lvlJc w:val="left"/>
      <w:pPr>
        <w:tabs>
          <w:tab w:val="num" w:pos="454"/>
        </w:tabs>
        <w:ind w:left="454" w:hanging="454"/>
      </w:pPr>
      <w:rPr>
        <w:rFonts w:hint="default"/>
      </w:rPr>
    </w:lvl>
    <w:lvl w:ilvl="1" w:tplc="B05C5920">
      <w:start w:val="1"/>
      <w:numFmt w:val="lowerLetter"/>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68C46FDE"/>
    <w:multiLevelType w:val="hybridMultilevel"/>
    <w:tmpl w:val="A98E50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C6937C8"/>
    <w:multiLevelType w:val="hybridMultilevel"/>
    <w:tmpl w:val="03E01E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61718E4"/>
    <w:multiLevelType w:val="hybridMultilevel"/>
    <w:tmpl w:val="32C4F5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B5E1D92"/>
    <w:multiLevelType w:val="hybridMultilevel"/>
    <w:tmpl w:val="FCDE7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2"/>
  </w:num>
  <w:num w:numId="5">
    <w:abstractNumId w:val="8"/>
  </w:num>
  <w:num w:numId="6">
    <w:abstractNumId w:val="1"/>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43"/>
    <w:rsid w:val="000B39D8"/>
    <w:rsid w:val="000D76F1"/>
    <w:rsid w:val="00115B23"/>
    <w:rsid w:val="0013682A"/>
    <w:rsid w:val="00173D0C"/>
    <w:rsid w:val="00180A9F"/>
    <w:rsid w:val="001939BA"/>
    <w:rsid w:val="001A773D"/>
    <w:rsid w:val="001B0EF8"/>
    <w:rsid w:val="001C3A99"/>
    <w:rsid w:val="001C73C0"/>
    <w:rsid w:val="002017D7"/>
    <w:rsid w:val="0020325D"/>
    <w:rsid w:val="00234078"/>
    <w:rsid w:val="00271CB6"/>
    <w:rsid w:val="002850D7"/>
    <w:rsid w:val="0028735F"/>
    <w:rsid w:val="002E6D5E"/>
    <w:rsid w:val="00302F72"/>
    <w:rsid w:val="00304E55"/>
    <w:rsid w:val="00376655"/>
    <w:rsid w:val="003F3336"/>
    <w:rsid w:val="00437AAD"/>
    <w:rsid w:val="004405E1"/>
    <w:rsid w:val="00496C49"/>
    <w:rsid w:val="0050059C"/>
    <w:rsid w:val="00512A42"/>
    <w:rsid w:val="005276DF"/>
    <w:rsid w:val="00566C43"/>
    <w:rsid w:val="005829A9"/>
    <w:rsid w:val="005C0155"/>
    <w:rsid w:val="00634CB9"/>
    <w:rsid w:val="0067327B"/>
    <w:rsid w:val="006B28E1"/>
    <w:rsid w:val="006C09F8"/>
    <w:rsid w:val="007034F5"/>
    <w:rsid w:val="007309EE"/>
    <w:rsid w:val="00736093"/>
    <w:rsid w:val="007B0A78"/>
    <w:rsid w:val="008726A4"/>
    <w:rsid w:val="008A2005"/>
    <w:rsid w:val="00926E2C"/>
    <w:rsid w:val="00A000EA"/>
    <w:rsid w:val="00A3542B"/>
    <w:rsid w:val="00B5136C"/>
    <w:rsid w:val="00B661D8"/>
    <w:rsid w:val="00B866FB"/>
    <w:rsid w:val="00C043A8"/>
    <w:rsid w:val="00C27432"/>
    <w:rsid w:val="00C505DB"/>
    <w:rsid w:val="00CC7909"/>
    <w:rsid w:val="00D02472"/>
    <w:rsid w:val="00D73F18"/>
    <w:rsid w:val="00DA7E62"/>
    <w:rsid w:val="00DD1E57"/>
    <w:rsid w:val="00DF0F0B"/>
    <w:rsid w:val="00E14F2A"/>
    <w:rsid w:val="00E84C5A"/>
    <w:rsid w:val="00E90817"/>
    <w:rsid w:val="00F55717"/>
    <w:rsid w:val="00F60750"/>
    <w:rsid w:val="00F81851"/>
    <w:rsid w:val="00F867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3243"/>
  <w15:chartTrackingRefBased/>
  <w15:docId w15:val="{0ECB56F4-3406-47BE-B9CD-EEE35928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66C43"/>
    <w:rPr>
      <w:color w:val="0563C1" w:themeColor="hyperlink"/>
      <w:u w:val="single"/>
    </w:rPr>
  </w:style>
  <w:style w:type="paragraph" w:styleId="Lijstalinea">
    <w:name w:val="List Paragraph"/>
    <w:basedOn w:val="Standaard"/>
    <w:uiPriority w:val="34"/>
    <w:qFormat/>
    <w:rsid w:val="00566C43"/>
    <w:pPr>
      <w:ind w:left="720"/>
      <w:contextualSpacing/>
    </w:pPr>
  </w:style>
  <w:style w:type="character" w:customStyle="1" w:styleId="apple-converted-space">
    <w:name w:val="apple-converted-space"/>
    <w:basedOn w:val="Standaardalinea-lettertype"/>
    <w:rsid w:val="00304E55"/>
  </w:style>
  <w:style w:type="table" w:styleId="Tabelraster">
    <w:name w:val="Table Grid"/>
    <w:basedOn w:val="Standaardtabel"/>
    <w:uiPriority w:val="39"/>
    <w:rsid w:val="00437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DF0F0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GevolgdeHyperlink">
    <w:name w:val="FollowedHyperlink"/>
    <w:basedOn w:val="Standaardalinea-lettertype"/>
    <w:uiPriority w:val="99"/>
    <w:semiHidden/>
    <w:unhideWhenUsed/>
    <w:rsid w:val="002E6D5E"/>
    <w:rPr>
      <w:color w:val="954F72" w:themeColor="followedHyperlink"/>
      <w:u w:val="single"/>
    </w:rPr>
  </w:style>
  <w:style w:type="paragraph" w:customStyle="1" w:styleId="AgendaOpsomming1">
    <w:name w:val="AgendaOpsomming1"/>
    <w:basedOn w:val="Standaard"/>
    <w:rsid w:val="005C0155"/>
    <w:pPr>
      <w:numPr>
        <w:numId w:val="3"/>
      </w:numPr>
      <w:spacing w:before="40" w:after="0" w:line="280" w:lineRule="atLeast"/>
    </w:pPr>
    <w:rPr>
      <w:rFonts w:ascii="Arial" w:eastAsia="Times New Roman" w:hAnsi="Arial" w:cs="Times New Roman"/>
      <w:bCs/>
      <w:snapToGrid w:val="0"/>
      <w:kern w:val="28"/>
      <w:sz w:val="18"/>
      <w:szCs w:val="20"/>
    </w:rPr>
  </w:style>
  <w:style w:type="paragraph" w:styleId="Ballontekst">
    <w:name w:val="Balloon Text"/>
    <w:basedOn w:val="Standaard"/>
    <w:link w:val="BallontekstChar"/>
    <w:uiPriority w:val="99"/>
    <w:semiHidden/>
    <w:unhideWhenUsed/>
    <w:rsid w:val="00634C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34C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926319">
      <w:bodyDiv w:val="1"/>
      <w:marLeft w:val="0"/>
      <w:marRight w:val="0"/>
      <w:marTop w:val="0"/>
      <w:marBottom w:val="0"/>
      <w:divBdr>
        <w:top w:val="none" w:sz="0" w:space="0" w:color="auto"/>
        <w:left w:val="none" w:sz="0" w:space="0" w:color="auto"/>
        <w:bottom w:val="none" w:sz="0" w:space="0" w:color="auto"/>
        <w:right w:val="none" w:sz="0" w:space="0" w:color="auto"/>
      </w:divBdr>
    </w:div>
    <w:div w:id="1618291744">
      <w:bodyDiv w:val="1"/>
      <w:marLeft w:val="0"/>
      <w:marRight w:val="0"/>
      <w:marTop w:val="0"/>
      <w:marBottom w:val="0"/>
      <w:divBdr>
        <w:top w:val="none" w:sz="0" w:space="0" w:color="auto"/>
        <w:left w:val="none" w:sz="0" w:space="0" w:color="auto"/>
        <w:bottom w:val="none" w:sz="0" w:space="0" w:color="auto"/>
        <w:right w:val="none" w:sz="0" w:space="0" w:color="auto"/>
      </w:divBdr>
    </w:div>
    <w:div w:id="190136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imkl2015-review/issues/160" TargetMode="External"/><Relationship Id="rId13" Type="http://schemas.openxmlformats.org/officeDocument/2006/relationships/hyperlink" Target="https://github.com/Geonovum/imkl2015-review/issues/164" TargetMode="External"/><Relationship Id="rId3" Type="http://schemas.openxmlformats.org/officeDocument/2006/relationships/settings" Target="settings.xml"/><Relationship Id="rId7" Type="http://schemas.openxmlformats.org/officeDocument/2006/relationships/hyperlink" Target="https://github.com/Geonovum/imkl2015-review/issues/130" TargetMode="External"/><Relationship Id="rId12" Type="http://schemas.openxmlformats.org/officeDocument/2006/relationships/hyperlink" Target="https://github.com/Geonovum/imkl2015-review/issues/1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eonovum/imkl2015-review/issues/153" TargetMode="External"/><Relationship Id="rId11" Type="http://schemas.openxmlformats.org/officeDocument/2006/relationships/hyperlink" Target="https://github.com/Geonovum/imkl2015-review/issues/140" TargetMode="External"/><Relationship Id="rId5" Type="http://schemas.openxmlformats.org/officeDocument/2006/relationships/hyperlink" Target="https://github.com/Geonovum/imkl2015-review/issues/154" TargetMode="External"/><Relationship Id="rId15" Type="http://schemas.openxmlformats.org/officeDocument/2006/relationships/theme" Target="theme/theme1.xml"/><Relationship Id="rId10" Type="http://schemas.openxmlformats.org/officeDocument/2006/relationships/hyperlink" Target="https://github.com/Geonovum/imkl2015-review/issues/156" TargetMode="External"/><Relationship Id="rId4" Type="http://schemas.openxmlformats.org/officeDocument/2006/relationships/webSettings" Target="webSettings.xml"/><Relationship Id="rId9" Type="http://schemas.openxmlformats.org/officeDocument/2006/relationships/hyperlink" Target="https://github.com/Geonovum/imkl2015-review/issues/161"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12</Pages>
  <Words>3294</Words>
  <Characters>18118</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21370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Akdeniz, Fuat</dc:creator>
  <cp:keywords/>
  <dc:description/>
  <cp:lastModifiedBy>Paul Janssen</cp:lastModifiedBy>
  <cp:revision>7</cp:revision>
  <cp:lastPrinted>2017-01-09T12:11:00Z</cp:lastPrinted>
  <dcterms:created xsi:type="dcterms:W3CDTF">2017-01-17T15:08:00Z</dcterms:created>
  <dcterms:modified xsi:type="dcterms:W3CDTF">2017-01-29T13:06:00Z</dcterms:modified>
</cp:coreProperties>
</file>