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713915" w:rsidRDefault="00713915" w:rsidP="00713915">
      <w:pPr>
        <w:pStyle w:val="Kop5"/>
      </w:pPr>
      <w:r w:rsidRPr="00F03DD9">
        <w:t>Besluit</w:t>
      </w:r>
    </w:p>
    <w:p w14:paraId="04077CC4" w14:textId="26F2A896" w:rsidR="00030D6F" w:rsidRDefault="00713915" w:rsidP="00713915">
      <w:r>
        <w:t xml:space="preserve">In paragraaf </w:t>
      </w:r>
      <w:r w:rsidR="00756AA8" w:rsidRPr="00EF065D">
        <w:rPr>
          <w:rStyle w:val="Verwijzing"/>
        </w:rPr>
        <w:fldChar w:fldCharType="begin"/>
      </w:r>
      <w:r w:rsidR="00756AA8" w:rsidRPr="00EF065D">
        <w:rPr>
          <w:rStyle w:val="Verwijzing"/>
        </w:rPr>
        <w:instrText xml:space="preserve"> REF _Ref_bdb06cc7902e8d21ef9e5c8a7c4cac81_1 \n \h </w:instrText>
      </w:r>
      <w:r w:rsidR="00756AA8" w:rsidRPr="00EF065D">
        <w:rPr>
          <w:rStyle w:val="Verwijzing"/>
        </w:rPr>
      </w:r>
      <w:r w:rsidR="00756AA8" w:rsidRPr="00EF065D">
        <w:rPr>
          <w:rStyle w:val="Verwijzing"/>
        </w:rPr>
        <w:fldChar w:fldCharType="separate"/>
      </w:r>
      <w:r w:rsidR="00D90108" w:rsidRPr="00EF065D">
        <w:rPr>
          <w:rStyle w:val="Verwijzing"/>
        </w:rPr>
        <w:t>4.6.2.1.1</w:t>
      </w:r>
      <w:r w:rsidR="00756AA8" w:rsidRPr="00EF065D">
        <w:rPr>
          <w:rStyle w:val="Verwijzing"/>
        </w:rPr>
        <w:fldChar w:fldCharType="end"/>
      </w:r>
      <w:r>
        <w:t xml:space="preserve"> is de norm voor </w:t>
      </w:r>
      <w:r w:rsidRPr="00D8007C">
        <w:t xml:space="preserve">de toepassing van </w:t>
      </w:r>
      <w:r>
        <w:t xml:space="preserve">het STOP-model BesluitCompact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welke elementen moeten respectievelijk mogen worden gebruikt en hoe vaak kunnen ze voorkomen. Paragraaf </w:t>
      </w:r>
      <w:r w:rsidR="00522D8F" w:rsidRPr="00EF065D">
        <w:rPr>
          <w:rStyle w:val="Verwijzing"/>
        </w:rPr>
        <w:fldChar w:fldCharType="begin"/>
      </w:r>
      <w:r w:rsidR="00522D8F" w:rsidRPr="00EF065D">
        <w:rPr>
          <w:rStyle w:val="Verwijzing"/>
        </w:rPr>
        <w:instrText xml:space="preserve"> REF _Ref_bdb06cc7902e8d21ef9e5c8a7c4cac81_2 \n \h </w:instrText>
      </w:r>
      <w:r w:rsidR="00522D8F" w:rsidRPr="00EF065D">
        <w:rPr>
          <w:rStyle w:val="Verwijzing"/>
        </w:rPr>
      </w:r>
      <w:r w:rsidR="00522D8F" w:rsidRPr="00EF065D">
        <w:rPr>
          <w:rStyle w:val="Verwijzing"/>
        </w:rPr>
        <w:fldChar w:fldCharType="separate"/>
      </w:r>
      <w:r w:rsidR="00D90108" w:rsidRPr="00EF065D">
        <w:rPr>
          <w:rStyle w:val="Verwijzing"/>
        </w:rPr>
        <w:t>4.6.2.1.2</w:t>
      </w:r>
      <w:r w:rsidR="00522D8F" w:rsidRPr="00EF065D">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713915" w:rsidRDefault="00713915" w:rsidP="00713915">
      <w:r>
        <w:t>Opgemerkt wordt dat de STOP-modellen voor Besluit en Regeling XML-modellen zijn. Met de in de volgende paragrafen genoemde elementen worden dus (STOP-)XML-elementen bedoeld.</w:t>
      </w:r>
    </w:p>
    <w:p w14:paraId="48D5F7BD" w14:textId="77777777" w:rsidR="00713915" w:rsidRPr="00BE2814"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713915" w:rsidRPr="00F03DD9" w:rsidRDefault="00713915" w:rsidP="00713915">
      <w:pPr>
        <w:pStyle w:val="Kop6"/>
      </w:pPr>
      <w:bookmarkStart w:id="338" w:name="_Ref_bdb06cc7902e8d21ef9e5c8a7c4cac81_1"/>
      <w:r w:rsidRPr="00F03DD9">
        <w:lastRenderedPageBreak/>
        <w:t>Norm</w:t>
      </w:r>
      <w:bookmarkEnd w:id="338"/>
    </w:p>
    <w:p w14:paraId="05F40B4E" w14:textId="7FBD304A" w:rsidR="00713915" w:rsidRPr="00F03DD9" w:rsidRDefault="00713915"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E62667B" w14:textId="77777777" w:rsidR="00713915" w:rsidRPr="00F03DD9" w:rsidRDefault="00713915" w:rsidP="004E523D">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00270E6"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8B1F6E8"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7E59E377" w14:textId="77777777" w:rsidR="00713915" w:rsidRPr="00F03DD9" w:rsidRDefault="00713915" w:rsidP="00713915">
      <w:pPr>
        <w:pStyle w:val="Opsommingtekens2"/>
      </w:pPr>
      <w:r w:rsidRPr="00DE778C">
        <w:rPr>
          <w:i/>
          <w:iCs/>
        </w:rPr>
        <w:t>WijzigArtikel</w:t>
      </w:r>
      <w:r w:rsidRPr="00F03DD9">
        <w:t xml:space="preserve"> (eventueel onderverdeeld in WijzigLeden)</w:t>
      </w:r>
      <w:r>
        <w:t>: STOP-element dat beschrijft wat wordt vastgesteld of gewijzigd en verwijst naar de WijzigBijlage</w:t>
      </w:r>
      <w:r w:rsidRPr="00F03DD9">
        <w:t xml:space="preserve">. Verplicht element. Komt ten minste 1 keer voor. </w:t>
      </w:r>
      <w:r w:rsidRPr="00F03DD9">
        <w:br/>
        <w:t>Ieder WijzigArtikel moet de volgende onderdelen bevatten:</w:t>
      </w:r>
    </w:p>
    <w:p w14:paraId="21ECCEAB" w14:textId="463A4541"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7414E42" w14:textId="14C149D2" w:rsidR="00713915" w:rsidRDefault="00713915" w:rsidP="00713915">
      <w:pPr>
        <w:pStyle w:val="Opsommingtekens3"/>
      </w:pPr>
      <w:r w:rsidRPr="00DE778C">
        <w:rPr>
          <w:i/>
          <w:iCs/>
        </w:rPr>
        <w:t>Wat</w:t>
      </w:r>
      <w:r>
        <w:t>: STOP-element dat bevat:</w:t>
      </w:r>
    </w:p>
    <w:p w14:paraId="438D946D" w14:textId="447FA262" w:rsidR="00030D6F" w:rsidRDefault="00713915" w:rsidP="00713915">
      <w:pPr>
        <w:pStyle w:val="Opsommingtekens4"/>
      </w:pPr>
      <w:r>
        <w:t xml:space="preserve">een </w:t>
      </w:r>
      <w:r w:rsidRPr="00F03DD9">
        <w:t>tekstuele omschrijving van de vaststelling (in het geval van een initieel besluit) respectievelijk van de wijziging (in het geval van een wijzigingsbesluit)</w:t>
      </w:r>
      <w:r>
        <w:t>; en</w:t>
      </w:r>
    </w:p>
    <w:p w14:paraId="612D3E7F" w14:textId="2983F52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FC375B1"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886BBD4"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3E07427" w14:textId="77777777" w:rsidR="00713915" w:rsidRPr="00F03DD9" w:rsidRDefault="00713915" w:rsidP="00713915">
      <w:pPr>
        <w:pStyle w:val="Opsommingtekens3"/>
      </w:pPr>
      <w:r>
        <w:t xml:space="preserve">Verplichte </w:t>
      </w:r>
      <w:r w:rsidRPr="00846F46">
        <w:t>keuze</w:t>
      </w:r>
      <w:r>
        <w:t xml:space="preserve"> tussen Lid en Inhoud.</w:t>
      </w:r>
    </w:p>
    <w:p w14:paraId="5A73769F" w14:textId="6F856649"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6EBBC53" w14:textId="1A9A96B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CA4A35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31AABED" w14:textId="77777777" w:rsidR="00713915" w:rsidRPr="00F03DD9" w:rsidRDefault="00713915" w:rsidP="00713915">
      <w:pPr>
        <w:pStyle w:val="Opsommingtekens2"/>
      </w:pPr>
      <w:r w:rsidRPr="00F03DD9">
        <w:t>Een verplichte keuze uit:</w:t>
      </w:r>
    </w:p>
    <w:p w14:paraId="0BE7C00A" w14:textId="6BB1F2CE" w:rsidR="00030D6F" w:rsidRPr="00F03DD9" w:rsidRDefault="00713915" w:rsidP="00713915">
      <w:pPr>
        <w:pStyle w:val="Opsommingtekens3"/>
      </w:pPr>
      <w:r w:rsidRPr="00333656">
        <w:rPr>
          <w:i/>
          <w:iCs/>
        </w:rPr>
        <w:t>WijzigBijlage/</w:t>
      </w: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DFC5DA8" w14:textId="54BEF8BA" w:rsidR="00713915" w:rsidRPr="00F03DD9" w:rsidRDefault="00713915" w:rsidP="00713915">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5A1B4E5" w14:textId="77777777" w:rsidR="00713915" w:rsidRPr="00514D8D" w:rsidRDefault="00713915" w:rsidP="00713915">
      <w:pPr>
        <w:pStyle w:val="Opsommingtekens4"/>
      </w:pPr>
      <w:r w:rsidRPr="00514D8D">
        <w:lastRenderedPageBreak/>
        <w:t>VoegToe: element dat aangeeft dat een tekstonderdeel aan een bestaande Regeling wordt toegevoegd, op welke plaats en op welke wijze;</w:t>
      </w:r>
    </w:p>
    <w:p w14:paraId="26A8253C" w14:textId="24BCC572" w:rsidR="00030D6F" w:rsidRPr="00514D8D" w:rsidRDefault="00713915" w:rsidP="00713915">
      <w:pPr>
        <w:pStyle w:val="Opsommingtekens4"/>
      </w:pPr>
      <w:r w:rsidRPr="00514D8D">
        <w:t>Vervang: element dat aangeeft dat het onderdeel een tekstonderdeel in een bestaande Regeling vervangt;</w:t>
      </w:r>
    </w:p>
    <w:p w14:paraId="07B47D7B" w14:textId="1BA92FE9" w:rsidR="00713915" w:rsidRPr="00514D8D" w:rsidRDefault="00713915" w:rsidP="00713915">
      <w:pPr>
        <w:pStyle w:val="Opsommingtekens4"/>
      </w:pPr>
      <w:r w:rsidRPr="00514D8D">
        <w:t>VervangKop: element dat aangeeft dat (de tekstuele inhoud van) een Kop wordt gewijzigd;</w:t>
      </w:r>
    </w:p>
    <w:p w14:paraId="323E79B4"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21CFB3B4"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382DB48B"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C73FC28" w14:textId="4DBC6E2C"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89D6532"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94000C2"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576A0B43"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1A3EDBB0"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787EBA50"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30BE84ED"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7FE474D" w14:textId="0A565068" w:rsidR="00713915" w:rsidRDefault="00713915" w:rsidP="00713915">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102083A" w14:textId="77777777" w:rsidR="00713915" w:rsidRDefault="00713915" w:rsidP="00713915">
      <w:pPr>
        <w:pStyle w:val="Opsommingtekens3"/>
      </w:pPr>
      <w:r w:rsidRPr="0085735B">
        <w:rPr>
          <w:i/>
          <w:iCs/>
        </w:rPr>
        <w:lastRenderedPageBreak/>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160255D7"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2A3D87E" w14:textId="30E509AC"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12B54D3E"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5060F38D" w14:textId="64076D98" w:rsidR="00713915" w:rsidRDefault="00713915" w:rsidP="00713915">
      <w:pPr>
        <w:pStyle w:val="Opsommingtekens3"/>
      </w:pP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326C529F"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0AA74E8" w14:textId="77777777"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2653A546"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71F842B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C24A5CF"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F9DC55" w14:textId="1A7EB440"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0864C1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44C9100" w14:textId="78EF5C9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26B77D0D" w14:textId="3863A8C8"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p w14:paraId="684530D7" w14:textId="77777777" w:rsidR="00713915" w:rsidRDefault="00713915" w:rsidP="00713915">
      <w:pPr>
        <w:pStyle w:val="Kop6"/>
      </w:pPr>
      <w:bookmarkStart w:id="339" w:name="_Ref_bdb06cc7902e8d21ef9e5c8a7c4cac81_2"/>
      <w:r>
        <w:t>Toelichting</w:t>
      </w:r>
      <w:bookmarkEnd w:id="339"/>
    </w:p>
    <w:p w14:paraId="416F8F22" w14:textId="69431D36" w:rsidR="00713915" w:rsidRDefault="00713915" w:rsidP="00713915">
      <w:r>
        <w:t xml:space="preserve">In deze paragraaf worden de elementen toegelicht die moeten respectievelijk kunnen voorkomen in een Besluit dat is opgesteld overeenkomstig het model BesluitCompact. </w:t>
      </w:r>
      <w:r>
        <w:lastRenderedPageBreak/>
        <w:t xml:space="preserve">Daarbij wordt de nummering van paragraaf </w:t>
      </w:r>
      <w:r w:rsidR="00756AA8" w:rsidRPr="00EF065D">
        <w:rPr>
          <w:rStyle w:val="Verwijzing"/>
        </w:rPr>
        <w:fldChar w:fldCharType="begin"/>
      </w:r>
      <w:r w:rsidR="00756AA8" w:rsidRPr="00EF065D">
        <w:rPr>
          <w:rStyle w:val="Verwijzing"/>
        </w:rPr>
        <w:instrText xml:space="preserve"> REF _Ref_bdb06cc7902e8d21ef9e5c8a7c4cac81_1 \n \h </w:instrText>
      </w:r>
      <w:r w:rsidR="00756AA8" w:rsidRPr="00EF065D">
        <w:rPr>
          <w:rStyle w:val="Verwijzing"/>
        </w:rPr>
      </w:r>
      <w:r w:rsidR="00756AA8" w:rsidRPr="00EF065D">
        <w:rPr>
          <w:rStyle w:val="Verwijzing"/>
        </w:rPr>
        <w:fldChar w:fldCharType="separate"/>
      </w:r>
      <w:r w:rsidR="00D90108" w:rsidRPr="00EF065D">
        <w:rPr>
          <w:rStyle w:val="Verwijzing"/>
        </w:rPr>
        <w:t>4.6.2.1.1</w:t>
      </w:r>
      <w:r w:rsidR="00756AA8" w:rsidRPr="00EF065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713915" w:rsidRDefault="00713915" w:rsidP="00713915"/>
    <w:p w14:paraId="07480AA4" w14:textId="77777777" w:rsidR="00713915" w:rsidRPr="00F13E75" w:rsidRDefault="00713915" w:rsidP="004E523D">
      <w:pPr>
        <w:pStyle w:val="Opsommingnummers1"/>
        <w:numPr>
          <w:ilvl w:val="0"/>
          <w:numId w:val="19"/>
        </w:numPr>
      </w:pPr>
      <w:r w:rsidRPr="00D25014">
        <w:rPr>
          <w:b/>
          <w:bCs/>
        </w:rPr>
        <w:t>RegelingOpschrift</w:t>
      </w:r>
      <w:r w:rsidRPr="00A3492F">
        <w:t>: de officiële titel van het Besluit. Bijvoorbeeld: Vaststelling Omgevingsregeling.</w:t>
      </w:r>
    </w:p>
    <w:p w14:paraId="5DD2FF61" w14:textId="11BFCCD9" w:rsidR="00030D6F"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5F7CB415" w14:textId="029C12AB"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de Regeling staan.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Het is mogelijk om een WijzigArtikel </w:t>
      </w:r>
      <w:r w:rsidRPr="00F07688">
        <w:t>onder</w:t>
      </w:r>
      <w:r>
        <w:t xml:space="preserve"> te </w:t>
      </w:r>
      <w:r w:rsidRPr="00F07688">
        <w:t>verdel</w:t>
      </w:r>
      <w:r>
        <w:t>en</w:t>
      </w:r>
      <w:r w:rsidRPr="00F07688">
        <w:t xml:space="preserve"> in WijzigLeden</w:t>
      </w:r>
      <w:r>
        <w:t xml:space="preserve">. </w:t>
      </w:r>
      <w:r w:rsidRPr="00A15459">
        <w:t>Een WijzigLid bevat geen Kop.</w:t>
      </w:r>
      <w:r>
        <w:t xml:space="preserve"> </w:t>
      </w:r>
      <w:r w:rsidRPr="001F7E25">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één Artikel</w:t>
      </w:r>
      <w:r>
        <w:t xml:space="preserve"> voorkomen. </w:t>
      </w:r>
      <w:r w:rsidRPr="00D41F11">
        <w:t>Dit kan onder andere een artikel zijn waarin de</w:t>
      </w:r>
      <w:r>
        <w:t xml:space="preserve"> datum van</w:t>
      </w:r>
      <w:r w:rsidRPr="00D41F11">
        <w:t xml:space="preserve"> inwerkingtreding van het besluit wordt geregeld.</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00756AA8" w:rsidRPr="00EF065D">
        <w:rPr>
          <w:rStyle w:val="Verwijzing"/>
        </w:rPr>
        <w:fldChar w:fldCharType="begin"/>
      </w:r>
      <w:r w:rsidR="00756AA8" w:rsidRPr="00EF065D">
        <w:rPr>
          <w:rStyle w:val="Verwijzing"/>
        </w:rPr>
        <w:instrText xml:space="preserve"> REF _Ref_bdb06cc7902e8d21ef9e5c8a7c4cac81_1 \n \h </w:instrText>
      </w:r>
      <w:r w:rsidR="00756AA8" w:rsidRPr="00EF065D">
        <w:rPr>
          <w:rStyle w:val="Verwijzing"/>
        </w:rPr>
      </w:r>
      <w:r w:rsidR="00756AA8" w:rsidRPr="00EF065D">
        <w:rPr>
          <w:rStyle w:val="Verwijzing"/>
        </w:rPr>
        <w:fldChar w:fldCharType="separate"/>
      </w:r>
      <w:r w:rsidR="00D90108" w:rsidRPr="00EF065D">
        <w:rPr>
          <w:rStyle w:val="Verwijzing"/>
        </w:rPr>
        <w:t>4.6.2.1.1</w:t>
      </w:r>
      <w:r w:rsidR="00756AA8"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6356E0" w:rsidRPr="00EF065D">
        <w:rPr>
          <w:rStyle w:val="Verwijzing"/>
        </w:rPr>
        <w:fldChar w:fldCharType="begin"/>
      </w:r>
      <w:r w:rsidR="006356E0" w:rsidRPr="00EF065D">
        <w:rPr>
          <w:rStyle w:val="Verwijzing"/>
        </w:rPr>
        <w:instrText xml:space="preserve"> REF _Ref_e25eb2d38c8206df62dff5defc49ca5b_3 \r \h </w:instrText>
      </w:r>
      <w:r w:rsidR="006356E0" w:rsidRPr="00EF065D">
        <w:rPr>
          <w:rStyle w:val="Verwijzing"/>
        </w:rPr>
      </w:r>
      <w:r w:rsidR="006356E0" w:rsidRPr="00EF065D">
        <w:rPr>
          <w:rStyle w:val="Verwijzing"/>
        </w:rPr>
        <w:fldChar w:fldCharType="separate"/>
      </w:r>
      <w:r w:rsidR="00D90108" w:rsidRPr="00EF065D">
        <w:rPr>
          <w:rStyle w:val="Verwijzing"/>
        </w:rPr>
        <w:t>7</w:t>
      </w:r>
      <w:r w:rsidR="006356E0" w:rsidRPr="00EF065D">
        <w:rPr>
          <w:rStyle w:val="Verwijzing"/>
        </w:rPr>
        <w:fldChar w:fldCharType="end"/>
      </w:r>
      <w:r>
        <w:t xml:space="preserve"> beschreven annotaties met IMOW-objecten.</w:t>
      </w:r>
    </w:p>
    <w:p w14:paraId="11A71F51" w14:textId="0622591B" w:rsidR="00030D6F"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p>
    <w:p w14:paraId="2595C444" w14:textId="53692A3C"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WijzigBijlage/RegelingCompact en WijzigBijlage/RegelingMutatie. </w:t>
      </w:r>
      <w:r>
        <w:br/>
      </w:r>
      <w:r w:rsidRPr="00DE4CA4">
        <w:rPr>
          <w:i/>
          <w:iCs/>
        </w:rPr>
        <w:t>WijzigBijlage/RegelingCompact</w:t>
      </w:r>
      <w:r>
        <w:t xml:space="preserve"> wordt gekozen wanneer een bevoegd gezag met het besluit een nieuwe, initiële, regeling instelt. De </w:t>
      </w:r>
      <w:r w:rsidRPr="000608DC">
        <w:t>WijzigBijlage/RegelingCompact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EF065D">
        <w:rPr>
          <w:rStyle w:val="Verwijzing"/>
        </w:rPr>
        <w:fldChar w:fldCharType="begin"/>
      </w:r>
      <w:r w:rsidRPr="00EF065D">
        <w:rPr>
          <w:rStyle w:val="Verwijzing"/>
        </w:rPr>
        <w:instrText xml:space="preserve"> REF _Ref_71de7dd0791167f0fd0cc9c18a0fbc4f_1 \r \h </w:instrText>
      </w:r>
      <w:r w:rsidRPr="00EF065D">
        <w:rPr>
          <w:rStyle w:val="Verwijzing"/>
        </w:rPr>
      </w:r>
      <w:r w:rsidRPr="00EF065D">
        <w:rPr>
          <w:rStyle w:val="Verwijzing"/>
        </w:rPr>
        <w:fldChar w:fldCharType="separate"/>
      </w:r>
      <w:r w:rsidR="00D90108" w:rsidRPr="00EF065D">
        <w:rPr>
          <w:rStyle w:val="Verwijzing"/>
        </w:rPr>
        <w:t>4.6.2.2</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E22E4">
        <w:t xml:space="preserve">. Dit is ook het onderdeel dat wordt geannoteerd met IMOW-objecten. Dit is beschreven in hoofdstuk </w:t>
      </w:r>
      <w:r w:rsidR="006356E0" w:rsidRPr="00EF065D">
        <w:rPr>
          <w:rStyle w:val="Verwijzing"/>
        </w:rPr>
        <w:fldChar w:fldCharType="begin"/>
      </w:r>
      <w:r w:rsidR="006356E0" w:rsidRPr="00EF065D">
        <w:rPr>
          <w:rStyle w:val="Verwijzing"/>
        </w:rPr>
        <w:instrText xml:space="preserve"> REF _Ref_e25eb2d38c8206df62dff5defc49ca5b_3 \r \h </w:instrText>
      </w:r>
      <w:r w:rsidR="006356E0" w:rsidRPr="00EF065D">
        <w:rPr>
          <w:rStyle w:val="Verwijzing"/>
        </w:rPr>
      </w:r>
      <w:r w:rsidR="006356E0" w:rsidRPr="00EF065D">
        <w:rPr>
          <w:rStyle w:val="Verwijzing"/>
        </w:rPr>
        <w:fldChar w:fldCharType="separate"/>
      </w:r>
      <w:r w:rsidR="00D90108" w:rsidRPr="00EF065D">
        <w:rPr>
          <w:rStyle w:val="Verwijzing"/>
        </w:rPr>
        <w:t>7</w:t>
      </w:r>
      <w:r w:rsidR="006356E0" w:rsidRPr="00EF065D">
        <w:rPr>
          <w:rStyle w:val="Verwijzing"/>
        </w:rPr>
        <w:fldChar w:fldCharType="end"/>
      </w:r>
      <w:r w:rsidRPr="001E22E4">
        <w:t>.</w:t>
      </w:r>
      <w:r>
        <w:br/>
      </w:r>
      <w:r w:rsidRPr="00E65A08">
        <w:rPr>
          <w:i/>
          <w:iCs/>
        </w:rPr>
        <w:lastRenderedPageBreak/>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rsidR="00D44198">
        <w:t>GIO’s</w:t>
      </w:r>
      <w:r w:rsidRPr="00147FC7">
        <w:t xml:space="preserve"> geheel of gedeeltelijk worden toegevoegd, geschrapt, gewijzigd of vervangen door andere. Renvooiweergave betekent dat met visuele middelen wordt duidelijk gemaakt wat wordt toegevoegd of geschrapt.</w:t>
      </w:r>
    </w:p>
    <w:p w14:paraId="7D973E17" w14:textId="4A8B6A71" w:rsidR="00713915" w:rsidRDefault="00713915" w:rsidP="00713915">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Voorbeelden van dit soort bijlagen zijn rapportages van akoestisch onderzoek en milieueffectrapportages.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2E35ECF2" w14:textId="71E3D7DC"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STOP maakt het mogelijk om een Toelichting bij het Besluit te voegen. STOP maakt het mogelijk om een Toelichting onder te verdelen in een algemene toelichting en een artikelsgewijze toelichting.</w:t>
      </w:r>
      <w:r w:rsidRPr="005879D5">
        <w:t xml:space="preserve"> Dat zo’n onderverdeling in een toelichting op het besluit tot vaststelling of wijziging van een omgevingsdocument voorkomt, ligt niet erg voor de hand. Daarom wordt deze mogelijkheid hier niet verder besproken. Mocht dat onderscheid toch wenselijk zijn, dan</w:t>
      </w:r>
      <w:r>
        <w:t xml:space="preserve"> wordt verwezen naar paragraaf </w:t>
      </w:r>
      <w:r w:rsidRPr="00EF065D">
        <w:rPr>
          <w:rStyle w:val="Verwijzing"/>
        </w:rPr>
        <w:fldChar w:fldCharType="begin"/>
      </w:r>
      <w:r w:rsidRPr="00EF065D">
        <w:rPr>
          <w:rStyle w:val="Verwijzing"/>
        </w:rPr>
        <w:instrText xml:space="preserve"> REF _Ref_71de7dd0791167f0fd0cc9c18a0fbc4f_1 \r \h </w:instrText>
      </w:r>
      <w:r w:rsidRPr="00EF065D">
        <w:rPr>
          <w:rStyle w:val="Verwijzing"/>
        </w:rPr>
      </w:r>
      <w:r w:rsidRPr="00EF065D">
        <w:rPr>
          <w:rStyle w:val="Verwijzing"/>
        </w:rPr>
        <w:fldChar w:fldCharType="separate"/>
      </w:r>
      <w:r w:rsidR="00D90108" w:rsidRPr="00EF065D">
        <w:rPr>
          <w:rStyle w:val="Verwijzing"/>
        </w:rPr>
        <w:t>4.6.2.2</w:t>
      </w:r>
      <w:r w:rsidRPr="00EF065D">
        <w:rPr>
          <w:rStyle w:val="Verwijzing"/>
        </w:rPr>
        <w:fldChar w:fldCharType="end"/>
      </w:r>
      <w:r>
        <w:t xml:space="preserve">, </w:t>
      </w:r>
      <w:r w:rsidRPr="00957B6D">
        <w:t xml:space="preserve">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957B6D">
        <w:t>.</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5CFCBAA" w14:textId="0D2CBD8E"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00756AA8" w:rsidRPr="00EF065D">
        <w:rPr>
          <w:rStyle w:val="Verwijzing"/>
        </w:rPr>
        <w:fldChar w:fldCharType="begin"/>
      </w:r>
      <w:r w:rsidR="00756AA8" w:rsidRPr="00EF065D">
        <w:rPr>
          <w:rStyle w:val="Verwijzing"/>
        </w:rPr>
        <w:instrText xml:space="preserve"> REF _Ref_bdb06cc7902e8d21ef9e5c8a7c4cac81_1 \n \h </w:instrText>
      </w:r>
      <w:r w:rsidR="00756AA8" w:rsidRPr="00EF065D">
        <w:rPr>
          <w:rStyle w:val="Verwijzing"/>
        </w:rPr>
      </w:r>
      <w:r w:rsidR="00756AA8" w:rsidRPr="00EF065D">
        <w:rPr>
          <w:rStyle w:val="Verwijzing"/>
        </w:rPr>
        <w:fldChar w:fldCharType="separate"/>
      </w:r>
      <w:r w:rsidR="00D90108" w:rsidRPr="00EF065D">
        <w:rPr>
          <w:rStyle w:val="Verwijzing"/>
        </w:rPr>
        <w:t>4.6.2.1.1</w:t>
      </w:r>
      <w:r w:rsidR="00756AA8"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_Ref_71de7dd0791167f0fd0cc9c18a0fbc4f_1 \r \h </w:instrText>
      </w:r>
      <w:r w:rsidRPr="00EF065D">
        <w:rPr>
          <w:rStyle w:val="Verwijzing"/>
        </w:rPr>
      </w:r>
      <w:r w:rsidRPr="00EF065D">
        <w:rPr>
          <w:rStyle w:val="Verwijzing"/>
        </w:rPr>
        <w:fldChar w:fldCharType="separate"/>
      </w:r>
      <w:r w:rsidR="00D90108" w:rsidRPr="00EF065D">
        <w:rPr>
          <w:rStyle w:val="Verwijzing"/>
        </w:rPr>
        <w:t>4.6.2.2</w:t>
      </w:r>
      <w:r w:rsidRPr="00EF065D">
        <w:rPr>
          <w:rStyle w:val="Verwijzing"/>
        </w:rPr>
        <w:fldChar w:fldCharType="end"/>
      </w:r>
      <w:r>
        <w:t xml:space="preserve"> waarin voor de Regeling </w:t>
      </w:r>
      <w:r w:rsidRPr="00064111">
        <w:t xml:space="preserve">het element </w:t>
      </w:r>
      <w:r w:rsidRPr="00CD7932">
        <w:lastRenderedPageBreak/>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6FC52B19" w14:textId="2608AB08"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D90108">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57DD8C53"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003B4CE1" w:rsidRPr="00EF065D">
        <w:rPr>
          <w:rStyle w:val="Verwijzing"/>
        </w:rPr>
        <w:fldChar w:fldCharType="begin"/>
      </w:r>
      <w:r w:rsidR="003B4CE1" w:rsidRPr="00EF065D">
        <w:rPr>
          <w:rStyle w:val="Verwijzing"/>
        </w:rPr>
        <w:instrText xml:space="preserve"> REF _Ref_bdb06cc7902e8d21ef9e5c8a7c4cac81_1 \n \h </w:instrText>
      </w:r>
      <w:r w:rsidR="003B4CE1" w:rsidRPr="00EF065D">
        <w:rPr>
          <w:rStyle w:val="Verwijzing"/>
        </w:rPr>
      </w:r>
      <w:r w:rsidR="003B4CE1" w:rsidRPr="00EF065D">
        <w:rPr>
          <w:rStyle w:val="Verwijzing"/>
        </w:rPr>
        <w:fldChar w:fldCharType="separate"/>
      </w:r>
      <w:r w:rsidR="00D90108" w:rsidRPr="00EF065D">
        <w:rPr>
          <w:rStyle w:val="Verwijzing"/>
        </w:rPr>
        <w:t>4.6.2.1.1</w:t>
      </w:r>
      <w:r w:rsidR="003B4CE1" w:rsidRPr="00EF065D">
        <w:rPr>
          <w:rStyle w:val="Verwijzing"/>
        </w:rPr>
        <w:fldChar w:fldCharType="end"/>
      </w:r>
      <w:r>
        <w:t xml:space="preserve"> de subelementen van de Inhoudsopgave niet opgenomen en wordt dit element niet nader toegelicht.</w:t>
      </w:r>
    </w:p>
    <w:p w14:paraId="4F635E53" w14:textId="77777777" w:rsidR="00713915" w:rsidRDefault="00713915" w:rsidP="00713915"/>
    <w:p w14:paraId="322672D7" w14:textId="35CC4FD8"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WijzigBijlage/RegelingCompact gelden </w:t>
      </w:r>
      <w:r w:rsidRPr="00767F7C">
        <w:rPr>
          <w:i/>
          <w:iCs/>
        </w:rPr>
        <w:t>niet</w:t>
      </w:r>
      <w:r>
        <w:t xml:space="preserve"> de voorschriften voor Koppen van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08107009" w14:textId="77777777" w:rsidR="00713915"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