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8FA3" w14:textId="3AD03691" w:rsidR="00E33EDD" w:rsidRPr="00F62F31" w:rsidRDefault="00E33EDD" w:rsidP="00E33EDD">
      <w:pPr>
        <w:pStyle w:val="Kop2"/>
      </w:pPr>
      <w:bookmarkStart w:id="234" w:name="_Ref_d19d7a6d12cd82925ed6c3436ff7e491_1"/>
      <w:bookmarkStart w:id="235" w:name="_Ref_d19d7a6d12cd82925ed6c3436ff7e491_2"/>
      <w:bookmarkStart w:id="236" w:name="_Ref_d19d7a6d12cd82925ed6c3436ff7e491_3"/>
      <w:r>
        <w:lastRenderedPageBreak/>
        <w:t>T</w:t>
      </w:r>
      <w:r w:rsidR="002F4DE6">
        <w:t xml:space="preserve">oepassing van het </w:t>
      </w:r>
      <w:r w:rsidR="00583DF3">
        <w:t>STOP</w:t>
      </w:r>
      <w:r w:rsidR="002F4DE6">
        <w:t>-t</w:t>
      </w:r>
      <w:r>
        <w:t>ekstmodel</w:t>
      </w:r>
      <w:bookmarkEnd w:id="234"/>
      <w:r w:rsidR="002F4DE6">
        <w:t xml:space="preserve"> op</w:t>
      </w:r>
      <w:r w:rsidR="00F452CD">
        <w:t xml:space="preserve"> omgevingsdocumenten</w:t>
      </w:r>
      <w:bookmarkEnd w:id="235"/>
      <w:bookmarkEnd w:id="236"/>
    </w:p>
    <w:p w14:paraId="5576DD0C" w14:textId="409A194A" w:rsidR="0082593C" w:rsidRPr="00F62F31" w:rsidRDefault="00E33EDD" w:rsidP="00E33EDD">
      <w:r w:rsidRPr="00F62F31">
        <w:t xml:space="preserve">In </w:t>
      </w:r>
      <w:r w:rsidR="00266D94">
        <w:t>STOP</w:t>
      </w:r>
      <w:r w:rsidRPr="00F62F31">
        <w:t xml:space="preserve"> is een volledige beschrijving van </w:t>
      </w:r>
      <w:r w:rsidR="0006410D">
        <w:t>de STOP</w:t>
      </w:r>
      <w:r w:rsidRPr="00F62F31">
        <w:t>-tekstmodel</w:t>
      </w:r>
      <w:r w:rsidR="0006410D">
        <w:t>len</w:t>
      </w:r>
      <w:r w:rsidRPr="00F62F31">
        <w:t xml:space="preserve"> opgenomen. </w:t>
      </w:r>
      <w:r w:rsidR="0006410D">
        <w:t>De STOP</w:t>
      </w:r>
      <w:r w:rsidRPr="00F62F31">
        <w:t>-tekstmodel</w:t>
      </w:r>
      <w:r w:rsidR="0006410D">
        <w:t>len</w:t>
      </w:r>
      <w:r w:rsidRPr="00F62F31">
        <w:t xml:space="preserve"> </w:t>
      </w:r>
      <w:r w:rsidR="0006410D">
        <w:t xml:space="preserve">benoemen </w:t>
      </w:r>
      <w:r w:rsidRPr="00F62F31">
        <w:t xml:space="preserve">tekstobjecten en </w:t>
      </w:r>
      <w:r w:rsidR="0006410D">
        <w:t>beschrijven</w:t>
      </w:r>
      <w:r w:rsidR="0006410D" w:rsidRPr="00F62F31">
        <w:t xml:space="preserve"> </w:t>
      </w:r>
      <w:r w:rsidRPr="00F62F31">
        <w:t xml:space="preserve">de structuur waarin die tekstobjecten toegepast kunnen worden. </w:t>
      </w:r>
      <w:r w:rsidR="00F14899">
        <w:t xml:space="preserve">De </w:t>
      </w:r>
      <w:r w:rsidRPr="00F62F31">
        <w:t>tekstmodel</w:t>
      </w:r>
      <w:r w:rsidR="00F14899">
        <w:t>len</w:t>
      </w:r>
      <w:r w:rsidRPr="00F62F31">
        <w:t xml:space="preserve"> </w:t>
      </w:r>
      <w:r w:rsidR="00F14899">
        <w:t xml:space="preserve">gelden </w:t>
      </w:r>
      <w:r w:rsidRPr="00F62F31">
        <w:t xml:space="preserve">voor alle officiële overheidspublicaties. Specifieke typen publicaties hebben een specifiek profiel op het </w:t>
      </w:r>
      <w:r w:rsidR="00780B16">
        <w:t>STOP</w:t>
      </w:r>
      <w:r>
        <w:t>-</w:t>
      </w:r>
      <w:r w:rsidRPr="00F62F31">
        <w:t>tekstmodel.</w:t>
      </w:r>
    </w:p>
    <w:p w14:paraId="6F59A7CE" w14:textId="02F393B9" w:rsidR="00E33EDD" w:rsidRPr="00F62F31" w:rsidRDefault="00E33EDD" w:rsidP="00E33EDD"/>
    <w:p w14:paraId="5D877A27" w14:textId="0BA9614A" w:rsidR="00E33EDD" w:rsidRPr="00F62F31" w:rsidRDefault="00E33EDD" w:rsidP="00E33EDD">
      <w:r w:rsidRPr="00F62F31">
        <w:t xml:space="preserve">In dit </w:t>
      </w:r>
      <w:r w:rsidR="00235976">
        <w:t>hoofdstuk</w:t>
      </w:r>
      <w:r w:rsidR="00235976" w:rsidRPr="00F62F31">
        <w:t xml:space="preserve"> </w:t>
      </w:r>
      <w:r w:rsidRPr="00F62F31">
        <w:t xml:space="preserve">wordt beschreven hoe </w:t>
      </w:r>
      <w:r w:rsidR="00ED4B19">
        <w:t>de STOP</w:t>
      </w:r>
      <w:r w:rsidRPr="00F62F31">
        <w:t>-tekstmodel</w:t>
      </w:r>
      <w:r w:rsidR="00ED4B19">
        <w:t>len</w:t>
      </w:r>
      <w:r w:rsidRPr="00F62F31">
        <w:t xml:space="preserve"> </w:t>
      </w:r>
      <w:r w:rsidR="00803375" w:rsidRPr="00803375">
        <w:t xml:space="preserve">in zijn algemeenheid </w:t>
      </w:r>
      <w:r w:rsidR="003E54B3">
        <w:t xml:space="preserve">op omgevingsdocumenten en </w:t>
      </w:r>
      <w:r w:rsidR="00803375">
        <w:t xml:space="preserve">vervolgens </w:t>
      </w:r>
      <w:r w:rsidR="005B72E5">
        <w:t>specifiek</w:t>
      </w:r>
      <w:r w:rsidR="00803375">
        <w:t xml:space="preserve"> </w:t>
      </w:r>
      <w:r w:rsidRPr="00F62F31">
        <w:t xml:space="preserve">op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6B7A">
        <w:rPr>
          <w:noProof/>
        </w:rPr>
        <w:t>het omgevingsplan</w:t>
      </w:r>
      <w:r w:rsidRPr="00F62F31">
        <w:fldChar w:fldCharType="end"/>
      </w:r>
      <w:r w:rsidRPr="00F62F31">
        <w:t xml:space="preserve"> moet</w:t>
      </w:r>
      <w:r w:rsidR="00DC0250">
        <w:t>en</w:t>
      </w:r>
      <w:r w:rsidRPr="00F62F31">
        <w:t xml:space="preserve">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