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65502F" w:rsidRDefault="00300143" w:rsidP="0065502F">
      <w:pPr>
        <w:pStyle w:val="Kop5"/>
      </w:pPr>
      <w:r>
        <w:t>Doel</w:t>
      </w:r>
    </w:p>
    <w:p w14:paraId="554926C4" w14:textId="5D524C3D" w:rsidR="0065502F" w:rsidRDefault="00300143" w:rsidP="0065502F">
      <w:r>
        <w:t xml:space="preserve">Doel van het objecttype Regelingsgebied is het geheel van Locaties </w:t>
      </w:r>
      <w:r w:rsidRPr="00E216E9">
        <w:t xml:space="preserve">aan te geven </w:t>
      </w:r>
      <w:r>
        <w:t>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