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40AF" w14:textId="77777777" w:rsidR="008C786A" w:rsidRPr="000905B9" w:rsidRDefault="008C786A" w:rsidP="008C786A">
      <w:pPr>
        <w:pStyle w:val="Kop5"/>
      </w:pPr>
      <w:r w:rsidRPr="000905B9">
        <w:t>Toelichting</w:t>
      </w:r>
    </w:p>
    <w:p w14:paraId="1DBF506B" w14:textId="3523CB15" w:rsidR="008C786A" w:rsidRDefault="008C786A" w:rsidP="008C786A">
      <w:r>
        <w:t>De tekststructuren van STOP kennen structuurelementen, elementen met inhoud</w:t>
      </w:r>
      <w:r w:rsidR="00CC1E33">
        <w:t xml:space="preserve"> en</w:t>
      </w:r>
      <w:r>
        <w:t xml:space="preserve"> de inhoud zelf.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In de navolgende tekst gebruiken we ‘tekstelement’ als term voor de </w:t>
      </w:r>
      <w:r w:rsidR="00CC1E33">
        <w:t>drie</w:t>
      </w:r>
      <w:r>
        <w:t xml:space="preserve"> element</w:t>
      </w:r>
      <w:r w:rsidRPr="005D23C6">
        <w:t>soorten</w:t>
      </w:r>
      <w:r>
        <w:t xml:space="preserve"> tezamen.</w:t>
      </w:r>
    </w:p>
    <w:p w14:paraId="4F7CE05A" w14:textId="3EF4033C" w:rsidR="008C786A" w:rsidRPr="00F62F31" w:rsidRDefault="008C786A" w:rsidP="008C786A">
      <w:r w:rsidRPr="00F62F31">
        <w:t xml:space="preserve">De </w:t>
      </w:r>
      <w:r>
        <w:t>structuurelementen</w:t>
      </w:r>
      <w:r w:rsidRPr="00F62F31">
        <w:t xml:space="preserve"> die kunnen worden gebruikt voor de structurering van </w:t>
      </w:r>
      <w:r>
        <w:rPr>
          <w:noProof/>
        </w:rPr>
        <w:fldChar w:fldCharType="begin"/>
      </w:r>
      <w:r>
        <w:rPr>
          <w:noProof/>
        </w:rPr>
        <w:instrText xml:space="preserve"> DOCVARIABLE ID01+ </w:instrText>
      </w:r>
      <w:r>
        <w:rPr>
          <w:noProof/>
        </w:rPr>
        <w:fldChar w:fldCharType="separate"/>
      </w:r>
      <w:r w:rsidR="00CD4A19">
        <w:rPr>
          <w:noProof/>
        </w:rPr>
        <w:t>het voorbereidingsbesluit</w:t>
      </w:r>
      <w:r>
        <w:rPr>
          <w:noProof/>
        </w:rPr>
        <w:fldChar w:fldCharType="end"/>
      </w:r>
      <w:r>
        <w:rPr>
          <w:noProof/>
        </w:rPr>
        <w:t xml:space="preserve"> </w:t>
      </w:r>
      <w:r>
        <w:t>zelf, oftewel het onderdeel</w:t>
      </w:r>
      <w:r w:rsidRPr="00F62F31">
        <w:t xml:space="preserve"> </w:t>
      </w:r>
      <w:r>
        <w:t>dat de artikelen bevat</w:t>
      </w:r>
      <w:r w:rsidR="004666FE">
        <w:t xml:space="preserve"> </w:t>
      </w:r>
      <w:r w:rsidR="004666FE" w:rsidRPr="004666FE">
        <w:t>en dat geannoteerd kan worden met IMOW-objecten</w:t>
      </w:r>
      <w:r>
        <w:t xml:space="preserve">, </w:t>
      </w:r>
      <w:r w:rsidRPr="00F62F31">
        <w:t>zijn Hoofdstuk, Titel, Afdeling, Paragraaf, Subparagraaf, Subsubparagraaf, Artikel en Lid. Deze tekstelementen zijn ontleend aan de Aanwijzingen voor de regelgeving (aanwijzingen 3.54, 3.56, 3.57, 3.58, 3.59), met enige nadere specificaties en toevoegingen.</w:t>
      </w:r>
    </w:p>
    <w:p w14:paraId="04B7C17A" w14:textId="77777777" w:rsidR="008C786A" w:rsidRPr="00F62F31" w:rsidRDefault="008C786A" w:rsidP="008C786A"/>
    <w:p w14:paraId="18862490" w14:textId="25F6A24D" w:rsidR="008C786A" w:rsidRPr="00F62F31" w:rsidRDefault="008C786A" w:rsidP="008C786A">
      <w:r w:rsidRPr="00F62F31">
        <w:t xml:space="preserve">De indeling </w:t>
      </w:r>
      <w:r w:rsidR="00AB4109">
        <w:t xml:space="preserve">van de Regeling </w:t>
      </w:r>
      <w:r w:rsidRPr="00F62F31">
        <w:t>werkt als volgt:</w:t>
      </w:r>
    </w:p>
    <w:p w14:paraId="34CF91E1" w14:textId="77777777" w:rsidR="008C786A" w:rsidRPr="00F62F31" w:rsidRDefault="008C786A" w:rsidP="00AB09BC">
      <w:pPr>
        <w:pStyle w:val="Opsommingnummers1"/>
        <w:numPr>
          <w:ilvl w:val="0"/>
          <w:numId w:val="15"/>
        </w:numPr>
      </w:pPr>
      <w:r w:rsidRPr="00F62F31">
        <w:t>Hoofdstuk en Artikel komen altijd voor</w:t>
      </w:r>
      <w:r>
        <w:rPr>
          <w:rStyle w:val="Eindnootmarkering"/>
        </w:rPr>
        <w:endnoteReference w:id="6"/>
      </w:r>
      <w:r w:rsidRPr="00F62F31">
        <w:t>.</w:t>
      </w:r>
    </w:p>
    <w:p w14:paraId="1A1C4792" w14:textId="77777777" w:rsidR="008C786A" w:rsidRPr="00F62F31" w:rsidRDefault="008C786A" w:rsidP="008C786A">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49F275EB" w14:textId="77777777" w:rsidR="008C786A" w:rsidRPr="00F62F31" w:rsidRDefault="008C786A" w:rsidP="008C786A">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75A295F4" w14:textId="77777777" w:rsidR="008C786A" w:rsidRPr="00F62F31" w:rsidRDefault="008C786A" w:rsidP="008C786A">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785E2519" w14:textId="519FDC56" w:rsidR="00712F87" w:rsidRDefault="008C786A" w:rsidP="008C786A">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p>
    <w:p w14:paraId="6675E5CE" w14:textId="4EC236A7" w:rsidR="008C786A" w:rsidRPr="00F62F31" w:rsidRDefault="008C786A" w:rsidP="008C786A">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53FDF0DE" w14:textId="77777777" w:rsidR="008C786A" w:rsidRPr="00F62F31" w:rsidRDefault="008C786A" w:rsidP="008C786A">
      <w:pPr>
        <w:pStyle w:val="Opsommingnummers1"/>
      </w:pPr>
      <w:r w:rsidRPr="00F62F31">
        <w:t>Artikelen kunnen worden onderverdeeld in Leden.</w:t>
      </w:r>
    </w:p>
    <w:p w14:paraId="500E571B" w14:textId="77777777" w:rsidR="008C786A" w:rsidRPr="00F62F31" w:rsidRDefault="008C786A" w:rsidP="008C786A">
      <w:pPr>
        <w:pStyle w:val="Opsommingnummers1"/>
      </w:pPr>
      <w:r w:rsidRPr="00F62F31">
        <w:t>Leden kunnen niet worden onderverdeeld in Subleden, in het model komt Sublid namelijk niet voor.</w:t>
      </w:r>
    </w:p>
    <w:p w14:paraId="51307435" w14:textId="7F5325D3" w:rsidR="008C786A" w:rsidRPr="00F62F31" w:rsidRDefault="008C786A" w:rsidP="008C786A">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rsidRPr="00712F87">
        <w:rPr>
          <w:rStyle w:val="Verwijzing"/>
        </w:rPr>
        <w:fldChar w:fldCharType="begin"/>
      </w:r>
      <w:r w:rsidRPr="00712F87">
        <w:rPr>
          <w:rStyle w:val="Verwijzing"/>
        </w:rPr>
        <w:instrText xml:space="preserve"> REF _Ref_47fb46e451bdd85d07b3e8d6f1b270df_1 \n \h </w:instrText>
      </w:r>
      <w:r w:rsidRPr="00712F87">
        <w:rPr>
          <w:rStyle w:val="Verwijzing"/>
        </w:rPr>
      </w:r>
      <w:r w:rsidRPr="00712F87">
        <w:rPr>
          <w:rStyle w:val="Verwijzing"/>
        </w:rPr>
        <w:fldChar w:fldCharType="separate"/>
      </w:r>
      <w:r w:rsidR="00CD4A19" w:rsidRPr="00712F87">
        <w:rPr>
          <w:rStyle w:val="Verwijzing"/>
        </w:rPr>
        <w:t>Figuur 9</w:t>
      </w:r>
      <w:r w:rsidRPr="00712F87">
        <w:rPr>
          <w:rStyle w:val="Verwijzing"/>
        </w:rPr>
        <w:fldChar w:fldCharType="end"/>
      </w:r>
      <w:r>
        <w:t xml:space="preserve"> voor een voorbeeld.</w:t>
      </w:r>
    </w:p>
    <w:p w14:paraId="4AE70772" w14:textId="77777777" w:rsidR="008C786A" w:rsidRPr="00F62F31" w:rsidRDefault="008C786A" w:rsidP="008C786A">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 Het is niet toegestaan om het element Tussenkop te gebruiken.</w:t>
      </w:r>
    </w:p>
    <w:p w14:paraId="1C15735D" w14:textId="77777777" w:rsidR="008C786A" w:rsidRPr="00F62F31" w:rsidRDefault="008C786A" w:rsidP="008C786A">
      <w:pPr>
        <w:pStyle w:val="Opsommingnummers1"/>
      </w:pPr>
      <w:r w:rsidRPr="00F62F31">
        <w:t>Lijsten kunnen in meerdere niveaus gebruikt worden, zogenaamde geneste lijsten.</w:t>
      </w:r>
    </w:p>
    <w:p w14:paraId="7DF76D2E" w14:textId="77777777" w:rsidR="008C786A" w:rsidRPr="00F62F31" w:rsidRDefault="008C786A" w:rsidP="008C786A">
      <w:pPr>
        <w:pStyle w:val="Opsommingnummers1"/>
      </w:pPr>
      <w:r w:rsidRPr="00F62F31">
        <w:t>Voet- en eindnoten zijn niet toegestaan.</w:t>
      </w:r>
    </w:p>
    <w:p w14:paraId="182478F9" w14:textId="77777777" w:rsidR="008C786A" w:rsidRDefault="008C786A" w:rsidP="008C786A">
      <w:pPr>
        <w:pStyle w:val="Figuur"/>
      </w:pPr>
      <w:r w:rsidRPr="00F517A6">
        <w:rPr>
          <w:noProof/>
        </w:rPr>
        <w:lastRenderedPageBreak/>
        <w:drawing>
          <wp:inline distT="0" distB="0" distL="0" distR="0" wp14:anchorId="1DFEA8F8" wp14:editId="4DA50018">
            <wp:extent cx="5295900" cy="22352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2235200"/>
                    </a:xfrm>
                    <a:prstGeom prst="rect">
                      <a:avLst/>
                    </a:prstGeom>
                    <a:noFill/>
                    <a:ln>
                      <a:noFill/>
                    </a:ln>
                  </pic:spPr>
                </pic:pic>
              </a:graphicData>
            </a:graphic>
          </wp:inline>
        </w:drawing>
      </w:r>
    </w:p>
    <w:p w14:paraId="4A41944A" w14:textId="77777777" w:rsidR="008C786A" w:rsidRPr="00BF7A27" w:rsidRDefault="008C786A" w:rsidP="008C786A">
      <w:pPr>
        <w:pStyle w:val="Figuurbijschrift"/>
      </w:pPr>
      <w:bookmarkStart w:id="104" w:name="_Ref_47fb46e451bdd85d07b3e8d6f1b270df_1"/>
      <w:r>
        <w:t xml:space="preserve">Voorbeeld van een Artikel dat is onderverdeeld in Leden, het Artikel </w:t>
      </w:r>
      <w:r w:rsidRPr="00C26026">
        <w:t xml:space="preserve">zelf </w:t>
      </w:r>
      <w:r>
        <w:t>heeft geen Inhoud</w:t>
      </w:r>
      <w:bookmarkEnd w:id="104"/>
    </w:p>
    <w:p w14:paraId="50E2BEB0" w14:textId="17E462F7" w:rsidR="008C786A" w:rsidRPr="00742254" w:rsidRDefault="008C786A" w:rsidP="008C786A">
      <w:r w:rsidRPr="00742254">
        <w:t xml:space="preserve">Onder ieder structuurelement kan </w:t>
      </w:r>
      <w:r w:rsidR="009D3598">
        <w:t>het</w:t>
      </w:r>
      <w:r w:rsidRPr="003A29EB">
        <w:t xml:space="preserve"> element </w:t>
      </w:r>
      <w:r w:rsidRPr="00742254">
        <w:t>Gereserveerd worden geplaatst.</w:t>
      </w:r>
      <w:r w:rsidR="00596EB9">
        <w:t xml:space="preserve"> </w:t>
      </w:r>
      <w:r w:rsidR="00017E53">
        <w:t>He</w:t>
      </w:r>
      <w:r w:rsidR="00BF1C5D">
        <w:t xml:space="preserve">t is een </w:t>
      </w:r>
      <w:r w:rsidR="00BF1C5D" w:rsidRPr="00BF1C5D">
        <w:t xml:space="preserve">leeg element waarmee op overheid.nl de tekst ‘Gereserveerd’ wordt </w:t>
      </w:r>
      <w:r w:rsidR="00E275A5">
        <w:t>weergegeven</w:t>
      </w:r>
      <w:r w:rsidR="00BF1C5D" w:rsidRPr="00BF1C5D">
        <w:t>. Dit element maakt het mogelijk om alvast een structuur neer te zetten die is voorbereid op toekomstige aanvullingen; het bevoegd gezag kan het element niet zelf vullen met eigen tekst.</w:t>
      </w:r>
      <w:r w:rsidR="003C6372">
        <w:t xml:space="preserve"> </w:t>
      </w:r>
      <w:r w:rsidRPr="00742254">
        <w:t xml:space="preserve">Met latere wijzigingsbesluiten kan </w:t>
      </w:r>
      <w:r w:rsidR="00E52922" w:rsidRPr="00E52922">
        <w:t xml:space="preserve">het element Gereserveerd </w:t>
      </w:r>
      <w:r w:rsidRPr="00742254">
        <w:t xml:space="preserve">worden </w:t>
      </w:r>
      <w:r w:rsidR="005F56A9" w:rsidRPr="005F56A9">
        <w:t>vervangen door een structuurelement met daarin de daadwerkelijke inhoud</w:t>
      </w:r>
      <w:r w:rsidRPr="0074225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 Id="rId27"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