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843BBF6" w:rsidR="004624F3" w:rsidRPr="00F62F31" w:rsidRDefault="00DC3F34" w:rsidP="004624F3">
      <w:pPr>
        <w:pStyle w:val="Kop3"/>
      </w:pPr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</w:p>
    <w:p w14:paraId="530D1D76" w14:textId="713F08FA" w:rsidR="004624F3" w:rsidRPr="00F62F31" w:rsidRDefault="00DC3F34" w:rsidP="004624F3">
      <w:r w:rsidRPr="00F62F31">
        <w:t xml:space="preserve">Naast de verzameling van </w:t>
      </w:r>
      <w:r w:rsidR="00F00F23">
        <w:fldChar w:fldCharType="begin"/>
      </w:r>
      <w:r w:rsidR="00F00F23">
        <w:instrText xml:space="preserve"> DOCVARIABLE ID01 </w:instrText>
      </w:r>
      <w:r w:rsidR="00F00F23">
        <w:fldChar w:fldCharType="separate"/>
      </w:r>
      <w:r w:rsidR="00F42094">
        <w:t>waterschapsverordening</w:t>
      </w:r>
      <w:r w:rsidR="00F00F23">
        <w:fldChar w:fldCharType="end"/>
      </w:r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 xml:space="preserve">de </w:t>
      </w:r>
      <w:r w:rsidR="00F42094">
        <w:lastRenderedPageBreak/>
        <w:t>waterschapsverordening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F62F31">
        <w:t>.</w:t>
      </w:r>
    </w:p>
    <w:p w14:paraId="393024BD" w14:textId="1009DC43" w:rsidR="004624F3" w:rsidRDefault="00DC3F34" w:rsidP="004624F3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51CE930A" w:rsidR="004624F3" w:rsidRPr="00F62F31" w:rsidRDefault="00DC3F34" w:rsidP="004624F3">
      <w:r w:rsidRPr="0050761A">
        <w:t xml:space="preserve">In dit toepassingsprofiel zijn vooral de specificaties voor de geconsolideerde Regeling van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A849FF" w:rsidRPr="00A849FF">
        <w:t xml:space="preserve">De mutatie van IMOW-objecten is beschreven in paragraaf </w:t>
      </w:r>
      <w:r w:rsidR="00A849FF" w:rsidRPr="00A95539">
        <w:rPr>
          <w:rStyle w:val="Verwijzing"/>
        </w:rPr>
        <w:fldChar w:fldCharType="begin"/>
      </w:r>
      <w:r w:rsidR="00A849FF" w:rsidRPr="00A95539">
        <w:rPr>
          <w:rStyle w:val="Verwijzing"/>
        </w:rPr>
        <w:instrText xml:space="preserve"> REF _Ref_14f5b82bc7afc74545f4e0bc1bf50af8_1 </w:instrText>
      </w:r>
      <w:r w:rsidR="00CE27AE" w:rsidRPr="00A95539">
        <w:rPr>
          <w:rStyle w:val="Verwijzing"/>
        </w:rPr>
        <w:instrText>\n \h</w:instrText>
      </w:r>
      <w:r w:rsidR="00A849FF" w:rsidRPr="00A95539">
        <w:rPr>
          <w:rStyle w:val="Verwijzing"/>
        </w:rPr>
        <w:instrText xml:space="preserve"> </w:instrText>
      </w:r>
      <w:r w:rsidR="00A849FF" w:rsidRPr="00A95539">
        <w:rPr>
          <w:rStyle w:val="Verwijzing"/>
        </w:rPr>
      </w:r>
      <w:r w:rsidR="00A849FF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7.4</w:t>
      </w:r>
      <w:r w:rsidR="00A849FF" w:rsidRPr="00A95539">
        <w:rPr>
          <w:rStyle w:val="Verwijzing"/>
        </w:rPr>
        <w:fldChar w:fldCharType="end"/>
      </w:r>
      <w:r w:rsidR="00A849FF" w:rsidRPr="00A849FF">
        <w:t>.</w:t>
      </w:r>
    </w:p>
    <w:p w14:paraId="06FE3D95" w14:textId="77777777" w:rsidR="004624F3" w:rsidRPr="00F62F31" w:rsidRDefault="004624F3" w:rsidP="004624F3"/>
    <w:p w14:paraId="560FBCD5" w14:textId="7ED5CA80" w:rsidR="004624F3" w:rsidRPr="00F62F31" w:rsidRDefault="00DC3F34" w:rsidP="004624F3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