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BBD" w14:textId="0518CD6C" w:rsidR="004624F3" w:rsidRDefault="00DC3F34" w:rsidP="004624F3">
      <w:pPr>
        <w:pStyle w:val="Kop3"/>
      </w:pPr>
      <w:bookmarkStart w:id="61" w:name="_Ref_10b529a72114cc532b2237dbfdf76cb5_1"/>
      <w:r>
        <w:t>Specificatie van de Artikelstructuur</w:t>
      </w:r>
      <w:bookmarkEnd w:id="61"/>
    </w:p>
    <w:p w14:paraId="46E4B02C" w14:textId="3E924373" w:rsidR="004624F3" w:rsidRDefault="00DC3F34" w:rsidP="004624F3">
      <w:r w:rsidRPr="00167605">
        <w:t xml:space="preserve">Zoals in 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_Ref_ca85207a23295b37d9cf32b2274690b5_1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5.1</w:t>
      </w:r>
      <w:r w:rsidRPr="00A95539">
        <w:rPr>
          <w:rStyle w:val="Verwijzing"/>
        </w:rPr>
        <w:fldChar w:fldCharType="end"/>
      </w:r>
      <w:r w:rsidRPr="00167605">
        <w:t xml:space="preserve"> is beschreven is de </w:t>
      </w:r>
      <w:r w:rsidRPr="007A30CB">
        <w:t xml:space="preserve">Artikelstructuur de tekststructuur voor </w:t>
      </w:r>
      <w:r>
        <w:t xml:space="preserve">dat deel van </w:t>
      </w:r>
      <w:r w:rsidRPr="007A30CB">
        <w:t xml:space="preserve">juridisch authentieke </w:t>
      </w:r>
      <w:r>
        <w:t>omgevings</w:t>
      </w:r>
      <w:r w:rsidRPr="007A30CB">
        <w:t xml:space="preserve">documenten </w:t>
      </w:r>
      <w:r>
        <w:t xml:space="preserve">met Artikelstructuur, </w:t>
      </w:r>
      <w:r w:rsidRPr="009E235F">
        <w:t>zoals de omgevingsverordening, de waterschapsverordening en het omgevingsplan</w:t>
      </w:r>
      <w:r>
        <w:t>, dat de</w:t>
      </w:r>
      <w:r w:rsidRPr="007A30CB">
        <w:t xml:space="preserve"> artikelen</w:t>
      </w:r>
      <w:r>
        <w:t xml:space="preserve"> </w:t>
      </w:r>
      <w:r>
        <w:lastRenderedPageBreak/>
        <w:t>bevat</w:t>
      </w:r>
      <w:r w:rsidRPr="00167605">
        <w:t xml:space="preserve">. De </w:t>
      </w:r>
      <w:r>
        <w:t xml:space="preserve">specificaties voor de Artikelstructuur en de toepassing van die specificaties voor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>
        <w:t xml:space="preserve"> worden</w:t>
      </w:r>
      <w:r w:rsidRPr="00167605">
        <w:t xml:space="preserve"> in de navolgende paragrafen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