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088F7" w14:textId="77777777" w:rsidR="00205F40" w:rsidRPr="007F28B9" w:rsidRDefault="00205F40" w:rsidP="00205F40">
      <w:pPr>
        <w:pStyle w:val="Kop5"/>
      </w:pPr>
      <w:r w:rsidRPr="007F28B9">
        <w:t>Water en watersysteem</w:t>
      </w:r>
    </w:p>
    <w:p w14:paraId="01234DD1" w14:textId="77777777" w:rsidR="00205F40" w:rsidRPr="007F28B9" w:rsidRDefault="00205F40" w:rsidP="00205F40">
      <w:pPr>
        <w:pStyle w:val="Kop6"/>
      </w:pPr>
      <w:r w:rsidRPr="007F28B9">
        <w:t>Toelichting op de toepassing</w:t>
      </w:r>
    </w:p>
    <w:p w14:paraId="426CF57C" w14:textId="77777777" w:rsidR="00205F40" w:rsidRPr="007F28B9" w:rsidRDefault="00205F40" w:rsidP="00205F40">
      <w:r w:rsidRPr="007F28B9">
        <w:t>De Gebiedsaanwijzing van het type Water en watersysteem wordt gebruikt voor gebieden en waterstaatswerken die van belang zijn voor het beheer van water en watersystemen. Voorbeelden zijn de ligging van oppervlaktewateren en waterstaatswerken en de begrenzing van het kustfundament, zwemlocaties, grondwaterbeschermingsgebieden en voor de reserveringsgebieden van grote rivieren. De Gebiedsaanwijzing van het type Water en watersysteem kan ook worden gebruikt in visies en programma’s voor het aangeven van gebieden en objecten waar beleidsmatig bijzondere aandacht is voor water en watersysteem.</w:t>
      </w:r>
    </w:p>
    <w:p w14:paraId="6912767B" w14:textId="77777777" w:rsidR="00205F40" w:rsidRPr="007F28B9" w:rsidRDefault="00205F40" w:rsidP="00205F40">
      <w:r w:rsidRPr="007F28B9">
        <w:t xml:space="preserve">Provincies en waterschappen zullen de Gebiedsaanwijzing </w:t>
      </w:r>
      <w:r w:rsidRPr="008D5929">
        <w:t xml:space="preserve">van het type </w:t>
      </w:r>
      <w:r w:rsidRPr="007F28B9">
        <w:t xml:space="preserve">Water en watersysteem vooral gebruiken voor waterbergingsgebieden, grondwater en grondwaterbeschermingsgebieden, oppervlaktewateren en (primaire en regionale) keringen. Voor de waterschapsverordening zal het Gebiedsaanwijzingtype Water en watersystemen het belangrijkste objecttype zijn.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rsidRPr="00B74E01">
        <w:t xml:space="preserve">water en watersystemen </w:t>
      </w:r>
      <w:r w:rsidRPr="00F1426F">
        <w:t>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B74E01">
        <w:t>Water en watersysteem</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4582939" w14:textId="77777777" w:rsidR="00205F40" w:rsidRPr="007F28B9" w:rsidRDefault="00205F40" w:rsidP="00205F40">
      <w:pPr>
        <w:pStyle w:val="Kop6"/>
      </w:pPr>
      <w:r w:rsidRPr="007F28B9">
        <w:t>Definitie</w:t>
      </w:r>
    </w:p>
    <w:p w14:paraId="2C3A9744" w14:textId="303658FE" w:rsidR="007E7B22" w:rsidRPr="00F1426F" w:rsidRDefault="00205F40" w:rsidP="00EA590B">
      <w:r w:rsidRPr="005744E0">
        <w:t xml:space="preserve">De Gebiedsaanwijzing van het type </w:t>
      </w:r>
      <w:r w:rsidRPr="007F28B9">
        <w:t>Water en watersysteem is het objecttype dat machineleesbaar maakt dat een Juridische regel of een Tekstdeel en de bijbehorende Locatie(s) een gebied aanwijzen waar de regels of het beleid gericht zijn op het beheer van water en watersystemen.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