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C77372" w14:textId="0BC8D154" w:rsidR="00DB384E" w:rsidRPr="007F28B9" w:rsidRDefault="00DB384E" w:rsidP="00E4799F">
      <w:pPr>
        <w:pStyle w:val="Kop4"/>
      </w:pPr>
      <w:r w:rsidRPr="007F28B9">
        <w:lastRenderedPageBreak/>
        <w:t>Definitie</w:t>
      </w:r>
    </w:p>
    <w:p w14:paraId="284B07C3" w14:textId="6B416D02" w:rsidR="00DB384E" w:rsidRPr="007F28B9" w:rsidRDefault="00DD6699" w:rsidP="00E4799F">
      <w:r w:rsidRPr="007F28B9">
        <w:t>R</w:t>
      </w:r>
      <w:r w:rsidR="003A0753" w:rsidRPr="007F28B9">
        <w:t xml:space="preserve">egelingsgebied is </w:t>
      </w:r>
      <w:r w:rsidR="007A2645" w:rsidRPr="007F28B9">
        <w:t xml:space="preserve">het </w:t>
      </w:r>
      <w:r w:rsidR="00343FDB" w:rsidRPr="007F28B9">
        <w:t xml:space="preserve">objecttype </w:t>
      </w:r>
      <w:r w:rsidR="00B8102B" w:rsidRPr="007F28B9">
        <w:t>dat machineleesbaar vastlegt waar de volledige Regeling</w:t>
      </w:r>
      <w:r w:rsidR="00590D13" w:rsidRPr="007F28B9">
        <w:t xml:space="preserve"> </w:t>
      </w:r>
      <w:r w:rsidR="005E0739" w:rsidRPr="007F28B9">
        <w:t>van toepassing is</w:t>
      </w:r>
      <w:r w:rsidR="00DB384E" w:rsidRPr="007F28B9">
        <w:t>.</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AB7865" w14:textId="77777777" w:rsidR="00AF6809" w:rsidRDefault="00AF6809">
      <w:r>
        <w:separator/>
      </w:r>
    </w:p>
    <w:p w14:paraId="6536B9D8" w14:textId="77777777" w:rsidR="00AF6809" w:rsidRDefault="00AF6809"/>
  </w:endnote>
  <w:endnote w:type="continuationSeparator" w:id="0">
    <w:p w14:paraId="17CC7114" w14:textId="77777777" w:rsidR="00AF6809" w:rsidRPr="003C450F" w:rsidRDefault="00AF6809" w:rsidP="003C450F"/>
  </w:endnote>
  <w:endnote w:type="continuationNotice" w:id="1">
    <w:p w14:paraId="34D58FB1" w14:textId="77777777" w:rsidR="00AF6809" w:rsidRDefault="00AF6809"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7ECC842" w14:textId="77777777" w:rsidR="005E0238" w:rsidRDefault="005E0238">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F7514B" w14:textId="77777777" w:rsidR="005E0238" w:rsidRDefault="005E0238">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AE9BC1" w14:textId="77777777" w:rsidR="00AF6809" w:rsidRPr="00B35331" w:rsidRDefault="00AF6809" w:rsidP="00577995">
      <w:pPr>
        <w:pStyle w:val="Voettekst"/>
      </w:pPr>
    </w:p>
  </w:footnote>
  <w:footnote w:type="continuationSeparator" w:id="0">
    <w:p w14:paraId="5A366E63" w14:textId="77777777" w:rsidR="00AF6809" w:rsidRDefault="00AF6809">
      <w:r>
        <w:continuationSeparator/>
      </w:r>
    </w:p>
    <w:p w14:paraId="7535AA39" w14:textId="77777777" w:rsidR="00AF6809" w:rsidRDefault="00AF6809"/>
    <w:p w14:paraId="26D039E1" w14:textId="77777777" w:rsidR="00AF6809" w:rsidRDefault="00AF6809"/>
  </w:footnote>
  <w:footnote w:type="continuationNotice" w:id="1">
    <w:p w14:paraId="1D25C476" w14:textId="77777777" w:rsidR="00AF6809" w:rsidRDefault="00AF6809">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5DF87031"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51A1E">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8">
    <w:p w14:paraId="7561ED03" w14:textId="7B90E37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19">
    <w:p w14:paraId="48CE77B0" w14:textId="46B8CE23"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51A1E">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0">
    <w:p w14:paraId="33D26E7C" w14:textId="6B3E236B"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1">
    <w:p w14:paraId="2AE552D4" w14:textId="0709A27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51A1E">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51A1E">
        <w:t>7</w:t>
      </w:r>
      <w:r w:rsidR="00316B71">
        <w:rPr>
          <w:highlight w:val="yellow"/>
        </w:rPr>
        <w:fldChar w:fldCharType="end"/>
      </w:r>
    </w:p>
  </w:footnote>
  <w:footnote w:id="22">
    <w:p w14:paraId="3AA7694E" w14:textId="503D5D50"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3">
    <w:p w14:paraId="13BB0B2C" w14:textId="73C9C0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51A1E">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51A1E">
        <w:t>7</w:t>
      </w:r>
      <w:r w:rsidR="00995073">
        <w:fldChar w:fldCharType="end"/>
      </w:r>
    </w:p>
  </w:footnote>
  <w:footnote w:id="24">
    <w:p w14:paraId="452E4F00" w14:textId="0AFAFA27"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51A1E">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51A1E">
        <w:t>7</w:t>
      </w:r>
      <w:r>
        <w:fldChar w:fldCharType="end"/>
      </w:r>
    </w:p>
  </w:footnote>
  <w:footnote w:id="25">
    <w:p w14:paraId="1C99893F" w14:textId="758810F2"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51A1E">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51A1E">
        <w:t>7</w:t>
      </w:r>
      <w:r w:rsidR="000D0507">
        <w:fldChar w:fldCharType="end"/>
      </w:r>
    </w:p>
  </w:footnote>
  <w:footnote w:id="26">
    <w:p w14:paraId="09A84119" w14:textId="74D9757E"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432BC685"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51A1E">
        <w:t>4</w:t>
      </w:r>
      <w:r w:rsidR="00343CE6">
        <w:fldChar w:fldCharType="end"/>
      </w:r>
    </w:p>
  </w:footnote>
  <w:footnote w:id="29">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0">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1">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2">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3">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4">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5">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1C68CC02"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51A1E">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3EA06955"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51A1E">
        <w:t>7.18</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0F31EEC3"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09A15881"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DCD000B"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0C875BCC"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3FD9649F"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11F5F47E"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23B13940"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60EE1DEC"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29FEC020"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74FCFE82" w:rsidR="001C12F4" w:rsidRDefault="001C12F4">
      <w:pPr>
        <w:pStyle w:val="Voetnoottekst"/>
      </w:pPr>
      <w:r>
        <w:rPr>
          <w:rStyle w:val="Voetnootmarkering"/>
        </w:rPr>
        <w:footnoteRef/>
      </w:r>
      <w:r w:rsidR="007519BB">
        <w:t xml:space="preserve"> </w:t>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6D525F53" w:rsidR="007A3383" w:rsidRDefault="007A3383">
      <w:pPr>
        <w:pStyle w:val="Voetnoottekst"/>
      </w:pPr>
      <w:r>
        <w:rPr>
          <w:rStyle w:val="Voetnootmarkering"/>
        </w:rPr>
        <w:footnoteRef/>
      </w:r>
      <w:r w:rsidR="007519BB">
        <w:t xml:space="preserve"> </w:t>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66733C52"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1FC718AE" w14:textId="77777777" w:rsidR="00900C6F" w:rsidRDefault="00900C6F" w:rsidP="00900C6F">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50">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1">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2">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3">
    <w:p w14:paraId="6F64B216" w14:textId="77777777" w:rsidR="00A45958" w:rsidRDefault="00A45958" w:rsidP="00A45958">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4">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5">
    <w:p w14:paraId="52AE29EC" w14:textId="77777777" w:rsidR="003C2DAC" w:rsidRDefault="003C2DAC" w:rsidP="003C2DAC">
      <w:pPr>
        <w:pStyle w:val="Voetnoottekst"/>
      </w:pPr>
      <w:r>
        <w:rPr>
          <w:rStyle w:val="Voetnootmarkering"/>
        </w:rPr>
        <w:footnoteRef/>
      </w:r>
      <w:r>
        <w:t xml:space="preserve"> </w:t>
      </w:r>
      <w:r>
        <w:tab/>
        <w:t>Artikel 6:7 Awb</w:t>
      </w:r>
    </w:p>
  </w:footnote>
  <w:footnote w:id="356">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7">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8">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9">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60">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1">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2">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3">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4">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5">
    <w:p w14:paraId="2BA24E11" w14:textId="77777777" w:rsidR="003C2DAC" w:rsidRDefault="003C2DAC" w:rsidP="003C2DAC">
      <w:pPr>
        <w:pStyle w:val="Voetnoottekst"/>
      </w:pPr>
      <w:r>
        <w:rPr>
          <w:rStyle w:val="Voetnootmarkering"/>
        </w:rPr>
        <w:footnoteRef/>
      </w:r>
      <w:r>
        <w:t xml:space="preserve"> </w:t>
      </w:r>
      <w:r>
        <w:tab/>
        <w:t>Artikel 8:51d Awb</w:t>
      </w:r>
    </w:p>
  </w:footnote>
  <w:footnote w:id="366">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7">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8">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9">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70">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1">
    <w:p w14:paraId="2B2FC616" w14:textId="77777777" w:rsidR="003C2DAC" w:rsidRDefault="003C2DAC" w:rsidP="003C2DAC">
      <w:pPr>
        <w:pStyle w:val="Voetnoottekst"/>
      </w:pPr>
      <w:r>
        <w:rPr>
          <w:rStyle w:val="Voetnootmarkering"/>
        </w:rPr>
        <w:footnoteRef/>
      </w:r>
      <w:r>
        <w:t xml:space="preserve"> </w:t>
      </w:r>
      <w:r>
        <w:tab/>
        <w:t>Artikel 8:70 Awb</w:t>
      </w:r>
    </w:p>
  </w:footnote>
  <w:footnote w:id="372">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3">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4">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5">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6">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7">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8">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9">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80">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1">
    <w:p w14:paraId="14EF897B" w14:textId="77777777" w:rsidR="003C2DAC" w:rsidRDefault="003C2DAC" w:rsidP="003C2DAC">
      <w:pPr>
        <w:pStyle w:val="Voetnoottekst"/>
      </w:pPr>
      <w:r>
        <w:rPr>
          <w:rStyle w:val="Voetnootmarkering"/>
        </w:rPr>
        <w:footnoteRef/>
      </w:r>
      <w:r>
        <w:t xml:space="preserve"> </w:t>
      </w:r>
      <w:r>
        <w:tab/>
        <w:t>Bijlage VIII Ob</w:t>
      </w:r>
    </w:p>
  </w:footnote>
  <w:footnote w:id="38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3">
    <w:p w14:paraId="13481EE9" w14:textId="3926F325" w:rsidR="00E80FE7" w:rsidRDefault="00E80FE7" w:rsidP="00E80FE7">
      <w:pPr>
        <w:pStyle w:val="Voetnoottekst"/>
      </w:pPr>
      <w:r>
        <w:rPr>
          <w:rStyle w:val="Voetnootmarkering"/>
        </w:rPr>
        <w:footnoteRef/>
      </w:r>
      <w:r>
        <w:t xml:space="preserve"> </w:t>
      </w:r>
      <w:r>
        <w:tab/>
        <w:t>A</w:t>
      </w:r>
      <w:r w:rsidRPr="005E075F">
        <w:t>rtikel 16.</w:t>
      </w:r>
      <w:r>
        <w:t>2</w:t>
      </w:r>
      <w:r w:rsidR="009E79BF">
        <w:t>7 lid 1</w:t>
      </w:r>
      <w:r w:rsidRPr="005E075F">
        <w:t xml:space="preserve"> Ow</w:t>
      </w:r>
    </w:p>
  </w:footnote>
  <w:footnote w:id="384">
    <w:p w14:paraId="4940923B" w14:textId="65BE1743" w:rsidR="004105C9" w:rsidRDefault="004105C9">
      <w:pPr>
        <w:pStyle w:val="Voetnoottekst"/>
      </w:pPr>
      <w:r>
        <w:rPr>
          <w:rStyle w:val="Voetnootmarkering"/>
        </w:rPr>
        <w:footnoteRef/>
      </w:r>
      <w:r w:rsidR="00FA44F2" w:rsidRPr="00FA44F2">
        <w:t xml:space="preserve"> </w:t>
      </w:r>
      <w:r w:rsidR="001F60FF">
        <w:tab/>
      </w:r>
      <w:r w:rsidRPr="004105C9">
        <w:t xml:space="preserve">Artikel 16.27 lid </w:t>
      </w:r>
      <w:r>
        <w:t>2</w:t>
      </w:r>
      <w:r w:rsidRPr="004105C9">
        <w:t xml:space="preserve"> Ow</w:t>
      </w:r>
    </w:p>
  </w:footnote>
  <w:footnote w:id="385">
    <w:p w14:paraId="5D3EF34B" w14:textId="3AAB8DD1" w:rsidR="00D653BB" w:rsidRDefault="00D653BB">
      <w:pPr>
        <w:pStyle w:val="Voetnoottekst"/>
      </w:pPr>
      <w:r>
        <w:rPr>
          <w:rStyle w:val="Voetnootmarkering"/>
        </w:rPr>
        <w:footnoteRef/>
      </w:r>
      <w:r>
        <w:t xml:space="preserve"> </w:t>
      </w:r>
      <w:r w:rsidR="00F8340C">
        <w:tab/>
      </w:r>
      <w:r w:rsidR="00F8340C" w:rsidRPr="00F8340C">
        <w:t>Artikel 3:11 lid 1 Awb</w:t>
      </w:r>
    </w:p>
  </w:footnote>
  <w:footnote w:id="386">
    <w:p w14:paraId="55CC5C8B" w14:textId="2D1D59DA" w:rsidR="00F8340C" w:rsidRDefault="00F8340C" w:rsidP="00F8340C">
      <w:pPr>
        <w:pStyle w:val="Voetnoottekst"/>
      </w:pPr>
      <w:r>
        <w:rPr>
          <w:rStyle w:val="Voetnootmarkering"/>
        </w:rPr>
        <w:footnoteRef/>
      </w:r>
      <w:r>
        <w:t xml:space="preserve"> </w:t>
      </w:r>
      <w:r>
        <w:tab/>
        <w:t>Artikel 3:12 lid 1 Awb</w:t>
      </w:r>
    </w:p>
  </w:footnote>
  <w:footnote w:id="387">
    <w:p w14:paraId="1C07147E" w14:textId="07D0DDAC" w:rsidR="00F8340C" w:rsidRDefault="00F8340C" w:rsidP="00F8340C">
      <w:pPr>
        <w:pStyle w:val="Voetnoottekst"/>
      </w:pPr>
      <w:r>
        <w:rPr>
          <w:rStyle w:val="Voetnootmarkering"/>
        </w:rPr>
        <w:footnoteRef/>
      </w:r>
      <w:r>
        <w:t xml:space="preserve"> </w:t>
      </w:r>
      <w:r>
        <w:tab/>
      </w:r>
      <w:r w:rsidRPr="00311436">
        <w:t>Artikel 12 jo artikel</w:t>
      </w:r>
      <w:r w:rsidR="00F1423E">
        <w:t>en</w:t>
      </w:r>
      <w:r w:rsidRPr="00311436">
        <w:t xml:space="preserve"> </w:t>
      </w:r>
      <w:r w:rsidR="00F35A47">
        <w:t xml:space="preserve">1 </w:t>
      </w:r>
      <w:r w:rsidR="00233A13">
        <w:t xml:space="preserve">en </w:t>
      </w:r>
      <w:r w:rsidRPr="00311436">
        <w:t>2</w:t>
      </w:r>
      <w:r>
        <w:t xml:space="preserve"> </w:t>
      </w:r>
      <w:r w:rsidRPr="00311436">
        <w:t>Bekendmakingswet</w:t>
      </w:r>
    </w:p>
  </w:footnote>
  <w:footnote w:id="388">
    <w:p w14:paraId="56A9F100" w14:textId="77777777" w:rsidR="00F8340C" w:rsidRDefault="00F8340C" w:rsidP="00F8340C">
      <w:pPr>
        <w:pStyle w:val="Voetnoottekst"/>
      </w:pPr>
      <w:r>
        <w:rPr>
          <w:rStyle w:val="Voetnootmarkering"/>
        </w:rPr>
        <w:footnoteRef/>
      </w:r>
      <w:r>
        <w:t xml:space="preserve"> </w:t>
      </w:r>
      <w:r>
        <w:tab/>
        <w:t>Artikel 3:15 Awb jo artikel 16.23 lid 1 Ow</w:t>
      </w:r>
    </w:p>
  </w:footnote>
  <w:footnote w:id="389">
    <w:p w14:paraId="508F74ED" w14:textId="77777777" w:rsidR="00F8340C" w:rsidRDefault="00F8340C" w:rsidP="00F8340C">
      <w:pPr>
        <w:pStyle w:val="Voetnoottekst"/>
      </w:pPr>
      <w:r>
        <w:rPr>
          <w:rStyle w:val="Voetnootmarkering"/>
        </w:rPr>
        <w:footnoteRef/>
      </w:r>
      <w:r>
        <w:t xml:space="preserve"> </w:t>
      </w:r>
      <w:r>
        <w:tab/>
        <w:t>Artikel 3:16 lid 1 Awb</w:t>
      </w:r>
    </w:p>
  </w:footnote>
  <w:footnote w:id="390">
    <w:p w14:paraId="2A857F77" w14:textId="77777777" w:rsidR="00F8340C" w:rsidRDefault="00F8340C" w:rsidP="00F8340C">
      <w:pPr>
        <w:pStyle w:val="Voetnoottekst"/>
      </w:pPr>
      <w:r>
        <w:rPr>
          <w:rStyle w:val="Voetnootmarkering"/>
        </w:rPr>
        <w:footnoteRef/>
      </w:r>
      <w:r>
        <w:t xml:space="preserve"> </w:t>
      </w:r>
      <w:r>
        <w:tab/>
        <w:t>Artikel 13 lid 1 Bekendmakingswet</w:t>
      </w:r>
    </w:p>
  </w:footnote>
  <w:footnote w:id="391">
    <w:p w14:paraId="425FBCBD" w14:textId="67CC2538" w:rsidR="00E80FE7" w:rsidRDefault="00E80FE7" w:rsidP="00E80FE7">
      <w:pPr>
        <w:pStyle w:val="Voetnoottekst"/>
      </w:pPr>
      <w:r>
        <w:rPr>
          <w:rStyle w:val="Voetnootmarkering"/>
        </w:rPr>
        <w:footnoteRef/>
      </w:r>
      <w:r>
        <w:t xml:space="preserve"> </w:t>
      </w:r>
      <w:r>
        <w:tab/>
        <w:t xml:space="preserve">Artikel 3:12 Awb en artikel 12 jo </w:t>
      </w:r>
      <w:r w:rsidR="00A14ECA">
        <w:t xml:space="preserve">artikel </w:t>
      </w:r>
      <w:r>
        <w:t>2 Bekendmakingswet.</w:t>
      </w:r>
    </w:p>
  </w:footnote>
  <w:footnote w:id="392">
    <w:p w14:paraId="6DD86BE9" w14:textId="20ABFEC0" w:rsidR="00E80FE7" w:rsidRDefault="00E80FE7" w:rsidP="00E80FE7">
      <w:pPr>
        <w:pStyle w:val="Voetnoottekst"/>
      </w:pPr>
      <w:r>
        <w:rPr>
          <w:rStyle w:val="Voetnootmarkering"/>
        </w:rPr>
        <w:footnoteRef/>
      </w:r>
      <w:r>
        <w:t xml:space="preserve"> </w:t>
      </w:r>
      <w:r>
        <w:tab/>
        <w:t>Artikel 3.</w:t>
      </w:r>
      <w:r w:rsidR="00965E2B">
        <w:t>4</w:t>
      </w:r>
      <w:r>
        <w:t xml:space="preserve"> Ow</w:t>
      </w:r>
    </w:p>
  </w:footnote>
  <w:footnote w:id="393">
    <w:p w14:paraId="77A3014B" w14:textId="3B2D85AE" w:rsidR="00DE25E0" w:rsidRDefault="00DE25E0">
      <w:pPr>
        <w:pStyle w:val="Voetnoottekst"/>
      </w:pPr>
      <w:r>
        <w:rPr>
          <w:rStyle w:val="Voetnootmarkering"/>
        </w:rPr>
        <w:footnoteRef/>
      </w:r>
      <w:r>
        <w:t xml:space="preserve"> </w:t>
      </w:r>
      <w:r>
        <w:tab/>
        <w:t>Artikel 10.8 lid 1 Ob</w:t>
      </w:r>
    </w:p>
  </w:footnote>
  <w:footnote w:id="394">
    <w:p w14:paraId="22B0ADE7" w14:textId="527E6038" w:rsidR="00E80FE7" w:rsidRDefault="00E80FE7" w:rsidP="00E80FE7">
      <w:pPr>
        <w:pStyle w:val="Voetnoottekst"/>
      </w:pPr>
      <w:r>
        <w:rPr>
          <w:rStyle w:val="Voetnootmarkering"/>
        </w:rPr>
        <w:footnoteRef/>
      </w:r>
      <w:r>
        <w:t xml:space="preserve"> </w:t>
      </w:r>
      <w:r>
        <w:tab/>
        <w:t>A</w:t>
      </w:r>
      <w:r w:rsidRPr="00131602">
        <w:t>rt</w:t>
      </w:r>
      <w:r>
        <w:t>ikel</w:t>
      </w:r>
      <w:r w:rsidRPr="00131602">
        <w:t xml:space="preserve"> 10.</w:t>
      </w:r>
      <w:r w:rsidR="00D43BF7">
        <w:t>8</w:t>
      </w:r>
      <w:r>
        <w:t xml:space="preserve"> lid 2</w:t>
      </w:r>
      <w:r w:rsidRPr="00131602">
        <w:t xml:space="preserve"> Ob</w:t>
      </w:r>
    </w:p>
  </w:footnote>
  <w:footnote w:id="395">
    <w:p w14:paraId="263C6D75" w14:textId="15153BBA" w:rsidR="00051189" w:rsidRDefault="00051189" w:rsidP="0005118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96">
    <w:p w14:paraId="6F0C2BE4" w14:textId="77777777" w:rsidR="00E80FE7" w:rsidRDefault="00E80FE7" w:rsidP="00E80FE7">
      <w:pPr>
        <w:pStyle w:val="Voetnoottekst"/>
      </w:pPr>
      <w:r>
        <w:rPr>
          <w:rStyle w:val="Voetnootmarkering"/>
        </w:rPr>
        <w:footnoteRef/>
      </w:r>
      <w:r>
        <w:t xml:space="preserve"> </w:t>
      </w:r>
      <w:r>
        <w:tab/>
        <w:t>Artikel 16.77b lid 2 Ow jo artikel 3:42 Awb jo artikel 5 aanhef en onder f dan wel artikel 6 jo artikel 2 Bekendmakingswet</w:t>
      </w:r>
    </w:p>
  </w:footnote>
  <w:footnote w:id="397">
    <w:p w14:paraId="40FCB3C7" w14:textId="179511D3" w:rsidR="00E80FE7" w:rsidRDefault="00E80FE7" w:rsidP="00E80FE7">
      <w:pPr>
        <w:pStyle w:val="Voetnoottekst"/>
      </w:pPr>
      <w:r>
        <w:rPr>
          <w:rStyle w:val="Voetnootmarkering"/>
        </w:rPr>
        <w:footnoteRef/>
      </w:r>
      <w:r>
        <w:t xml:space="preserve"> </w:t>
      </w:r>
      <w:r>
        <w:tab/>
      </w:r>
      <w:r w:rsidRPr="005850B1">
        <w:t xml:space="preserve">Artikel 2.2 onderdeel B sub </w:t>
      </w:r>
      <w:r>
        <w:t>1</w:t>
      </w:r>
      <w:r w:rsidRPr="005850B1">
        <w:t xml:space="preserve"> sub </w:t>
      </w:r>
      <w:r>
        <w:t>d</w:t>
      </w:r>
      <w:r w:rsidRPr="005850B1">
        <w:t xml:space="preserve"> sub </w:t>
      </w:r>
      <w:r w:rsidR="00613C58">
        <w:t>f</w:t>
      </w:r>
      <w:r w:rsidRPr="005850B1">
        <w:t xml:space="preserve"> Invoeringswet Omgevingswet, waarmee </w:t>
      </w:r>
      <w:r w:rsidR="00311FB3">
        <w:t xml:space="preserve">de </w:t>
      </w:r>
      <w:r w:rsidRPr="005850B1">
        <w:t>artikel</w:t>
      </w:r>
      <w:r w:rsidR="00311FB3">
        <w:t>en</w:t>
      </w:r>
      <w:r w:rsidRPr="005850B1">
        <w:t xml:space="preserve"> </w:t>
      </w:r>
      <w:r>
        <w:t>3</w:t>
      </w:r>
      <w:r w:rsidRPr="005850B1">
        <w:t>.</w:t>
      </w:r>
      <w:r w:rsidR="00311FB3">
        <w:t xml:space="preserve">4, </w:t>
      </w:r>
      <w:r w:rsidR="00B76218">
        <w:t>3.6 t/m 3.10, 3.14 en 3.15</w:t>
      </w:r>
      <w:r w:rsidRPr="005850B1">
        <w:t xml:space="preserve"> Ow (de </w:t>
      </w:r>
      <w:r w:rsidR="00B76218">
        <w:t>verschillende vormen van het programma</w:t>
      </w:r>
      <w:r w:rsidRPr="005850B1">
        <w:t>) word</w:t>
      </w:r>
      <w:r w:rsidR="00D7733B">
        <w:t>en</w:t>
      </w:r>
      <w:r w:rsidRPr="005850B1">
        <w:t xml:space="preserve"> toegevoegd aan artikel </w:t>
      </w:r>
      <w:r>
        <w:t>1</w:t>
      </w:r>
      <w:r w:rsidRPr="005850B1">
        <w:t xml:space="preserve"> van Bijlage 2 van de Awb, waarmee de besluiten worden aanwezen waartegen op grond van artikel 8:</w:t>
      </w:r>
      <w:r>
        <w:t>5</w:t>
      </w:r>
      <w:r w:rsidRPr="005850B1">
        <w:t xml:space="preserve"> lid 1 Awb </w:t>
      </w:r>
      <w:r>
        <w:t>geen</w:t>
      </w:r>
      <w:r w:rsidRPr="005850B1">
        <w:t xml:space="preserve"> beroep openstaat</w:t>
      </w:r>
    </w:p>
  </w:footnote>
  <w:footnote w:id="398">
    <w:p w14:paraId="7CB1FCC4" w14:textId="77777777" w:rsidR="00E504E4" w:rsidRDefault="00E504E4" w:rsidP="00E504E4">
      <w:pPr>
        <w:pStyle w:val="Voetnoottekst"/>
      </w:pPr>
      <w:r>
        <w:rPr>
          <w:rStyle w:val="Voetnootmarkering"/>
        </w:rPr>
        <w:footnoteRef/>
      </w:r>
      <w:r>
        <w:t xml:space="preserve"> </w:t>
      </w:r>
      <w:r>
        <w:tab/>
        <w:t>Artikel 10.6 Ob</w:t>
      </w:r>
    </w:p>
  </w:footnote>
  <w:footnote w:id="399">
    <w:p w14:paraId="5A6CE71B" w14:textId="3613EA7C" w:rsidR="006C2526" w:rsidRDefault="006C2526">
      <w:pPr>
        <w:pStyle w:val="Voetnoottekst"/>
      </w:pPr>
      <w:r>
        <w:rPr>
          <w:rStyle w:val="Voetnootmarkering"/>
        </w:rPr>
        <w:footnoteRef/>
      </w:r>
      <w:r>
        <w:t xml:space="preserve"> </w:t>
      </w:r>
      <w:r>
        <w:tab/>
        <w:t>Artikel 3:10 lid 1 Awb</w:t>
      </w:r>
    </w:p>
  </w:footnote>
  <w:footnote w:id="400">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01">
    <w:p w14:paraId="058E8AF1" w14:textId="5A0CCBF2" w:rsidR="006A75D2" w:rsidRDefault="006A75D2" w:rsidP="006A75D2">
      <w:pPr>
        <w:pStyle w:val="Voetnoottekst"/>
      </w:pPr>
      <w:r>
        <w:rPr>
          <w:rStyle w:val="Voetnootmarkering"/>
        </w:rPr>
        <w:footnoteRef/>
      </w:r>
      <w:r>
        <w:t xml:space="preserve"> </w:t>
      </w:r>
      <w:r>
        <w:tab/>
        <w:t>Artikel 3:12 lid 1 Awb</w:t>
      </w:r>
    </w:p>
  </w:footnote>
  <w:footnote w:id="402">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03">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04">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05">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06">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07">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08">
    <w:p w14:paraId="27B56822" w14:textId="0413A8D4" w:rsidR="00E01E05" w:rsidRDefault="00E01E05">
      <w:pPr>
        <w:pStyle w:val="Voetnoottekst"/>
      </w:pPr>
      <w:r>
        <w:rPr>
          <w:rStyle w:val="Voetnootmarkering"/>
        </w:rPr>
        <w:footnoteRef/>
      </w:r>
      <w:r>
        <w:t xml:space="preserve"> </w:t>
      </w:r>
      <w:r>
        <w:tab/>
        <w:t>Artikel 3:41 lid 1 Awb</w:t>
      </w:r>
    </w:p>
  </w:footnote>
  <w:footnote w:id="409">
    <w:p w14:paraId="44046D99" w14:textId="07FB7C63" w:rsidR="00747F54" w:rsidRDefault="00747F54">
      <w:pPr>
        <w:pStyle w:val="Voetnoottekst"/>
      </w:pPr>
      <w:r>
        <w:rPr>
          <w:rStyle w:val="Voetnootmarkering"/>
        </w:rPr>
        <w:footnoteRef/>
      </w:r>
      <w:r>
        <w:t xml:space="preserve"> </w:t>
      </w:r>
      <w:r>
        <w:tab/>
        <w:t>Artikel 10.6a Ob</w:t>
      </w:r>
    </w:p>
  </w:footnote>
  <w:footnote w:id="410">
    <w:p w14:paraId="2FF67D74" w14:textId="1CF73E8A" w:rsidR="005C0612" w:rsidRDefault="005C0612">
      <w:pPr>
        <w:pStyle w:val="Voetnoottekst"/>
      </w:pPr>
      <w:r>
        <w:rPr>
          <w:rStyle w:val="Voetnootmarkering"/>
        </w:rPr>
        <w:footnoteRef/>
      </w:r>
      <w:r>
        <w:t xml:space="preserve"> </w:t>
      </w:r>
      <w:r>
        <w:tab/>
        <w:t>Artikel 12 Bekendmakingswet</w:t>
      </w:r>
    </w:p>
  </w:footnote>
  <w:footnote w:id="411">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12">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074"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074"/>
    </w:p>
  </w:footnote>
  <w:footnote w:id="413">
    <w:p w14:paraId="79A90C41" w14:textId="334D1221" w:rsidR="00D86006" w:rsidRDefault="00D86006" w:rsidP="00D86006">
      <w:pPr>
        <w:pStyle w:val="Voetnoottekst"/>
      </w:pPr>
      <w:r>
        <w:rPr>
          <w:rStyle w:val="Voetnootmarkering"/>
        </w:rPr>
        <w:footnoteRef/>
      </w:r>
      <w:r>
        <w:t xml:space="preserve"> </w:t>
      </w:r>
      <w:r>
        <w:tab/>
        <w:t>Artikel 3:45 Awb</w:t>
      </w:r>
    </w:p>
  </w:footnote>
  <w:footnote w:id="414">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15">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16">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17">
    <w:p w14:paraId="5E2954DF" w14:textId="77777777" w:rsidR="00D20BC4" w:rsidRDefault="00D20BC4" w:rsidP="00D20BC4">
      <w:pPr>
        <w:pStyle w:val="Voetnoottekst"/>
      </w:pPr>
      <w:r>
        <w:rPr>
          <w:rStyle w:val="Voetnootmarkering"/>
        </w:rPr>
        <w:footnoteRef/>
      </w:r>
      <w:r>
        <w:t xml:space="preserve"> </w:t>
      </w:r>
      <w:r>
        <w:tab/>
        <w:t>Artikel 6:7 Awb</w:t>
      </w:r>
    </w:p>
  </w:footnote>
  <w:footnote w:id="418">
    <w:p w14:paraId="72A9DBBB" w14:textId="77777777" w:rsidR="00D20BC4" w:rsidRDefault="00D20BC4" w:rsidP="00D20BC4">
      <w:pPr>
        <w:pStyle w:val="Voetnoottekst"/>
      </w:pPr>
      <w:r>
        <w:rPr>
          <w:rStyle w:val="Voetnootmarkering"/>
        </w:rPr>
        <w:footnoteRef/>
      </w:r>
      <w:r>
        <w:t xml:space="preserve"> </w:t>
      </w:r>
      <w:r>
        <w:tab/>
        <w:t>Artikel 6:8 lid 1 Awb</w:t>
      </w:r>
    </w:p>
  </w:footnote>
  <w:footnote w:id="419">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20">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21">
    <w:p w14:paraId="0967230A" w14:textId="77777777" w:rsidR="00DB6EB3" w:rsidRDefault="00DB6EB3" w:rsidP="00DB6EB3">
      <w:pPr>
        <w:pStyle w:val="Voetnoottekst"/>
      </w:pPr>
      <w:r>
        <w:rPr>
          <w:rStyle w:val="Voetnootmarkering"/>
        </w:rPr>
        <w:footnoteRef/>
      </w:r>
      <w:r>
        <w:t xml:space="preserve"> </w:t>
      </w:r>
      <w:r>
        <w:tab/>
        <w:t>Artikel 6:7 Awb</w:t>
      </w:r>
    </w:p>
  </w:footnote>
  <w:footnote w:id="422">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23">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24">
    <w:p w14:paraId="54B7EC48" w14:textId="77777777" w:rsidR="00DB6EB3" w:rsidRDefault="00DB6EB3" w:rsidP="00DB6EB3">
      <w:pPr>
        <w:pStyle w:val="Voetnoottekst"/>
      </w:pPr>
      <w:r>
        <w:rPr>
          <w:rStyle w:val="Voetnootmarkering"/>
        </w:rPr>
        <w:footnoteRef/>
      </w:r>
      <w:r>
        <w:t xml:space="preserve"> </w:t>
      </w:r>
      <w:r>
        <w:tab/>
        <w:t>Artikel 6:8 lid 1 Awb</w:t>
      </w:r>
    </w:p>
  </w:footnote>
  <w:footnote w:id="425">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26">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27">
    <w:p w14:paraId="4A29D537" w14:textId="77777777" w:rsidR="00DB6EB3" w:rsidRDefault="00DB6EB3" w:rsidP="00DB6EB3">
      <w:pPr>
        <w:pStyle w:val="Voetnoottekst"/>
      </w:pPr>
      <w:r>
        <w:rPr>
          <w:rStyle w:val="Voetnootmarkering"/>
        </w:rPr>
        <w:footnoteRef/>
      </w:r>
      <w:r>
        <w:t xml:space="preserve"> </w:t>
      </w:r>
      <w:r>
        <w:tab/>
        <w:t>Artikel 8:70 Awb</w:t>
      </w:r>
    </w:p>
  </w:footnote>
  <w:footnote w:id="428">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29">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30">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31">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32">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33">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34">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35">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36">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37">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B4089D" w14:textId="77777777" w:rsidR="005E0238" w:rsidRDefault="005E0238">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239B3BFF"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20EA51A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29B25CB6" w:rsidR="0078768C" w:rsidRPr="00CA6C0C" w:rsidRDefault="00A70AFD" w:rsidP="00FF3E80">
          <w:r>
            <w:fldChar w:fldCharType="begin"/>
          </w:r>
          <w:r>
            <w:instrText xml:space="preserve"> SAVEDATE  \@ "d MMMM yyyy" </w:instrText>
          </w:r>
          <w:r>
            <w:fldChar w:fldCharType="separate"/>
          </w:r>
          <w:r w:rsidR="00A92D2F">
            <w:rPr>
              <w:noProof/>
            </w:rPr>
            <w:t>21 juni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94EE84" w14:textId="77777777" w:rsidR="005E0238" w:rsidRDefault="005E0238">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1557762"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B0DDDB" w14:textId="64ABEF6D" w:rsidR="00F974E8" w:rsidRDefault="00F974E8"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A92D2F">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A92D2F">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A92D2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A92D2F">
      <w:rPr>
        <w:noProof/>
      </w:rPr>
      <w:t>21 juni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6"/>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5"/>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676537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basistekst"/>
    <w:docVar w:name="ID01_CAPS" w:val="Basistekst"/>
    <w:docVar w:name="ID01+" w:val="de basistekst"/>
    <w:docVar w:name="ID01+_CAPS" w:val="De basistekst"/>
    <w:docVar w:name="ID02" w:val="de"/>
    <w:docVar w:name="ID03" w:val="bt"/>
    <w:docVar w:name="ID04" w:val="2.0.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260"/>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59"/>
    <w:rsid w:val="00046CA2"/>
    <w:rsid w:val="00046D4D"/>
    <w:rsid w:val="00046DB4"/>
    <w:rsid w:val="00046EC9"/>
    <w:rsid w:val="0004708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1E"/>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8DD"/>
    <w:rsid w:val="00060A07"/>
    <w:rsid w:val="00060A1F"/>
    <w:rsid w:val="00060D18"/>
    <w:rsid w:val="00060D49"/>
    <w:rsid w:val="00060DAA"/>
    <w:rsid w:val="00060FA6"/>
    <w:rsid w:val="00060FF8"/>
    <w:rsid w:val="000610A0"/>
    <w:rsid w:val="00061140"/>
    <w:rsid w:val="00061299"/>
    <w:rsid w:val="0006129F"/>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39C"/>
    <w:rsid w:val="0006443F"/>
    <w:rsid w:val="00064547"/>
    <w:rsid w:val="000646BA"/>
    <w:rsid w:val="00064838"/>
    <w:rsid w:val="0006486C"/>
    <w:rsid w:val="00064BEE"/>
    <w:rsid w:val="00064BFD"/>
    <w:rsid w:val="00064EB5"/>
    <w:rsid w:val="00064ECA"/>
    <w:rsid w:val="00064F04"/>
    <w:rsid w:val="00064F9C"/>
    <w:rsid w:val="00065009"/>
    <w:rsid w:val="0006506E"/>
    <w:rsid w:val="00065345"/>
    <w:rsid w:val="00065382"/>
    <w:rsid w:val="0006538A"/>
    <w:rsid w:val="000654B0"/>
    <w:rsid w:val="00065792"/>
    <w:rsid w:val="000657CA"/>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82"/>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0F4"/>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70"/>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FF"/>
    <w:rsid w:val="000A7057"/>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07"/>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4D"/>
    <w:rsid w:val="000C7FFB"/>
    <w:rsid w:val="000D0142"/>
    <w:rsid w:val="000D046F"/>
    <w:rsid w:val="000D04CB"/>
    <w:rsid w:val="000D0507"/>
    <w:rsid w:val="000D05F6"/>
    <w:rsid w:val="000D0725"/>
    <w:rsid w:val="000D080E"/>
    <w:rsid w:val="000D0851"/>
    <w:rsid w:val="000D093C"/>
    <w:rsid w:val="000D09AA"/>
    <w:rsid w:val="000D09F5"/>
    <w:rsid w:val="000D0D26"/>
    <w:rsid w:val="000D0E25"/>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64"/>
    <w:rsid w:val="000E4EC3"/>
    <w:rsid w:val="000E4F78"/>
    <w:rsid w:val="000E50B2"/>
    <w:rsid w:val="000E50F1"/>
    <w:rsid w:val="000E5229"/>
    <w:rsid w:val="000E5302"/>
    <w:rsid w:val="000E5356"/>
    <w:rsid w:val="000E5457"/>
    <w:rsid w:val="000E55EF"/>
    <w:rsid w:val="000E56C5"/>
    <w:rsid w:val="000E5796"/>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7B9"/>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BB1"/>
    <w:rsid w:val="00102CCC"/>
    <w:rsid w:val="00102D44"/>
    <w:rsid w:val="00102DDF"/>
    <w:rsid w:val="00102F66"/>
    <w:rsid w:val="00102FE6"/>
    <w:rsid w:val="0010305E"/>
    <w:rsid w:val="001033C9"/>
    <w:rsid w:val="001033CA"/>
    <w:rsid w:val="00103421"/>
    <w:rsid w:val="00103525"/>
    <w:rsid w:val="00103581"/>
    <w:rsid w:val="001035F6"/>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BB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1B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7"/>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5EB"/>
    <w:rsid w:val="0013070C"/>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38"/>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49C"/>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27"/>
    <w:rsid w:val="00164F5B"/>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74"/>
    <w:rsid w:val="001837E2"/>
    <w:rsid w:val="00183839"/>
    <w:rsid w:val="0018386A"/>
    <w:rsid w:val="00183888"/>
    <w:rsid w:val="001838EE"/>
    <w:rsid w:val="00183C03"/>
    <w:rsid w:val="00183C4B"/>
    <w:rsid w:val="00183C69"/>
    <w:rsid w:val="00183D33"/>
    <w:rsid w:val="00183E93"/>
    <w:rsid w:val="00184003"/>
    <w:rsid w:val="00184082"/>
    <w:rsid w:val="001841C4"/>
    <w:rsid w:val="001841CC"/>
    <w:rsid w:val="00184219"/>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61FC"/>
    <w:rsid w:val="0018626D"/>
    <w:rsid w:val="0018632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DF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5C"/>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10"/>
    <w:rsid w:val="00195A4F"/>
    <w:rsid w:val="00195B3F"/>
    <w:rsid w:val="00195BDB"/>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CE"/>
    <w:rsid w:val="001A1AF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323"/>
    <w:rsid w:val="001A474D"/>
    <w:rsid w:val="001A479B"/>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55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F8"/>
    <w:rsid w:val="001D1E2F"/>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3013"/>
    <w:rsid w:val="001D3066"/>
    <w:rsid w:val="001D30F0"/>
    <w:rsid w:val="001D3132"/>
    <w:rsid w:val="001D3151"/>
    <w:rsid w:val="001D3183"/>
    <w:rsid w:val="001D327C"/>
    <w:rsid w:val="001D32CA"/>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92"/>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1B4"/>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6F6A"/>
    <w:rsid w:val="001D70A7"/>
    <w:rsid w:val="001D70C8"/>
    <w:rsid w:val="001D70EB"/>
    <w:rsid w:val="001D71A9"/>
    <w:rsid w:val="001D72F6"/>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17"/>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73E"/>
    <w:rsid w:val="001F281F"/>
    <w:rsid w:val="001F284D"/>
    <w:rsid w:val="001F285A"/>
    <w:rsid w:val="001F299C"/>
    <w:rsid w:val="001F2A99"/>
    <w:rsid w:val="001F2B07"/>
    <w:rsid w:val="001F2FFE"/>
    <w:rsid w:val="001F3044"/>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7"/>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64"/>
    <w:rsid w:val="00207E68"/>
    <w:rsid w:val="00207F33"/>
    <w:rsid w:val="00207F3F"/>
    <w:rsid w:val="00210022"/>
    <w:rsid w:val="002100BD"/>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6FE3"/>
    <w:rsid w:val="0022743F"/>
    <w:rsid w:val="002274A5"/>
    <w:rsid w:val="002275DE"/>
    <w:rsid w:val="002277C4"/>
    <w:rsid w:val="00227972"/>
    <w:rsid w:val="00227994"/>
    <w:rsid w:val="00227A64"/>
    <w:rsid w:val="00227A88"/>
    <w:rsid w:val="00227A8B"/>
    <w:rsid w:val="00227C39"/>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75"/>
    <w:rsid w:val="00230FC5"/>
    <w:rsid w:val="00231001"/>
    <w:rsid w:val="002310BC"/>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28F"/>
    <w:rsid w:val="002332AC"/>
    <w:rsid w:val="00233404"/>
    <w:rsid w:val="00233433"/>
    <w:rsid w:val="00233519"/>
    <w:rsid w:val="00233530"/>
    <w:rsid w:val="00233607"/>
    <w:rsid w:val="00233663"/>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08"/>
    <w:rsid w:val="0023544F"/>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B43"/>
    <w:rsid w:val="00251B62"/>
    <w:rsid w:val="00251B69"/>
    <w:rsid w:val="00251C6A"/>
    <w:rsid w:val="00251D04"/>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ADC"/>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A"/>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BB1"/>
    <w:rsid w:val="00267C70"/>
    <w:rsid w:val="00267D2E"/>
    <w:rsid w:val="00267E73"/>
    <w:rsid w:val="00267F5E"/>
    <w:rsid w:val="0027009C"/>
    <w:rsid w:val="002700E7"/>
    <w:rsid w:val="0027024C"/>
    <w:rsid w:val="002702D1"/>
    <w:rsid w:val="002703D9"/>
    <w:rsid w:val="00270805"/>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AB"/>
    <w:rsid w:val="00281667"/>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5EC"/>
    <w:rsid w:val="0028382F"/>
    <w:rsid w:val="00283994"/>
    <w:rsid w:val="00283996"/>
    <w:rsid w:val="002839D4"/>
    <w:rsid w:val="00283B75"/>
    <w:rsid w:val="00283CD0"/>
    <w:rsid w:val="00283DB4"/>
    <w:rsid w:val="00283DBA"/>
    <w:rsid w:val="00283DDD"/>
    <w:rsid w:val="00283E7A"/>
    <w:rsid w:val="002841BE"/>
    <w:rsid w:val="0028434A"/>
    <w:rsid w:val="0028436E"/>
    <w:rsid w:val="00284547"/>
    <w:rsid w:val="0028472A"/>
    <w:rsid w:val="002847B9"/>
    <w:rsid w:val="00284853"/>
    <w:rsid w:val="00284A21"/>
    <w:rsid w:val="00284A38"/>
    <w:rsid w:val="00284A63"/>
    <w:rsid w:val="00284ACD"/>
    <w:rsid w:val="00284B13"/>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B6"/>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7E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AE"/>
    <w:rsid w:val="00294734"/>
    <w:rsid w:val="0029478C"/>
    <w:rsid w:val="002947D0"/>
    <w:rsid w:val="00294915"/>
    <w:rsid w:val="00294981"/>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F76"/>
    <w:rsid w:val="002B6F87"/>
    <w:rsid w:val="002B7018"/>
    <w:rsid w:val="002B7048"/>
    <w:rsid w:val="002B70B8"/>
    <w:rsid w:val="002B716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91"/>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A79"/>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29C"/>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240"/>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C0C"/>
    <w:rsid w:val="00326C95"/>
    <w:rsid w:val="00326D3D"/>
    <w:rsid w:val="00326D6B"/>
    <w:rsid w:val="00326D9A"/>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2"/>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0C"/>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6FA"/>
    <w:rsid w:val="0035074A"/>
    <w:rsid w:val="003508D6"/>
    <w:rsid w:val="00350AF8"/>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121"/>
    <w:rsid w:val="00355289"/>
    <w:rsid w:val="003552E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22"/>
    <w:rsid w:val="0036169D"/>
    <w:rsid w:val="0036172C"/>
    <w:rsid w:val="0036175E"/>
    <w:rsid w:val="003617EF"/>
    <w:rsid w:val="003617FF"/>
    <w:rsid w:val="00361825"/>
    <w:rsid w:val="00361A36"/>
    <w:rsid w:val="00361AF8"/>
    <w:rsid w:val="00361C8A"/>
    <w:rsid w:val="00361FBB"/>
    <w:rsid w:val="0036205F"/>
    <w:rsid w:val="003622E1"/>
    <w:rsid w:val="00362393"/>
    <w:rsid w:val="0036268C"/>
    <w:rsid w:val="003626C3"/>
    <w:rsid w:val="00362A5D"/>
    <w:rsid w:val="00362B0E"/>
    <w:rsid w:val="00362B3A"/>
    <w:rsid w:val="00362CA3"/>
    <w:rsid w:val="00362DF2"/>
    <w:rsid w:val="00362E2E"/>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9FE"/>
    <w:rsid w:val="00383AEB"/>
    <w:rsid w:val="00383CD5"/>
    <w:rsid w:val="00383D90"/>
    <w:rsid w:val="00383F37"/>
    <w:rsid w:val="00384019"/>
    <w:rsid w:val="00384147"/>
    <w:rsid w:val="00384191"/>
    <w:rsid w:val="003841E1"/>
    <w:rsid w:val="003843B4"/>
    <w:rsid w:val="00384549"/>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3E"/>
    <w:rsid w:val="00387AE0"/>
    <w:rsid w:val="00387B78"/>
    <w:rsid w:val="00387BE0"/>
    <w:rsid w:val="00387FE5"/>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E2"/>
    <w:rsid w:val="003931F3"/>
    <w:rsid w:val="0039342D"/>
    <w:rsid w:val="00393503"/>
    <w:rsid w:val="00393576"/>
    <w:rsid w:val="003937FF"/>
    <w:rsid w:val="003939E5"/>
    <w:rsid w:val="003939EB"/>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468"/>
    <w:rsid w:val="003A2526"/>
    <w:rsid w:val="003A25AA"/>
    <w:rsid w:val="003A2651"/>
    <w:rsid w:val="003A272B"/>
    <w:rsid w:val="003A280A"/>
    <w:rsid w:val="003A2919"/>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4C7"/>
    <w:rsid w:val="003A675D"/>
    <w:rsid w:val="003A67E4"/>
    <w:rsid w:val="003A68C6"/>
    <w:rsid w:val="003A68EE"/>
    <w:rsid w:val="003A699A"/>
    <w:rsid w:val="003A6A50"/>
    <w:rsid w:val="003A6B12"/>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D1"/>
    <w:rsid w:val="003B73E5"/>
    <w:rsid w:val="003B7431"/>
    <w:rsid w:val="003B746A"/>
    <w:rsid w:val="003B7517"/>
    <w:rsid w:val="003B763B"/>
    <w:rsid w:val="003B7856"/>
    <w:rsid w:val="003B7909"/>
    <w:rsid w:val="003B7A47"/>
    <w:rsid w:val="003B7AC9"/>
    <w:rsid w:val="003B7B25"/>
    <w:rsid w:val="003B7B2F"/>
    <w:rsid w:val="003B7B71"/>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AC"/>
    <w:rsid w:val="003C2DD2"/>
    <w:rsid w:val="003C2DD7"/>
    <w:rsid w:val="003C2E0A"/>
    <w:rsid w:val="003C2ED0"/>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5F3"/>
    <w:rsid w:val="003C4844"/>
    <w:rsid w:val="003C49E3"/>
    <w:rsid w:val="003C4D03"/>
    <w:rsid w:val="003C4D04"/>
    <w:rsid w:val="003C4E78"/>
    <w:rsid w:val="003C4EFA"/>
    <w:rsid w:val="003C4F20"/>
    <w:rsid w:val="003C50DE"/>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2EE"/>
    <w:rsid w:val="003D7365"/>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2F"/>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20"/>
    <w:rsid w:val="003E64C9"/>
    <w:rsid w:val="003E664F"/>
    <w:rsid w:val="003E673B"/>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26"/>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B9C"/>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DC"/>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A8"/>
    <w:rsid w:val="004102C1"/>
    <w:rsid w:val="004102F9"/>
    <w:rsid w:val="00410528"/>
    <w:rsid w:val="004105C9"/>
    <w:rsid w:val="0041064D"/>
    <w:rsid w:val="004109A1"/>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B94"/>
    <w:rsid w:val="00416C83"/>
    <w:rsid w:val="00416CE2"/>
    <w:rsid w:val="00416D0A"/>
    <w:rsid w:val="00416D20"/>
    <w:rsid w:val="00416E09"/>
    <w:rsid w:val="00416F6B"/>
    <w:rsid w:val="00417021"/>
    <w:rsid w:val="00417056"/>
    <w:rsid w:val="0041716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552"/>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55E"/>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840"/>
    <w:rsid w:val="00436848"/>
    <w:rsid w:val="004369BB"/>
    <w:rsid w:val="00436A93"/>
    <w:rsid w:val="00436D34"/>
    <w:rsid w:val="00436EA5"/>
    <w:rsid w:val="00437097"/>
    <w:rsid w:val="004371DD"/>
    <w:rsid w:val="0043722C"/>
    <w:rsid w:val="00437326"/>
    <w:rsid w:val="00437338"/>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1F"/>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2C"/>
    <w:rsid w:val="00444B59"/>
    <w:rsid w:val="00444B88"/>
    <w:rsid w:val="00444D98"/>
    <w:rsid w:val="00444E03"/>
    <w:rsid w:val="00444E77"/>
    <w:rsid w:val="00444F8A"/>
    <w:rsid w:val="0044505A"/>
    <w:rsid w:val="004450AF"/>
    <w:rsid w:val="004456E1"/>
    <w:rsid w:val="0044584A"/>
    <w:rsid w:val="00445893"/>
    <w:rsid w:val="004458A0"/>
    <w:rsid w:val="00445915"/>
    <w:rsid w:val="00445A3F"/>
    <w:rsid w:val="00445CD0"/>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DB"/>
    <w:rsid w:val="00450441"/>
    <w:rsid w:val="00450477"/>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1F06"/>
    <w:rsid w:val="00452051"/>
    <w:rsid w:val="004522CB"/>
    <w:rsid w:val="00452339"/>
    <w:rsid w:val="004523EB"/>
    <w:rsid w:val="00452444"/>
    <w:rsid w:val="004524A3"/>
    <w:rsid w:val="004525E3"/>
    <w:rsid w:val="0045275F"/>
    <w:rsid w:val="004528CF"/>
    <w:rsid w:val="00452A75"/>
    <w:rsid w:val="00452D53"/>
    <w:rsid w:val="00453352"/>
    <w:rsid w:val="004537BF"/>
    <w:rsid w:val="004538FA"/>
    <w:rsid w:val="00453A34"/>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418"/>
    <w:rsid w:val="0046154E"/>
    <w:rsid w:val="004615AE"/>
    <w:rsid w:val="00461745"/>
    <w:rsid w:val="0046185B"/>
    <w:rsid w:val="004618A8"/>
    <w:rsid w:val="004619FA"/>
    <w:rsid w:val="00461A8F"/>
    <w:rsid w:val="00461A95"/>
    <w:rsid w:val="00461ACC"/>
    <w:rsid w:val="00461B80"/>
    <w:rsid w:val="00461B8A"/>
    <w:rsid w:val="00461C83"/>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2933"/>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74"/>
    <w:rsid w:val="00493282"/>
    <w:rsid w:val="0049350A"/>
    <w:rsid w:val="0049362D"/>
    <w:rsid w:val="0049389D"/>
    <w:rsid w:val="00493A3F"/>
    <w:rsid w:val="00493A9F"/>
    <w:rsid w:val="00493AA0"/>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8D"/>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21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D5D"/>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51E"/>
    <w:rsid w:val="004A463B"/>
    <w:rsid w:val="004A4739"/>
    <w:rsid w:val="004A4986"/>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8E8"/>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35F"/>
    <w:rsid w:val="004B3403"/>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1"/>
    <w:rsid w:val="004C0C18"/>
    <w:rsid w:val="004C0D55"/>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0AD"/>
    <w:rsid w:val="004C7150"/>
    <w:rsid w:val="004C7182"/>
    <w:rsid w:val="004C728A"/>
    <w:rsid w:val="004C7628"/>
    <w:rsid w:val="004C7686"/>
    <w:rsid w:val="004C7855"/>
    <w:rsid w:val="004C79C9"/>
    <w:rsid w:val="004C7C4F"/>
    <w:rsid w:val="004C7C97"/>
    <w:rsid w:val="004C7E3B"/>
    <w:rsid w:val="004C7FE4"/>
    <w:rsid w:val="004D0292"/>
    <w:rsid w:val="004D03F8"/>
    <w:rsid w:val="004D04A0"/>
    <w:rsid w:val="004D04F2"/>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DD"/>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36"/>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8CE"/>
    <w:rsid w:val="004F0A95"/>
    <w:rsid w:val="004F0B9C"/>
    <w:rsid w:val="004F0D20"/>
    <w:rsid w:val="004F0DC5"/>
    <w:rsid w:val="004F0DCC"/>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D37"/>
    <w:rsid w:val="004F2F5A"/>
    <w:rsid w:val="004F2F8E"/>
    <w:rsid w:val="004F2F9E"/>
    <w:rsid w:val="004F31BD"/>
    <w:rsid w:val="004F3212"/>
    <w:rsid w:val="004F3357"/>
    <w:rsid w:val="004F345B"/>
    <w:rsid w:val="004F348D"/>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92B"/>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42"/>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E72"/>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13D"/>
    <w:rsid w:val="0053027A"/>
    <w:rsid w:val="00530380"/>
    <w:rsid w:val="0053082D"/>
    <w:rsid w:val="0053089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746"/>
    <w:rsid w:val="00536797"/>
    <w:rsid w:val="00536838"/>
    <w:rsid w:val="00536904"/>
    <w:rsid w:val="00536A1E"/>
    <w:rsid w:val="00536B10"/>
    <w:rsid w:val="00536BE5"/>
    <w:rsid w:val="00536BE6"/>
    <w:rsid w:val="00536D7E"/>
    <w:rsid w:val="00536E17"/>
    <w:rsid w:val="00536E76"/>
    <w:rsid w:val="00536F4C"/>
    <w:rsid w:val="00537212"/>
    <w:rsid w:val="005373CE"/>
    <w:rsid w:val="00537665"/>
    <w:rsid w:val="00537678"/>
    <w:rsid w:val="005377A6"/>
    <w:rsid w:val="005377DD"/>
    <w:rsid w:val="0053780C"/>
    <w:rsid w:val="005378B6"/>
    <w:rsid w:val="00537999"/>
    <w:rsid w:val="00537A48"/>
    <w:rsid w:val="00537BE2"/>
    <w:rsid w:val="00537C86"/>
    <w:rsid w:val="00537DD0"/>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6C5"/>
    <w:rsid w:val="005536D4"/>
    <w:rsid w:val="00553829"/>
    <w:rsid w:val="005538BB"/>
    <w:rsid w:val="00553949"/>
    <w:rsid w:val="0055398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608"/>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0F"/>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455"/>
    <w:rsid w:val="00580629"/>
    <w:rsid w:val="0058062C"/>
    <w:rsid w:val="00580771"/>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7C1"/>
    <w:rsid w:val="005837E7"/>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AC4"/>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DF3"/>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8DE"/>
    <w:rsid w:val="005959C1"/>
    <w:rsid w:val="00595B7A"/>
    <w:rsid w:val="00595C2A"/>
    <w:rsid w:val="00595EA0"/>
    <w:rsid w:val="00595F9B"/>
    <w:rsid w:val="00596020"/>
    <w:rsid w:val="00596075"/>
    <w:rsid w:val="005961CF"/>
    <w:rsid w:val="00596361"/>
    <w:rsid w:val="005963C9"/>
    <w:rsid w:val="0059643E"/>
    <w:rsid w:val="00596473"/>
    <w:rsid w:val="0059653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2B4"/>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DDB"/>
    <w:rsid w:val="005B3F32"/>
    <w:rsid w:val="005B40BF"/>
    <w:rsid w:val="005B40E3"/>
    <w:rsid w:val="005B4192"/>
    <w:rsid w:val="005B43D7"/>
    <w:rsid w:val="005B4536"/>
    <w:rsid w:val="005B4554"/>
    <w:rsid w:val="005B466C"/>
    <w:rsid w:val="005B477F"/>
    <w:rsid w:val="005B4968"/>
    <w:rsid w:val="005B4990"/>
    <w:rsid w:val="005B4A42"/>
    <w:rsid w:val="005B4CA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C90"/>
    <w:rsid w:val="005C6DE2"/>
    <w:rsid w:val="005C6EB1"/>
    <w:rsid w:val="005C6F45"/>
    <w:rsid w:val="005C6F95"/>
    <w:rsid w:val="005C6FA7"/>
    <w:rsid w:val="005C6FA8"/>
    <w:rsid w:val="005C7024"/>
    <w:rsid w:val="005C7087"/>
    <w:rsid w:val="005C709E"/>
    <w:rsid w:val="005C72AF"/>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045"/>
    <w:rsid w:val="005D213F"/>
    <w:rsid w:val="005D2140"/>
    <w:rsid w:val="005D2181"/>
    <w:rsid w:val="005D226F"/>
    <w:rsid w:val="005D22B2"/>
    <w:rsid w:val="005D22B7"/>
    <w:rsid w:val="005D23C6"/>
    <w:rsid w:val="005D2503"/>
    <w:rsid w:val="005D2575"/>
    <w:rsid w:val="005D25D6"/>
    <w:rsid w:val="005D2600"/>
    <w:rsid w:val="005D262B"/>
    <w:rsid w:val="005D27D2"/>
    <w:rsid w:val="005D280E"/>
    <w:rsid w:val="005D2A87"/>
    <w:rsid w:val="005D2D0C"/>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268"/>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38"/>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0E8"/>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94"/>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2B0"/>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F92"/>
    <w:rsid w:val="00624557"/>
    <w:rsid w:val="0062458A"/>
    <w:rsid w:val="0062468B"/>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382"/>
    <w:rsid w:val="006304E0"/>
    <w:rsid w:val="00630684"/>
    <w:rsid w:val="00630726"/>
    <w:rsid w:val="00630799"/>
    <w:rsid w:val="00630839"/>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ADD"/>
    <w:rsid w:val="00632BC9"/>
    <w:rsid w:val="00632BF5"/>
    <w:rsid w:val="00632C07"/>
    <w:rsid w:val="00632ED8"/>
    <w:rsid w:val="006331DF"/>
    <w:rsid w:val="00633325"/>
    <w:rsid w:val="006333E3"/>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597"/>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57"/>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B2"/>
    <w:rsid w:val="006441C6"/>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821"/>
    <w:rsid w:val="00653B38"/>
    <w:rsid w:val="00653C83"/>
    <w:rsid w:val="00653D0C"/>
    <w:rsid w:val="00653D2A"/>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39C"/>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74"/>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212"/>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CC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2E7"/>
    <w:rsid w:val="006A7376"/>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12"/>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574"/>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9"/>
    <w:rsid w:val="006D6D5B"/>
    <w:rsid w:val="006D6FE3"/>
    <w:rsid w:val="006D7005"/>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FA"/>
    <w:rsid w:val="006F4BCA"/>
    <w:rsid w:val="006F4D23"/>
    <w:rsid w:val="006F4DA0"/>
    <w:rsid w:val="006F4E99"/>
    <w:rsid w:val="006F5067"/>
    <w:rsid w:val="006F516E"/>
    <w:rsid w:val="006F5215"/>
    <w:rsid w:val="006F529D"/>
    <w:rsid w:val="006F52A5"/>
    <w:rsid w:val="006F55FB"/>
    <w:rsid w:val="006F5735"/>
    <w:rsid w:val="006F57B2"/>
    <w:rsid w:val="006F584F"/>
    <w:rsid w:val="006F58C0"/>
    <w:rsid w:val="006F5A28"/>
    <w:rsid w:val="006F5B53"/>
    <w:rsid w:val="006F5DBD"/>
    <w:rsid w:val="006F5EFE"/>
    <w:rsid w:val="006F60BA"/>
    <w:rsid w:val="006F60BB"/>
    <w:rsid w:val="006F60F8"/>
    <w:rsid w:val="006F6249"/>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4"/>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BF"/>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B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2CD"/>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11"/>
    <w:rsid w:val="00744D54"/>
    <w:rsid w:val="00744D8A"/>
    <w:rsid w:val="00744DC8"/>
    <w:rsid w:val="00744DCC"/>
    <w:rsid w:val="00744EDE"/>
    <w:rsid w:val="00744FF5"/>
    <w:rsid w:val="00745165"/>
    <w:rsid w:val="00745399"/>
    <w:rsid w:val="00745420"/>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2AD"/>
    <w:rsid w:val="00750341"/>
    <w:rsid w:val="00750404"/>
    <w:rsid w:val="0075058E"/>
    <w:rsid w:val="00750729"/>
    <w:rsid w:val="007508E7"/>
    <w:rsid w:val="00750936"/>
    <w:rsid w:val="007509A6"/>
    <w:rsid w:val="007509AF"/>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B04"/>
    <w:rsid w:val="00757B36"/>
    <w:rsid w:val="00757BEA"/>
    <w:rsid w:val="00757BF3"/>
    <w:rsid w:val="00757C29"/>
    <w:rsid w:val="00757DFE"/>
    <w:rsid w:val="00757EE7"/>
    <w:rsid w:val="00757FFD"/>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10"/>
    <w:rsid w:val="00771A63"/>
    <w:rsid w:val="00771E09"/>
    <w:rsid w:val="00771F5F"/>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1AE"/>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83A"/>
    <w:rsid w:val="00796B49"/>
    <w:rsid w:val="00796CFB"/>
    <w:rsid w:val="00796DFB"/>
    <w:rsid w:val="00796F66"/>
    <w:rsid w:val="0079704E"/>
    <w:rsid w:val="0079710A"/>
    <w:rsid w:val="0079713F"/>
    <w:rsid w:val="0079715E"/>
    <w:rsid w:val="00797184"/>
    <w:rsid w:val="00797191"/>
    <w:rsid w:val="0079723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31C"/>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70F"/>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49"/>
    <w:rsid w:val="007C538C"/>
    <w:rsid w:val="007C53C0"/>
    <w:rsid w:val="007C541F"/>
    <w:rsid w:val="007C5447"/>
    <w:rsid w:val="007C5588"/>
    <w:rsid w:val="007C55FE"/>
    <w:rsid w:val="007C575E"/>
    <w:rsid w:val="007C5881"/>
    <w:rsid w:val="007C5931"/>
    <w:rsid w:val="007C5983"/>
    <w:rsid w:val="007C5B50"/>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3A"/>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514"/>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6C0"/>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0B"/>
    <w:rsid w:val="007F361C"/>
    <w:rsid w:val="007F363D"/>
    <w:rsid w:val="007F3726"/>
    <w:rsid w:val="007F39CE"/>
    <w:rsid w:val="007F3A9B"/>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37E"/>
    <w:rsid w:val="0082174A"/>
    <w:rsid w:val="00821759"/>
    <w:rsid w:val="00821790"/>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3E7"/>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5EE5"/>
    <w:rsid w:val="0082628A"/>
    <w:rsid w:val="00826313"/>
    <w:rsid w:val="008265C8"/>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215"/>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1EF9"/>
    <w:rsid w:val="008420E0"/>
    <w:rsid w:val="0084217A"/>
    <w:rsid w:val="00842237"/>
    <w:rsid w:val="00842303"/>
    <w:rsid w:val="00842414"/>
    <w:rsid w:val="0084243D"/>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AFB"/>
    <w:rsid w:val="00844B07"/>
    <w:rsid w:val="00844B84"/>
    <w:rsid w:val="00844B8E"/>
    <w:rsid w:val="00844C08"/>
    <w:rsid w:val="00844C6B"/>
    <w:rsid w:val="00844D4C"/>
    <w:rsid w:val="00844DD3"/>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14"/>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0E"/>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47"/>
    <w:rsid w:val="008733A1"/>
    <w:rsid w:val="008735CB"/>
    <w:rsid w:val="008735F9"/>
    <w:rsid w:val="00873679"/>
    <w:rsid w:val="0087367E"/>
    <w:rsid w:val="008736A5"/>
    <w:rsid w:val="008736FB"/>
    <w:rsid w:val="0087389E"/>
    <w:rsid w:val="008738FB"/>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78B"/>
    <w:rsid w:val="008A47D7"/>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B2E"/>
    <w:rsid w:val="008B0DB1"/>
    <w:rsid w:val="008B0E06"/>
    <w:rsid w:val="008B0F73"/>
    <w:rsid w:val="008B0FB8"/>
    <w:rsid w:val="008B0FE9"/>
    <w:rsid w:val="008B104C"/>
    <w:rsid w:val="008B1146"/>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D1D"/>
    <w:rsid w:val="008B5E6A"/>
    <w:rsid w:val="008B60F4"/>
    <w:rsid w:val="008B6131"/>
    <w:rsid w:val="008B61A7"/>
    <w:rsid w:val="008B61D7"/>
    <w:rsid w:val="008B61DF"/>
    <w:rsid w:val="008B6272"/>
    <w:rsid w:val="008B6387"/>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CC"/>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651"/>
    <w:rsid w:val="008C26E4"/>
    <w:rsid w:val="008C271A"/>
    <w:rsid w:val="008C281A"/>
    <w:rsid w:val="008C2861"/>
    <w:rsid w:val="008C29D4"/>
    <w:rsid w:val="008C2A18"/>
    <w:rsid w:val="008C2E4A"/>
    <w:rsid w:val="008C2E7E"/>
    <w:rsid w:val="008C2FE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3F82"/>
    <w:rsid w:val="008C4030"/>
    <w:rsid w:val="008C419C"/>
    <w:rsid w:val="008C42B6"/>
    <w:rsid w:val="008C440F"/>
    <w:rsid w:val="008C4442"/>
    <w:rsid w:val="008C445D"/>
    <w:rsid w:val="008C44FB"/>
    <w:rsid w:val="008C452C"/>
    <w:rsid w:val="008C4533"/>
    <w:rsid w:val="008C454C"/>
    <w:rsid w:val="008C46B3"/>
    <w:rsid w:val="008C46F2"/>
    <w:rsid w:val="008C478C"/>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868"/>
    <w:rsid w:val="008C6900"/>
    <w:rsid w:val="008C699C"/>
    <w:rsid w:val="008C6AAA"/>
    <w:rsid w:val="008C6B0F"/>
    <w:rsid w:val="008C6B17"/>
    <w:rsid w:val="008C6BF0"/>
    <w:rsid w:val="008C6C32"/>
    <w:rsid w:val="008C6CD3"/>
    <w:rsid w:val="008C6D8C"/>
    <w:rsid w:val="008C70AA"/>
    <w:rsid w:val="008C70CA"/>
    <w:rsid w:val="008C70F4"/>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EB5"/>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B36"/>
    <w:rsid w:val="008E0B68"/>
    <w:rsid w:val="008E0B7E"/>
    <w:rsid w:val="008E0C93"/>
    <w:rsid w:val="008E0D3E"/>
    <w:rsid w:val="008E0DE8"/>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27"/>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5C2"/>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8"/>
    <w:rsid w:val="00904EBD"/>
    <w:rsid w:val="00904EC6"/>
    <w:rsid w:val="00904EC8"/>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51B"/>
    <w:rsid w:val="00910549"/>
    <w:rsid w:val="009106B4"/>
    <w:rsid w:val="00910803"/>
    <w:rsid w:val="00910B53"/>
    <w:rsid w:val="00910C30"/>
    <w:rsid w:val="00910D27"/>
    <w:rsid w:val="00910D6B"/>
    <w:rsid w:val="00910DFE"/>
    <w:rsid w:val="00910F2E"/>
    <w:rsid w:val="00911081"/>
    <w:rsid w:val="009110C6"/>
    <w:rsid w:val="009110F3"/>
    <w:rsid w:val="009112B9"/>
    <w:rsid w:val="00911323"/>
    <w:rsid w:val="009113FA"/>
    <w:rsid w:val="009114F4"/>
    <w:rsid w:val="009115CC"/>
    <w:rsid w:val="00911602"/>
    <w:rsid w:val="00911868"/>
    <w:rsid w:val="0091192D"/>
    <w:rsid w:val="00911973"/>
    <w:rsid w:val="00911A58"/>
    <w:rsid w:val="00911A9C"/>
    <w:rsid w:val="00911B00"/>
    <w:rsid w:val="00911B9D"/>
    <w:rsid w:val="00911BAC"/>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F81"/>
    <w:rsid w:val="00925F83"/>
    <w:rsid w:val="00925FC5"/>
    <w:rsid w:val="00926363"/>
    <w:rsid w:val="00926437"/>
    <w:rsid w:val="009264A7"/>
    <w:rsid w:val="009264B6"/>
    <w:rsid w:val="00926757"/>
    <w:rsid w:val="00926788"/>
    <w:rsid w:val="00926794"/>
    <w:rsid w:val="00926AA1"/>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1F7"/>
    <w:rsid w:val="00944309"/>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ED"/>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D8C"/>
    <w:rsid w:val="00956D9A"/>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4B"/>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1A"/>
    <w:rsid w:val="0096342A"/>
    <w:rsid w:val="009634D9"/>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4FE9"/>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64"/>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6F4"/>
    <w:rsid w:val="00980769"/>
    <w:rsid w:val="00980782"/>
    <w:rsid w:val="009807FC"/>
    <w:rsid w:val="00980A35"/>
    <w:rsid w:val="00980AD1"/>
    <w:rsid w:val="00980B2B"/>
    <w:rsid w:val="00980BB9"/>
    <w:rsid w:val="00980C12"/>
    <w:rsid w:val="00980C79"/>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804"/>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525"/>
    <w:rsid w:val="009866BD"/>
    <w:rsid w:val="009868D4"/>
    <w:rsid w:val="00986C65"/>
    <w:rsid w:val="00986C70"/>
    <w:rsid w:val="00986D9B"/>
    <w:rsid w:val="00986DA0"/>
    <w:rsid w:val="00986EE0"/>
    <w:rsid w:val="00986F15"/>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7C6"/>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48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7B2"/>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9FC"/>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5FE"/>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25"/>
    <w:rsid w:val="009E235F"/>
    <w:rsid w:val="009E2409"/>
    <w:rsid w:val="009E24D4"/>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168"/>
    <w:rsid w:val="009F4252"/>
    <w:rsid w:val="009F449E"/>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716"/>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07"/>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87"/>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696"/>
    <w:rsid w:val="00A5273D"/>
    <w:rsid w:val="00A527C8"/>
    <w:rsid w:val="00A527D0"/>
    <w:rsid w:val="00A52817"/>
    <w:rsid w:val="00A5288D"/>
    <w:rsid w:val="00A528A7"/>
    <w:rsid w:val="00A52A7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D6F"/>
    <w:rsid w:val="00A62E4E"/>
    <w:rsid w:val="00A62E5C"/>
    <w:rsid w:val="00A62ED9"/>
    <w:rsid w:val="00A62F12"/>
    <w:rsid w:val="00A630A2"/>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C"/>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9C3"/>
    <w:rsid w:val="00A73AF6"/>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A2C"/>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5"/>
    <w:rsid w:val="00A854B9"/>
    <w:rsid w:val="00A856B3"/>
    <w:rsid w:val="00A8596B"/>
    <w:rsid w:val="00A859B3"/>
    <w:rsid w:val="00A859D4"/>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D2F"/>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47E"/>
    <w:rsid w:val="00A964C8"/>
    <w:rsid w:val="00A9659E"/>
    <w:rsid w:val="00A96728"/>
    <w:rsid w:val="00A9683F"/>
    <w:rsid w:val="00A9684F"/>
    <w:rsid w:val="00A96865"/>
    <w:rsid w:val="00A9692C"/>
    <w:rsid w:val="00A96A58"/>
    <w:rsid w:val="00A96A62"/>
    <w:rsid w:val="00A96E60"/>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1C8"/>
    <w:rsid w:val="00AA3253"/>
    <w:rsid w:val="00AA325B"/>
    <w:rsid w:val="00AA329B"/>
    <w:rsid w:val="00AA342F"/>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B9F"/>
    <w:rsid w:val="00AB3BB2"/>
    <w:rsid w:val="00AB3E36"/>
    <w:rsid w:val="00AB40B8"/>
    <w:rsid w:val="00AB4184"/>
    <w:rsid w:val="00AB4256"/>
    <w:rsid w:val="00AB4307"/>
    <w:rsid w:val="00AB434F"/>
    <w:rsid w:val="00AB4524"/>
    <w:rsid w:val="00AB4582"/>
    <w:rsid w:val="00AB45D1"/>
    <w:rsid w:val="00AB47E2"/>
    <w:rsid w:val="00AB485A"/>
    <w:rsid w:val="00AB49DD"/>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6D1"/>
    <w:rsid w:val="00AC3717"/>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81"/>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1FB4"/>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C6"/>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6E"/>
    <w:rsid w:val="00AE7A84"/>
    <w:rsid w:val="00AE7B30"/>
    <w:rsid w:val="00AE7B95"/>
    <w:rsid w:val="00AE7BE9"/>
    <w:rsid w:val="00AE7CF3"/>
    <w:rsid w:val="00AE7DB7"/>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1A"/>
    <w:rsid w:val="00AF36EC"/>
    <w:rsid w:val="00AF37DB"/>
    <w:rsid w:val="00AF386B"/>
    <w:rsid w:val="00AF3AFF"/>
    <w:rsid w:val="00AF3C6D"/>
    <w:rsid w:val="00AF3CC4"/>
    <w:rsid w:val="00AF3DB0"/>
    <w:rsid w:val="00AF3E90"/>
    <w:rsid w:val="00AF40C9"/>
    <w:rsid w:val="00AF4183"/>
    <w:rsid w:val="00AF433B"/>
    <w:rsid w:val="00AF44B3"/>
    <w:rsid w:val="00AF4512"/>
    <w:rsid w:val="00AF4639"/>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99"/>
    <w:rsid w:val="00AF64EF"/>
    <w:rsid w:val="00AF653C"/>
    <w:rsid w:val="00AF6572"/>
    <w:rsid w:val="00AF670D"/>
    <w:rsid w:val="00AF6760"/>
    <w:rsid w:val="00AF676C"/>
    <w:rsid w:val="00AF67B7"/>
    <w:rsid w:val="00AF6809"/>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D7A"/>
    <w:rsid w:val="00B07E82"/>
    <w:rsid w:val="00B10097"/>
    <w:rsid w:val="00B1026E"/>
    <w:rsid w:val="00B102A6"/>
    <w:rsid w:val="00B103AD"/>
    <w:rsid w:val="00B1053F"/>
    <w:rsid w:val="00B10621"/>
    <w:rsid w:val="00B106A0"/>
    <w:rsid w:val="00B106E1"/>
    <w:rsid w:val="00B1074B"/>
    <w:rsid w:val="00B107A5"/>
    <w:rsid w:val="00B10A95"/>
    <w:rsid w:val="00B10AE5"/>
    <w:rsid w:val="00B10D2D"/>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315A"/>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8B"/>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093"/>
    <w:rsid w:val="00B52180"/>
    <w:rsid w:val="00B521BF"/>
    <w:rsid w:val="00B5226F"/>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43"/>
    <w:rsid w:val="00B55B7F"/>
    <w:rsid w:val="00B55BA3"/>
    <w:rsid w:val="00B55BFE"/>
    <w:rsid w:val="00B55C47"/>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26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82"/>
    <w:rsid w:val="00B64D95"/>
    <w:rsid w:val="00B64DDD"/>
    <w:rsid w:val="00B64E3C"/>
    <w:rsid w:val="00B64E6E"/>
    <w:rsid w:val="00B64F1D"/>
    <w:rsid w:val="00B65113"/>
    <w:rsid w:val="00B651B5"/>
    <w:rsid w:val="00B6521A"/>
    <w:rsid w:val="00B6523E"/>
    <w:rsid w:val="00B65292"/>
    <w:rsid w:val="00B652CB"/>
    <w:rsid w:val="00B655C7"/>
    <w:rsid w:val="00B65618"/>
    <w:rsid w:val="00B6576D"/>
    <w:rsid w:val="00B6581C"/>
    <w:rsid w:val="00B65845"/>
    <w:rsid w:val="00B658DF"/>
    <w:rsid w:val="00B6591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CF0"/>
    <w:rsid w:val="00B74E0F"/>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B8"/>
    <w:rsid w:val="00B775E2"/>
    <w:rsid w:val="00B77730"/>
    <w:rsid w:val="00B7778E"/>
    <w:rsid w:val="00B77886"/>
    <w:rsid w:val="00B77907"/>
    <w:rsid w:val="00B779B1"/>
    <w:rsid w:val="00B77A68"/>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CA"/>
    <w:rsid w:val="00B81BB8"/>
    <w:rsid w:val="00B81EAD"/>
    <w:rsid w:val="00B81F5E"/>
    <w:rsid w:val="00B81F82"/>
    <w:rsid w:val="00B81F83"/>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AD2"/>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AD"/>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86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076"/>
    <w:rsid w:val="00BC4250"/>
    <w:rsid w:val="00BC42D3"/>
    <w:rsid w:val="00BC4472"/>
    <w:rsid w:val="00BC447F"/>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89"/>
    <w:rsid w:val="00BD5D92"/>
    <w:rsid w:val="00BD5ED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FDB"/>
    <w:rsid w:val="00BD70CE"/>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1E1E"/>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BF"/>
    <w:rsid w:val="00BF76CF"/>
    <w:rsid w:val="00BF76EE"/>
    <w:rsid w:val="00BF7727"/>
    <w:rsid w:val="00BF7741"/>
    <w:rsid w:val="00BF77DD"/>
    <w:rsid w:val="00BF785D"/>
    <w:rsid w:val="00BF7A27"/>
    <w:rsid w:val="00BF7AE0"/>
    <w:rsid w:val="00BF7CB9"/>
    <w:rsid w:val="00BF7D49"/>
    <w:rsid w:val="00BF7E14"/>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94"/>
    <w:rsid w:val="00C116AB"/>
    <w:rsid w:val="00C116DD"/>
    <w:rsid w:val="00C11A40"/>
    <w:rsid w:val="00C11A61"/>
    <w:rsid w:val="00C11ADE"/>
    <w:rsid w:val="00C11B6A"/>
    <w:rsid w:val="00C11CE3"/>
    <w:rsid w:val="00C11D2C"/>
    <w:rsid w:val="00C11D67"/>
    <w:rsid w:val="00C11D79"/>
    <w:rsid w:val="00C11DA8"/>
    <w:rsid w:val="00C11E0A"/>
    <w:rsid w:val="00C11FA5"/>
    <w:rsid w:val="00C121AB"/>
    <w:rsid w:val="00C122BF"/>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6F"/>
    <w:rsid w:val="00C13FB3"/>
    <w:rsid w:val="00C13FB6"/>
    <w:rsid w:val="00C1416E"/>
    <w:rsid w:val="00C141AC"/>
    <w:rsid w:val="00C141E1"/>
    <w:rsid w:val="00C141FC"/>
    <w:rsid w:val="00C14432"/>
    <w:rsid w:val="00C14674"/>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6E6"/>
    <w:rsid w:val="00C3287A"/>
    <w:rsid w:val="00C32887"/>
    <w:rsid w:val="00C3294A"/>
    <w:rsid w:val="00C3298B"/>
    <w:rsid w:val="00C32AA0"/>
    <w:rsid w:val="00C32B47"/>
    <w:rsid w:val="00C32D4F"/>
    <w:rsid w:val="00C32E94"/>
    <w:rsid w:val="00C32E99"/>
    <w:rsid w:val="00C32FB7"/>
    <w:rsid w:val="00C33052"/>
    <w:rsid w:val="00C331D3"/>
    <w:rsid w:val="00C33387"/>
    <w:rsid w:val="00C3341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FC6"/>
    <w:rsid w:val="00C451B4"/>
    <w:rsid w:val="00C45220"/>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AD"/>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56"/>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BD1"/>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0D"/>
    <w:rsid w:val="00C7012C"/>
    <w:rsid w:val="00C7016D"/>
    <w:rsid w:val="00C70287"/>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1AE"/>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0E"/>
    <w:rsid w:val="00C761A7"/>
    <w:rsid w:val="00C763D3"/>
    <w:rsid w:val="00C76450"/>
    <w:rsid w:val="00C7645F"/>
    <w:rsid w:val="00C76632"/>
    <w:rsid w:val="00C76745"/>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0A"/>
    <w:rsid w:val="00C85A51"/>
    <w:rsid w:val="00C85AB1"/>
    <w:rsid w:val="00C85C36"/>
    <w:rsid w:val="00C85C4D"/>
    <w:rsid w:val="00C85DAE"/>
    <w:rsid w:val="00C85EE2"/>
    <w:rsid w:val="00C86021"/>
    <w:rsid w:val="00C86116"/>
    <w:rsid w:val="00C86125"/>
    <w:rsid w:val="00C8613B"/>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1D3"/>
    <w:rsid w:val="00C93202"/>
    <w:rsid w:val="00C932F4"/>
    <w:rsid w:val="00C93375"/>
    <w:rsid w:val="00C935BD"/>
    <w:rsid w:val="00C93646"/>
    <w:rsid w:val="00C93718"/>
    <w:rsid w:val="00C937F8"/>
    <w:rsid w:val="00C9388A"/>
    <w:rsid w:val="00C9398E"/>
    <w:rsid w:val="00C9399E"/>
    <w:rsid w:val="00C93BB7"/>
    <w:rsid w:val="00C93C54"/>
    <w:rsid w:val="00C93C77"/>
    <w:rsid w:val="00C93C85"/>
    <w:rsid w:val="00C93DC8"/>
    <w:rsid w:val="00C93F5C"/>
    <w:rsid w:val="00C93FDD"/>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71F"/>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2B4"/>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1D"/>
    <w:rsid w:val="00CC2B27"/>
    <w:rsid w:val="00CC2B6F"/>
    <w:rsid w:val="00CC2BD0"/>
    <w:rsid w:val="00CC304A"/>
    <w:rsid w:val="00CC3053"/>
    <w:rsid w:val="00CC3090"/>
    <w:rsid w:val="00CC30F5"/>
    <w:rsid w:val="00CC3236"/>
    <w:rsid w:val="00CC3479"/>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6E"/>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50F"/>
    <w:rsid w:val="00CF2650"/>
    <w:rsid w:val="00CF2684"/>
    <w:rsid w:val="00CF26DE"/>
    <w:rsid w:val="00CF2877"/>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91B"/>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417"/>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17F17"/>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6"/>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83"/>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DA"/>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E4C"/>
    <w:rsid w:val="00D56FA6"/>
    <w:rsid w:val="00D56FA7"/>
    <w:rsid w:val="00D5703B"/>
    <w:rsid w:val="00D57131"/>
    <w:rsid w:val="00D57156"/>
    <w:rsid w:val="00D571D0"/>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6F90"/>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8AC"/>
    <w:rsid w:val="00D76BEB"/>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CF1"/>
    <w:rsid w:val="00D91D9E"/>
    <w:rsid w:val="00D92075"/>
    <w:rsid w:val="00D9213E"/>
    <w:rsid w:val="00D922D6"/>
    <w:rsid w:val="00D9254F"/>
    <w:rsid w:val="00D92584"/>
    <w:rsid w:val="00D925C2"/>
    <w:rsid w:val="00D925DC"/>
    <w:rsid w:val="00D92724"/>
    <w:rsid w:val="00D92726"/>
    <w:rsid w:val="00D9275E"/>
    <w:rsid w:val="00D9278A"/>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489"/>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2E7"/>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9AC"/>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A9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5A"/>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9CD"/>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4C"/>
    <w:rsid w:val="00E0237A"/>
    <w:rsid w:val="00E023A4"/>
    <w:rsid w:val="00E024E5"/>
    <w:rsid w:val="00E0266D"/>
    <w:rsid w:val="00E02747"/>
    <w:rsid w:val="00E027DA"/>
    <w:rsid w:val="00E027DE"/>
    <w:rsid w:val="00E028FD"/>
    <w:rsid w:val="00E02944"/>
    <w:rsid w:val="00E02994"/>
    <w:rsid w:val="00E02BEB"/>
    <w:rsid w:val="00E02CA0"/>
    <w:rsid w:val="00E02CD3"/>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07"/>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688"/>
    <w:rsid w:val="00E2277B"/>
    <w:rsid w:val="00E22843"/>
    <w:rsid w:val="00E22B0B"/>
    <w:rsid w:val="00E22B7B"/>
    <w:rsid w:val="00E22BC3"/>
    <w:rsid w:val="00E22C72"/>
    <w:rsid w:val="00E22CC6"/>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401"/>
    <w:rsid w:val="00E27588"/>
    <w:rsid w:val="00E27638"/>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B4"/>
    <w:rsid w:val="00E415F3"/>
    <w:rsid w:val="00E4167B"/>
    <w:rsid w:val="00E4185A"/>
    <w:rsid w:val="00E41AC6"/>
    <w:rsid w:val="00E41BDB"/>
    <w:rsid w:val="00E41BE3"/>
    <w:rsid w:val="00E41C21"/>
    <w:rsid w:val="00E41C98"/>
    <w:rsid w:val="00E41C99"/>
    <w:rsid w:val="00E41CF9"/>
    <w:rsid w:val="00E41F0E"/>
    <w:rsid w:val="00E41FBF"/>
    <w:rsid w:val="00E422E5"/>
    <w:rsid w:val="00E4237E"/>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5D"/>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63A"/>
    <w:rsid w:val="00E45743"/>
    <w:rsid w:val="00E4581F"/>
    <w:rsid w:val="00E4585D"/>
    <w:rsid w:val="00E4589D"/>
    <w:rsid w:val="00E4589E"/>
    <w:rsid w:val="00E45ADF"/>
    <w:rsid w:val="00E45BE7"/>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60"/>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CD"/>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A88"/>
    <w:rsid w:val="00E71B34"/>
    <w:rsid w:val="00E71B80"/>
    <w:rsid w:val="00E71BE8"/>
    <w:rsid w:val="00E71BF0"/>
    <w:rsid w:val="00E71C55"/>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9DB"/>
    <w:rsid w:val="00E73AE4"/>
    <w:rsid w:val="00E73AF7"/>
    <w:rsid w:val="00E73B36"/>
    <w:rsid w:val="00E73B66"/>
    <w:rsid w:val="00E73C49"/>
    <w:rsid w:val="00E73CF7"/>
    <w:rsid w:val="00E73D8A"/>
    <w:rsid w:val="00E73E28"/>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BC2"/>
    <w:rsid w:val="00E76D74"/>
    <w:rsid w:val="00E76F78"/>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87"/>
    <w:rsid w:val="00E9361F"/>
    <w:rsid w:val="00E936B8"/>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735"/>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20F"/>
    <w:rsid w:val="00EA328D"/>
    <w:rsid w:val="00EA3398"/>
    <w:rsid w:val="00EA34C9"/>
    <w:rsid w:val="00EA35DC"/>
    <w:rsid w:val="00EA35E6"/>
    <w:rsid w:val="00EA3612"/>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1DA"/>
    <w:rsid w:val="00ED1263"/>
    <w:rsid w:val="00ED128F"/>
    <w:rsid w:val="00ED12A2"/>
    <w:rsid w:val="00ED12EF"/>
    <w:rsid w:val="00ED14A3"/>
    <w:rsid w:val="00ED16B0"/>
    <w:rsid w:val="00ED16B6"/>
    <w:rsid w:val="00ED1A0E"/>
    <w:rsid w:val="00ED1A15"/>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78F"/>
    <w:rsid w:val="00EE7876"/>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A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C52"/>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16C"/>
    <w:rsid w:val="00F161C6"/>
    <w:rsid w:val="00F1620A"/>
    <w:rsid w:val="00F1627F"/>
    <w:rsid w:val="00F1635E"/>
    <w:rsid w:val="00F16433"/>
    <w:rsid w:val="00F164B7"/>
    <w:rsid w:val="00F16586"/>
    <w:rsid w:val="00F166DA"/>
    <w:rsid w:val="00F16754"/>
    <w:rsid w:val="00F1677F"/>
    <w:rsid w:val="00F1692D"/>
    <w:rsid w:val="00F16971"/>
    <w:rsid w:val="00F16BC8"/>
    <w:rsid w:val="00F16E08"/>
    <w:rsid w:val="00F16FDA"/>
    <w:rsid w:val="00F17005"/>
    <w:rsid w:val="00F17133"/>
    <w:rsid w:val="00F17168"/>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CB7"/>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102C"/>
    <w:rsid w:val="00F41151"/>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299"/>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DE9"/>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4"/>
    <w:rsid w:val="00F56D55"/>
    <w:rsid w:val="00F56DA0"/>
    <w:rsid w:val="00F56E92"/>
    <w:rsid w:val="00F56EEA"/>
    <w:rsid w:val="00F57189"/>
    <w:rsid w:val="00F57207"/>
    <w:rsid w:val="00F573C0"/>
    <w:rsid w:val="00F573E0"/>
    <w:rsid w:val="00F575A9"/>
    <w:rsid w:val="00F57678"/>
    <w:rsid w:val="00F5769A"/>
    <w:rsid w:val="00F578B5"/>
    <w:rsid w:val="00F578C9"/>
    <w:rsid w:val="00F579CE"/>
    <w:rsid w:val="00F57AE4"/>
    <w:rsid w:val="00F57AF5"/>
    <w:rsid w:val="00F57D5F"/>
    <w:rsid w:val="00F57F7D"/>
    <w:rsid w:val="00F60054"/>
    <w:rsid w:val="00F60154"/>
    <w:rsid w:val="00F60161"/>
    <w:rsid w:val="00F60184"/>
    <w:rsid w:val="00F603BD"/>
    <w:rsid w:val="00F603DA"/>
    <w:rsid w:val="00F60506"/>
    <w:rsid w:val="00F6067F"/>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A2"/>
    <w:rsid w:val="00F67AA1"/>
    <w:rsid w:val="00F67BA8"/>
    <w:rsid w:val="00F67C40"/>
    <w:rsid w:val="00F67C6C"/>
    <w:rsid w:val="00F67F3F"/>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9C7"/>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E8"/>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333"/>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3CD"/>
    <w:rsid w:val="00FB0416"/>
    <w:rsid w:val="00FB043F"/>
    <w:rsid w:val="00FB0527"/>
    <w:rsid w:val="00FB06DE"/>
    <w:rsid w:val="00FB06F7"/>
    <w:rsid w:val="00FB0719"/>
    <w:rsid w:val="00FB07EA"/>
    <w:rsid w:val="00FB090D"/>
    <w:rsid w:val="00FB0CC5"/>
    <w:rsid w:val="00FB0CE6"/>
    <w:rsid w:val="00FB0D15"/>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1D1C"/>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8F"/>
    <w:rsid w:val="00FC17B2"/>
    <w:rsid w:val="00FC18B6"/>
    <w:rsid w:val="00FC1BCA"/>
    <w:rsid w:val="00FC1C1D"/>
    <w:rsid w:val="00FC1C48"/>
    <w:rsid w:val="00FC1CD6"/>
    <w:rsid w:val="00FC1DE2"/>
    <w:rsid w:val="00FC1F4D"/>
    <w:rsid w:val="00FC2175"/>
    <w:rsid w:val="00FC22BD"/>
    <w:rsid w:val="00FC22CD"/>
    <w:rsid w:val="00FC2406"/>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B4"/>
    <w:rsid w:val="00FD07E7"/>
    <w:rsid w:val="00FD086C"/>
    <w:rsid w:val="00FD0BD0"/>
    <w:rsid w:val="00FD0D9B"/>
    <w:rsid w:val="00FD0DBC"/>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190"/>
    <w:rsid w:val="00FD2225"/>
    <w:rsid w:val="00FD22E7"/>
    <w:rsid w:val="00FD2431"/>
    <w:rsid w:val="00FD2526"/>
    <w:rsid w:val="00FD252B"/>
    <w:rsid w:val="00FD27B2"/>
    <w:rsid w:val="00FD2933"/>
    <w:rsid w:val="00FD29E8"/>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95"/>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25E24"/>
    <w:pPr>
      <w:spacing w:line="280" w:lineRule="exact"/>
    </w:pPr>
    <w:rPr>
      <w:rFonts w:ascii="Verdana" w:hAnsi="Verdana"/>
      <w:sz w:val="18"/>
      <w:szCs w:val="24"/>
    </w:rPr>
  </w:style>
  <w:style w:type="paragraph" w:styleId="Kop1">
    <w:name w:val="heading 1"/>
    <w:basedOn w:val="Standaard"/>
    <w:next w:val="Standaard"/>
    <w:link w:val="Kop1Char"/>
    <w:qFormat/>
    <w:rsid w:val="00525E2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25E2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25E2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25E24"/>
    <w:pPr>
      <w:keepNext/>
      <w:numPr>
        <w:ilvl w:val="3"/>
        <w:numId w:val="1"/>
      </w:numPr>
      <w:spacing w:before="280"/>
      <w:outlineLvl w:val="3"/>
    </w:pPr>
    <w:rPr>
      <w:b/>
      <w:bCs/>
      <w:szCs w:val="28"/>
    </w:rPr>
  </w:style>
  <w:style w:type="paragraph" w:styleId="Kop5">
    <w:name w:val="heading 5"/>
    <w:basedOn w:val="Standaard"/>
    <w:next w:val="Standaard"/>
    <w:link w:val="Kop5Char"/>
    <w:rsid w:val="00525E24"/>
    <w:pPr>
      <w:keepNext/>
      <w:numPr>
        <w:ilvl w:val="4"/>
        <w:numId w:val="1"/>
      </w:numPr>
      <w:spacing w:before="280"/>
      <w:outlineLvl w:val="4"/>
    </w:pPr>
    <w:rPr>
      <w:bCs/>
      <w:i/>
      <w:iCs/>
      <w:szCs w:val="26"/>
    </w:rPr>
  </w:style>
  <w:style w:type="paragraph" w:styleId="Kop6">
    <w:name w:val="heading 6"/>
    <w:basedOn w:val="Standaard"/>
    <w:next w:val="Standaard"/>
    <w:link w:val="Kop6Char"/>
    <w:rsid w:val="00525E24"/>
    <w:pPr>
      <w:keepNext/>
      <w:numPr>
        <w:ilvl w:val="5"/>
        <w:numId w:val="1"/>
      </w:numPr>
      <w:spacing w:before="280"/>
      <w:outlineLvl w:val="5"/>
    </w:pPr>
    <w:rPr>
      <w:bCs/>
      <w:i/>
      <w:szCs w:val="22"/>
    </w:rPr>
  </w:style>
  <w:style w:type="paragraph" w:styleId="Kop7">
    <w:name w:val="heading 7"/>
    <w:basedOn w:val="Standaard"/>
    <w:next w:val="Standaard"/>
    <w:link w:val="Kop7Char"/>
    <w:rsid w:val="00525E24"/>
    <w:pPr>
      <w:keepNext/>
      <w:spacing w:before="280"/>
      <w:outlineLvl w:val="6"/>
    </w:pPr>
  </w:style>
  <w:style w:type="paragraph" w:styleId="Kop8">
    <w:name w:val="heading 8"/>
    <w:basedOn w:val="Standaard"/>
    <w:next w:val="Standaard"/>
    <w:link w:val="Kop8Char"/>
    <w:rsid w:val="00525E24"/>
    <w:pPr>
      <w:keepNext/>
      <w:spacing w:before="280"/>
      <w:outlineLvl w:val="7"/>
    </w:pPr>
    <w:rPr>
      <w:iCs/>
    </w:rPr>
  </w:style>
  <w:style w:type="paragraph" w:styleId="Kop9">
    <w:name w:val="heading 9"/>
    <w:basedOn w:val="Standaard"/>
    <w:next w:val="Standaard"/>
    <w:link w:val="Kop9Char"/>
    <w:rsid w:val="00525E2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25E24"/>
    <w:pPr>
      <w:keepNext/>
      <w:pageBreakBefore/>
      <w:spacing w:after="700"/>
      <w:contextualSpacing/>
      <w:outlineLvl w:val="0"/>
    </w:pPr>
    <w:rPr>
      <w:sz w:val="24"/>
    </w:rPr>
  </w:style>
  <w:style w:type="numbering" w:customStyle="1" w:styleId="Nummering">
    <w:name w:val="Nummering"/>
    <w:basedOn w:val="Geenlijst"/>
    <w:rsid w:val="00525E24"/>
    <w:pPr>
      <w:numPr>
        <w:numId w:val="5"/>
      </w:numPr>
    </w:pPr>
  </w:style>
  <w:style w:type="paragraph" w:styleId="Inhopg1">
    <w:name w:val="toc 1"/>
    <w:basedOn w:val="Standaard"/>
    <w:next w:val="Standaard"/>
    <w:uiPriority w:val="39"/>
    <w:rsid w:val="00525E24"/>
    <w:pPr>
      <w:keepNext/>
      <w:tabs>
        <w:tab w:val="right" w:leader="dot" w:pos="8505"/>
      </w:tabs>
      <w:spacing w:before="280"/>
      <w:ind w:hanging="1134"/>
    </w:pPr>
    <w:rPr>
      <w:b/>
    </w:rPr>
  </w:style>
  <w:style w:type="paragraph" w:styleId="Koptekst">
    <w:name w:val="header"/>
    <w:basedOn w:val="Standaard"/>
    <w:link w:val="KoptekstChar"/>
    <w:rsid w:val="00525E24"/>
    <w:pPr>
      <w:spacing w:line="200" w:lineRule="exact"/>
    </w:pPr>
    <w:rPr>
      <w:rFonts w:cs="Verdana-Bold"/>
      <w:bCs/>
      <w:smallCaps/>
      <w:sz w:val="14"/>
      <w:szCs w:val="13"/>
    </w:rPr>
  </w:style>
  <w:style w:type="paragraph" w:styleId="Voettekst">
    <w:name w:val="footer"/>
    <w:basedOn w:val="Standaard"/>
    <w:link w:val="VoettekstChar"/>
    <w:rsid w:val="00525E24"/>
    <w:pPr>
      <w:tabs>
        <w:tab w:val="center" w:pos="4536"/>
        <w:tab w:val="right" w:pos="9072"/>
      </w:tabs>
    </w:pPr>
  </w:style>
  <w:style w:type="paragraph" w:styleId="Titel">
    <w:name w:val="Title"/>
    <w:basedOn w:val="Standaard"/>
    <w:link w:val="TitelChar"/>
    <w:uiPriority w:val="10"/>
    <w:rsid w:val="00525E24"/>
    <w:pPr>
      <w:spacing w:line="320" w:lineRule="atLeast"/>
    </w:pPr>
    <w:rPr>
      <w:rFonts w:cs="Arial"/>
      <w:b/>
      <w:bCs/>
      <w:kern w:val="28"/>
      <w:sz w:val="24"/>
      <w:szCs w:val="32"/>
    </w:rPr>
  </w:style>
  <w:style w:type="paragraph" w:styleId="Inhopg2">
    <w:name w:val="toc 2"/>
    <w:basedOn w:val="Standaard"/>
    <w:next w:val="Standaard"/>
    <w:uiPriority w:val="39"/>
    <w:rsid w:val="00525E24"/>
    <w:pPr>
      <w:keepNext/>
      <w:tabs>
        <w:tab w:val="right" w:leader="dot" w:pos="8505"/>
      </w:tabs>
      <w:spacing w:before="280"/>
      <w:ind w:hanging="1134"/>
    </w:pPr>
    <w:rPr>
      <w:b/>
    </w:rPr>
  </w:style>
  <w:style w:type="paragraph" w:styleId="Inhopg3">
    <w:name w:val="toc 3"/>
    <w:basedOn w:val="Standaard"/>
    <w:next w:val="Standaard"/>
    <w:uiPriority w:val="39"/>
    <w:rsid w:val="00525E24"/>
    <w:pPr>
      <w:tabs>
        <w:tab w:val="right" w:leader="dot" w:pos="8505"/>
      </w:tabs>
      <w:ind w:hanging="1134"/>
    </w:pPr>
  </w:style>
  <w:style w:type="table" w:customStyle="1" w:styleId="Tabel">
    <w:name w:val="Tabel"/>
    <w:basedOn w:val="Standaardtabel"/>
    <w:uiPriority w:val="99"/>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25E24"/>
    <w:pPr>
      <w:tabs>
        <w:tab w:val="right" w:leader="dot" w:pos="8505"/>
      </w:tabs>
      <w:ind w:hanging="1134"/>
    </w:pPr>
  </w:style>
  <w:style w:type="paragraph" w:styleId="Inhopg5">
    <w:name w:val="toc 5"/>
    <w:basedOn w:val="Standaard"/>
    <w:next w:val="Standaard"/>
    <w:uiPriority w:val="39"/>
    <w:rsid w:val="00525E24"/>
    <w:pPr>
      <w:tabs>
        <w:tab w:val="right" w:leader="dot" w:pos="8505"/>
      </w:tabs>
      <w:ind w:hanging="1134"/>
    </w:pPr>
  </w:style>
  <w:style w:type="paragraph" w:styleId="Voetnoottekst">
    <w:name w:val="footnote text"/>
    <w:basedOn w:val="Standaard"/>
    <w:link w:val="VoetnoottekstChar"/>
    <w:uiPriority w:val="99"/>
    <w:rsid w:val="00525E2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25E24"/>
    <w:rPr>
      <w:szCs w:val="20"/>
    </w:rPr>
  </w:style>
  <w:style w:type="table" w:customStyle="1" w:styleId="Versiehistorie">
    <w:name w:val="Versiehistorie"/>
    <w:basedOn w:val="Standaardtabel"/>
    <w:uiPriority w:val="99"/>
    <w:rsid w:val="00525E2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25E24"/>
    <w:rPr>
      <w:rFonts w:ascii="Verdana" w:hAnsi="Verdana"/>
      <w:sz w:val="18"/>
      <w:szCs w:val="24"/>
    </w:rPr>
  </w:style>
  <w:style w:type="table" w:styleId="Tabelraster">
    <w:name w:val="Table Grid"/>
    <w:basedOn w:val="Standaardtabel"/>
    <w:rsid w:val="00525E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25E24"/>
    <w:pPr>
      <w:spacing w:line="240" w:lineRule="auto"/>
    </w:pPr>
    <w:rPr>
      <w:b/>
      <w:bCs/>
      <w:sz w:val="20"/>
      <w:szCs w:val="20"/>
    </w:rPr>
  </w:style>
  <w:style w:type="paragraph" w:customStyle="1" w:styleId="Colofon">
    <w:name w:val="Colofon"/>
    <w:basedOn w:val="Standaard"/>
    <w:rsid w:val="00525E24"/>
    <w:pPr>
      <w:ind w:left="2268" w:hanging="2268"/>
    </w:pPr>
  </w:style>
  <w:style w:type="paragraph" w:customStyle="1" w:styleId="Kop2bijlage">
    <w:name w:val="Kop 2 bijlage"/>
    <w:basedOn w:val="Standaard"/>
    <w:next w:val="Standaard"/>
    <w:rsid w:val="00525E24"/>
    <w:pPr>
      <w:keepNext/>
      <w:pageBreakBefore/>
      <w:numPr>
        <w:ilvl w:val="7"/>
        <w:numId w:val="1"/>
      </w:numPr>
      <w:spacing w:after="700"/>
      <w:outlineLvl w:val="1"/>
    </w:pPr>
    <w:rPr>
      <w:sz w:val="24"/>
    </w:rPr>
  </w:style>
  <w:style w:type="paragraph" w:customStyle="1" w:styleId="Kop3bijlage">
    <w:name w:val="Kop 3 bijlage"/>
    <w:basedOn w:val="Standaard"/>
    <w:next w:val="Standaard"/>
    <w:rsid w:val="00525E2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25E24"/>
    <w:pPr>
      <w:numPr>
        <w:numId w:val="5"/>
      </w:numPr>
    </w:pPr>
  </w:style>
  <w:style w:type="paragraph" w:customStyle="1" w:styleId="Opsommingnummers2">
    <w:name w:val="Opsomming nummers 2"/>
    <w:basedOn w:val="Standaard"/>
    <w:qFormat/>
    <w:rsid w:val="00525E24"/>
    <w:pPr>
      <w:numPr>
        <w:ilvl w:val="2"/>
        <w:numId w:val="5"/>
      </w:numPr>
    </w:pPr>
  </w:style>
  <w:style w:type="paragraph" w:customStyle="1" w:styleId="Opsommingnummers3">
    <w:name w:val="Opsomming nummers 3"/>
    <w:basedOn w:val="Standaard"/>
    <w:qFormat/>
    <w:rsid w:val="00525E24"/>
    <w:pPr>
      <w:numPr>
        <w:ilvl w:val="4"/>
        <w:numId w:val="5"/>
      </w:numPr>
    </w:pPr>
  </w:style>
  <w:style w:type="paragraph" w:styleId="Inhopg6">
    <w:name w:val="toc 6"/>
    <w:basedOn w:val="Standaard"/>
    <w:next w:val="Standaard"/>
    <w:uiPriority w:val="39"/>
    <w:unhideWhenUsed/>
    <w:rsid w:val="00525E24"/>
    <w:pPr>
      <w:tabs>
        <w:tab w:val="right" w:leader="dot" w:pos="8505"/>
      </w:tabs>
      <w:ind w:hanging="1134"/>
    </w:pPr>
  </w:style>
  <w:style w:type="paragraph" w:styleId="Inhopg7">
    <w:name w:val="toc 7"/>
    <w:basedOn w:val="Standaard"/>
    <w:next w:val="Standaard"/>
    <w:uiPriority w:val="39"/>
    <w:rsid w:val="00525E24"/>
    <w:pPr>
      <w:tabs>
        <w:tab w:val="right" w:leader="dot" w:pos="8505"/>
      </w:tabs>
    </w:pPr>
  </w:style>
  <w:style w:type="paragraph" w:customStyle="1" w:styleId="Opsommingtekens1">
    <w:name w:val="Opsomming tekens 1"/>
    <w:basedOn w:val="Standaard"/>
    <w:qFormat/>
    <w:rsid w:val="00525E24"/>
    <w:pPr>
      <w:numPr>
        <w:ilvl w:val="1"/>
        <w:numId w:val="5"/>
      </w:numPr>
    </w:pPr>
  </w:style>
  <w:style w:type="paragraph" w:customStyle="1" w:styleId="Opsommingtekens2">
    <w:name w:val="Opsomming tekens 2"/>
    <w:basedOn w:val="Standaard"/>
    <w:qFormat/>
    <w:rsid w:val="00525E24"/>
    <w:pPr>
      <w:numPr>
        <w:ilvl w:val="3"/>
        <w:numId w:val="5"/>
      </w:numPr>
    </w:pPr>
  </w:style>
  <w:style w:type="paragraph" w:customStyle="1" w:styleId="Opsommingtekens3">
    <w:name w:val="Opsomming tekens 3"/>
    <w:basedOn w:val="Standaard"/>
    <w:qFormat/>
    <w:rsid w:val="00525E24"/>
    <w:pPr>
      <w:numPr>
        <w:ilvl w:val="5"/>
        <w:numId w:val="5"/>
      </w:numPr>
    </w:pPr>
  </w:style>
  <w:style w:type="paragraph" w:customStyle="1" w:styleId="Opsommingtekens4">
    <w:name w:val="Opsomming tekens 4"/>
    <w:basedOn w:val="Standaard"/>
    <w:qFormat/>
    <w:rsid w:val="00525E24"/>
    <w:pPr>
      <w:numPr>
        <w:ilvl w:val="6"/>
        <w:numId w:val="5"/>
      </w:numPr>
    </w:pPr>
  </w:style>
  <w:style w:type="paragraph" w:customStyle="1" w:styleId="Tabeltitel">
    <w:name w:val="Tabeltitel"/>
    <w:basedOn w:val="Standaard"/>
    <w:next w:val="Standaard"/>
    <w:qFormat/>
    <w:rsid w:val="00525E24"/>
    <w:pPr>
      <w:keepNext/>
      <w:numPr>
        <w:numId w:val="4"/>
      </w:numPr>
      <w:spacing w:before="280" w:after="140"/>
    </w:pPr>
    <w:rPr>
      <w:b/>
    </w:rPr>
  </w:style>
  <w:style w:type="table" w:styleId="3D-effectenvoortabel1">
    <w:name w:val="Table 3D effects 1"/>
    <w:basedOn w:val="Standaardtabel"/>
    <w:semiHidden/>
    <w:unhideWhenUsed/>
    <w:rsid w:val="00525E2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25E2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25E2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25E24"/>
    <w:pPr>
      <w:spacing w:line="240" w:lineRule="auto"/>
    </w:pPr>
    <w:rPr>
      <w:sz w:val="14"/>
    </w:rPr>
  </w:style>
  <w:style w:type="character" w:styleId="Verwijzingopmerking">
    <w:name w:val="annotation reference"/>
    <w:basedOn w:val="Standaardalinea-lettertype"/>
    <w:semiHidden/>
    <w:unhideWhenUsed/>
    <w:rsid w:val="00525E24"/>
    <w:rPr>
      <w:sz w:val="16"/>
      <w:szCs w:val="16"/>
    </w:rPr>
  </w:style>
  <w:style w:type="paragraph" w:styleId="Documentstructuur">
    <w:name w:val="Document Map"/>
    <w:basedOn w:val="Standaard"/>
    <w:link w:val="DocumentstructuurChar"/>
    <w:semiHidden/>
    <w:unhideWhenUsed/>
    <w:rsid w:val="00525E24"/>
    <w:pPr>
      <w:spacing w:line="240" w:lineRule="auto"/>
    </w:pPr>
    <w:rPr>
      <w:rFonts w:ascii="Tahoma" w:hAnsi="Tahoma" w:cs="Tahoma"/>
      <w:sz w:val="16"/>
      <w:szCs w:val="16"/>
    </w:rPr>
  </w:style>
  <w:style w:type="table" w:styleId="Donkerelijst">
    <w:name w:val="Dark List"/>
    <w:basedOn w:val="Standaardtabel"/>
    <w:uiPriority w:val="61"/>
    <w:rsid w:val="00525E2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25E2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25E2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25E2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25E2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25E2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25E2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25E2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25E2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25E2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25E2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25E2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25E2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25E2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25E2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25E2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25E2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25E2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25E2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25E2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25E2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25E2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25E2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25E2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25E2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25E2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25E2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25E2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25E2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25E2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25E24"/>
    <w:pPr>
      <w:spacing w:line="240" w:lineRule="auto"/>
      <w:ind w:left="180" w:hanging="180"/>
    </w:pPr>
  </w:style>
  <w:style w:type="paragraph" w:styleId="Index2">
    <w:name w:val="index 2"/>
    <w:basedOn w:val="Standaard"/>
    <w:next w:val="Standaard"/>
    <w:semiHidden/>
    <w:unhideWhenUsed/>
    <w:rsid w:val="00525E24"/>
    <w:pPr>
      <w:spacing w:line="240" w:lineRule="auto"/>
      <w:ind w:left="360" w:hanging="180"/>
    </w:pPr>
  </w:style>
  <w:style w:type="paragraph" w:styleId="Index3">
    <w:name w:val="index 3"/>
    <w:basedOn w:val="Standaard"/>
    <w:next w:val="Standaard"/>
    <w:semiHidden/>
    <w:unhideWhenUsed/>
    <w:rsid w:val="00525E24"/>
    <w:pPr>
      <w:spacing w:line="240" w:lineRule="auto"/>
      <w:ind w:left="540" w:hanging="180"/>
    </w:pPr>
  </w:style>
  <w:style w:type="paragraph" w:styleId="Index4">
    <w:name w:val="index 4"/>
    <w:basedOn w:val="Standaard"/>
    <w:next w:val="Standaard"/>
    <w:semiHidden/>
    <w:unhideWhenUsed/>
    <w:rsid w:val="00525E24"/>
    <w:pPr>
      <w:spacing w:line="240" w:lineRule="auto"/>
      <w:ind w:left="720" w:hanging="180"/>
    </w:pPr>
  </w:style>
  <w:style w:type="paragraph" w:styleId="Index5">
    <w:name w:val="index 5"/>
    <w:basedOn w:val="Standaard"/>
    <w:next w:val="Standaard"/>
    <w:semiHidden/>
    <w:unhideWhenUsed/>
    <w:rsid w:val="00525E24"/>
    <w:pPr>
      <w:spacing w:line="240" w:lineRule="auto"/>
      <w:ind w:left="900" w:hanging="180"/>
    </w:pPr>
  </w:style>
  <w:style w:type="paragraph" w:styleId="Index6">
    <w:name w:val="index 6"/>
    <w:basedOn w:val="Standaard"/>
    <w:next w:val="Standaard"/>
    <w:semiHidden/>
    <w:unhideWhenUsed/>
    <w:rsid w:val="00525E24"/>
    <w:pPr>
      <w:spacing w:line="240" w:lineRule="auto"/>
      <w:ind w:left="1080" w:hanging="180"/>
    </w:pPr>
  </w:style>
  <w:style w:type="paragraph" w:styleId="Index7">
    <w:name w:val="index 7"/>
    <w:basedOn w:val="Standaard"/>
    <w:next w:val="Standaard"/>
    <w:semiHidden/>
    <w:unhideWhenUsed/>
    <w:rsid w:val="00525E24"/>
    <w:pPr>
      <w:spacing w:line="240" w:lineRule="auto"/>
      <w:ind w:left="1260" w:hanging="180"/>
    </w:pPr>
  </w:style>
  <w:style w:type="paragraph" w:styleId="Index8">
    <w:name w:val="index 8"/>
    <w:basedOn w:val="Standaard"/>
    <w:next w:val="Standaard"/>
    <w:semiHidden/>
    <w:unhideWhenUsed/>
    <w:rsid w:val="00525E24"/>
    <w:pPr>
      <w:spacing w:line="240" w:lineRule="auto"/>
      <w:ind w:left="1440" w:hanging="180"/>
    </w:pPr>
  </w:style>
  <w:style w:type="paragraph" w:styleId="Index9">
    <w:name w:val="index 9"/>
    <w:basedOn w:val="Standaard"/>
    <w:next w:val="Standaard"/>
    <w:semiHidden/>
    <w:unhideWhenUsed/>
    <w:rsid w:val="00525E24"/>
    <w:pPr>
      <w:spacing w:line="240" w:lineRule="auto"/>
      <w:ind w:left="1620" w:hanging="180"/>
    </w:pPr>
  </w:style>
  <w:style w:type="paragraph" w:styleId="Inhopg8">
    <w:name w:val="toc 8"/>
    <w:basedOn w:val="Standaard"/>
    <w:next w:val="Standaard"/>
    <w:uiPriority w:val="39"/>
    <w:unhideWhenUsed/>
    <w:rsid w:val="00525E24"/>
    <w:pPr>
      <w:tabs>
        <w:tab w:val="right" w:leader="dot" w:pos="8505"/>
      </w:tabs>
    </w:pPr>
  </w:style>
  <w:style w:type="paragraph" w:styleId="Inhopg9">
    <w:name w:val="toc 9"/>
    <w:basedOn w:val="Standaard"/>
    <w:next w:val="Standaard"/>
    <w:uiPriority w:val="39"/>
    <w:unhideWhenUsed/>
    <w:rsid w:val="00525E24"/>
    <w:pPr>
      <w:spacing w:after="100"/>
      <w:ind w:left="1260"/>
    </w:pPr>
  </w:style>
  <w:style w:type="table" w:styleId="Klassieketabel1">
    <w:name w:val="Table Classic 1"/>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25E2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25E2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25E2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25E2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25E2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25E2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25E2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25E2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25E2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25E2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25E2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25E2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25E2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25E2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25E2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25E2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25E2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25E2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25E2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25E2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25E2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25E2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25E2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25E2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25E2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25E2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25E2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25E2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25E2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25E2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25E2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25E2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25E2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25E2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25E2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25E2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25E24"/>
  </w:style>
  <w:style w:type="table" w:styleId="Professioneletabel">
    <w:name w:val="Table Professional"/>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25E24"/>
  </w:style>
  <w:style w:type="table" w:styleId="Tabelkolommen1">
    <w:name w:val="Table Columns 1"/>
    <w:basedOn w:val="Standaardtabel"/>
    <w:semiHidden/>
    <w:unhideWhenUsed/>
    <w:rsid w:val="00525E2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25E2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25E2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25E2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25E2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25E2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25E2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25E2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25E2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25E2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25E2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25E2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25E2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25E2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25E2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25E2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25E2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25E2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25E2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25E2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25E2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25E2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25E2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25E24"/>
    <w:pPr>
      <w:keepNext/>
      <w:spacing w:before="280" w:after="280" w:line="240" w:lineRule="auto"/>
    </w:pPr>
    <w:rPr>
      <w:color w:val="FF0000"/>
    </w:rPr>
  </w:style>
  <w:style w:type="paragraph" w:customStyle="1" w:styleId="Figuurbijschrift">
    <w:name w:val="Figuurbijschrift"/>
    <w:basedOn w:val="Standaard"/>
    <w:next w:val="Standaard"/>
    <w:qFormat/>
    <w:rsid w:val="00525E24"/>
    <w:pPr>
      <w:numPr>
        <w:numId w:val="2"/>
      </w:numPr>
      <w:tabs>
        <w:tab w:val="left" w:pos="1134"/>
      </w:tabs>
      <w:spacing w:before="280" w:after="280"/>
    </w:pPr>
    <w:rPr>
      <w:b/>
    </w:rPr>
  </w:style>
  <w:style w:type="character" w:styleId="Eindnootmarkering">
    <w:name w:val="endnote reference"/>
    <w:basedOn w:val="Standaardalinea-lettertype"/>
    <w:semiHidden/>
    <w:unhideWhenUsed/>
    <w:rsid w:val="00525E2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25E2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25E2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25E2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25E2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25E24"/>
    <w:pPr>
      <w:shd w:val="clear" w:color="auto" w:fill="FFFF00"/>
      <w:spacing w:before="280" w:after="280"/>
      <w:contextualSpacing/>
    </w:pPr>
  </w:style>
  <w:style w:type="paragraph" w:customStyle="1" w:styleId="Code">
    <w:name w:val="Code"/>
    <w:basedOn w:val="Standaard"/>
    <w:rsid w:val="00525E2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25E24"/>
    <w:rPr>
      <w:color w:val="808080"/>
    </w:rPr>
  </w:style>
  <w:style w:type="character" w:customStyle="1" w:styleId="Colofonomgevingswetbesluit">
    <w:name w:val="Colofon omgevingswetbesluit"/>
    <w:basedOn w:val="Standaardalinea-lettertype"/>
    <w:uiPriority w:val="1"/>
    <w:rsid w:val="00525E24"/>
  </w:style>
  <w:style w:type="character" w:customStyle="1" w:styleId="Colofonprojectnaam">
    <w:name w:val="Colofon projectnaam"/>
    <w:basedOn w:val="Standaardalinea-lettertype"/>
    <w:uiPriority w:val="1"/>
    <w:rsid w:val="00525E24"/>
  </w:style>
  <w:style w:type="character" w:customStyle="1" w:styleId="Colofonprojectnummer">
    <w:name w:val="Colofon projectnummer"/>
    <w:basedOn w:val="Standaardalinea-lettertype"/>
    <w:uiPriority w:val="1"/>
    <w:rsid w:val="00525E24"/>
  </w:style>
  <w:style w:type="character" w:customStyle="1" w:styleId="Colofoncontactpersoon">
    <w:name w:val="Colofon contactpersoon"/>
    <w:basedOn w:val="Standaardalinea-lettertype"/>
    <w:uiPriority w:val="1"/>
    <w:rsid w:val="00525E24"/>
  </w:style>
  <w:style w:type="character" w:customStyle="1" w:styleId="Colofonauteur">
    <w:name w:val="Colofon auteur"/>
    <w:basedOn w:val="Standaardalinea-lettertype"/>
    <w:uiPriority w:val="1"/>
    <w:rsid w:val="00525E24"/>
  </w:style>
  <w:style w:type="table" w:customStyle="1" w:styleId="Implementatie">
    <w:name w:val="Implementatie"/>
    <w:basedOn w:val="Standaardtabel"/>
    <w:uiPriority w:val="99"/>
    <w:rsid w:val="00525E2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25E2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25E2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25E2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25E2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25E2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25E24"/>
  </w:style>
  <w:style w:type="paragraph" w:styleId="Bloktekst">
    <w:name w:val="Block Text"/>
    <w:basedOn w:val="Standaard"/>
    <w:semiHidden/>
    <w:unhideWhenUsed/>
    <w:rsid w:val="00525E2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25E24"/>
    <w:pPr>
      <w:ind w:left="180" w:hanging="180"/>
    </w:pPr>
  </w:style>
  <w:style w:type="paragraph" w:styleId="Datum">
    <w:name w:val="Date"/>
    <w:basedOn w:val="Standaard"/>
    <w:next w:val="Standaard"/>
    <w:link w:val="DatumChar"/>
    <w:semiHidden/>
    <w:unhideWhenUsed/>
    <w:rsid w:val="00525E2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25E2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25E24"/>
    <w:rPr>
      <w:color w:val="800080" w:themeColor="followedHyperlink"/>
      <w:u w:val="single"/>
    </w:rPr>
  </w:style>
  <w:style w:type="paragraph" w:styleId="Handtekening">
    <w:name w:val="Signature"/>
    <w:basedOn w:val="Standaard"/>
    <w:link w:val="HandtekeningChar"/>
    <w:semiHidden/>
    <w:unhideWhenUsed/>
    <w:rsid w:val="00525E2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25E2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25E24"/>
    <w:rPr>
      <w:rFonts w:ascii="Consolas" w:hAnsi="Consolas"/>
      <w:sz w:val="20"/>
      <w:szCs w:val="20"/>
    </w:rPr>
  </w:style>
  <w:style w:type="character" w:styleId="HTMLDefinition">
    <w:name w:val="HTML Definition"/>
    <w:basedOn w:val="Standaardalinea-lettertype"/>
    <w:semiHidden/>
    <w:unhideWhenUsed/>
    <w:rsid w:val="00525E24"/>
    <w:rPr>
      <w:i/>
      <w:iCs/>
    </w:rPr>
  </w:style>
  <w:style w:type="character" w:styleId="HTMLVariable">
    <w:name w:val="HTML Variable"/>
    <w:basedOn w:val="Standaardalinea-lettertype"/>
    <w:semiHidden/>
    <w:unhideWhenUsed/>
    <w:rsid w:val="00525E24"/>
    <w:rPr>
      <w:i/>
      <w:iCs/>
    </w:rPr>
  </w:style>
  <w:style w:type="character" w:styleId="HTML-acroniem">
    <w:name w:val="HTML Acronym"/>
    <w:basedOn w:val="Standaardalinea-lettertype"/>
    <w:semiHidden/>
    <w:unhideWhenUsed/>
    <w:rsid w:val="00525E24"/>
  </w:style>
  <w:style w:type="paragraph" w:styleId="HTML-adres">
    <w:name w:val="HTML Address"/>
    <w:basedOn w:val="Standaard"/>
    <w:link w:val="HTML-adresChar"/>
    <w:semiHidden/>
    <w:unhideWhenUsed/>
    <w:rsid w:val="00525E2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25E24"/>
    <w:rPr>
      <w:i/>
      <w:iCs/>
    </w:rPr>
  </w:style>
  <w:style w:type="character" w:styleId="HTML-schrijfmachine">
    <w:name w:val="HTML Typewriter"/>
    <w:basedOn w:val="Standaardalinea-lettertype"/>
    <w:semiHidden/>
    <w:unhideWhenUsed/>
    <w:rsid w:val="00525E24"/>
    <w:rPr>
      <w:rFonts w:ascii="Consolas" w:hAnsi="Consolas"/>
      <w:sz w:val="20"/>
      <w:szCs w:val="20"/>
    </w:rPr>
  </w:style>
  <w:style w:type="character" w:styleId="HTML-toetsenbord">
    <w:name w:val="HTML Keyboard"/>
    <w:basedOn w:val="Standaardalinea-lettertype"/>
    <w:semiHidden/>
    <w:unhideWhenUsed/>
    <w:rsid w:val="00525E24"/>
    <w:rPr>
      <w:rFonts w:ascii="Consolas" w:hAnsi="Consolas"/>
      <w:sz w:val="20"/>
      <w:szCs w:val="20"/>
    </w:rPr>
  </w:style>
  <w:style w:type="character" w:styleId="HTML-voorbeeld">
    <w:name w:val="HTML Sample"/>
    <w:basedOn w:val="Standaardalinea-lettertype"/>
    <w:semiHidden/>
    <w:unhideWhenUsed/>
    <w:rsid w:val="00525E24"/>
    <w:rPr>
      <w:rFonts w:ascii="Consolas" w:hAnsi="Consolas"/>
      <w:sz w:val="24"/>
      <w:szCs w:val="24"/>
    </w:rPr>
  </w:style>
  <w:style w:type="paragraph" w:styleId="Indexkop">
    <w:name w:val="index heading"/>
    <w:basedOn w:val="Standaard"/>
    <w:next w:val="Index1"/>
    <w:semiHidden/>
    <w:unhideWhenUsed/>
    <w:rsid w:val="00525E24"/>
    <w:rPr>
      <w:rFonts w:asciiTheme="majorHAnsi" w:eastAsiaTheme="majorEastAsia" w:hAnsiTheme="majorHAnsi" w:cstheme="majorBidi"/>
      <w:b/>
      <w:bCs/>
    </w:rPr>
  </w:style>
  <w:style w:type="paragraph" w:styleId="Kopbronvermelding">
    <w:name w:val="toa heading"/>
    <w:basedOn w:val="Standaard"/>
    <w:next w:val="Standaard"/>
    <w:semiHidden/>
    <w:unhideWhenUsed/>
    <w:rsid w:val="00525E2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25E24"/>
    <w:pPr>
      <w:ind w:left="283" w:hanging="283"/>
      <w:contextualSpacing/>
    </w:pPr>
  </w:style>
  <w:style w:type="paragraph" w:styleId="Lijst2">
    <w:name w:val="List 2"/>
    <w:basedOn w:val="Standaard"/>
    <w:semiHidden/>
    <w:unhideWhenUsed/>
    <w:rsid w:val="00525E24"/>
    <w:pPr>
      <w:ind w:left="566" w:hanging="283"/>
      <w:contextualSpacing/>
    </w:pPr>
  </w:style>
  <w:style w:type="paragraph" w:styleId="Lijst3">
    <w:name w:val="List 3"/>
    <w:basedOn w:val="Standaard"/>
    <w:semiHidden/>
    <w:unhideWhenUsed/>
    <w:rsid w:val="00525E24"/>
    <w:pPr>
      <w:ind w:left="849" w:hanging="283"/>
      <w:contextualSpacing/>
    </w:pPr>
  </w:style>
  <w:style w:type="paragraph" w:styleId="Lijst4">
    <w:name w:val="List 4"/>
    <w:basedOn w:val="Standaard"/>
    <w:semiHidden/>
    <w:unhideWhenUsed/>
    <w:rsid w:val="00525E24"/>
    <w:pPr>
      <w:ind w:left="1132" w:hanging="283"/>
      <w:contextualSpacing/>
    </w:pPr>
  </w:style>
  <w:style w:type="paragraph" w:styleId="Lijst5">
    <w:name w:val="List 5"/>
    <w:basedOn w:val="Standaard"/>
    <w:semiHidden/>
    <w:unhideWhenUsed/>
    <w:rsid w:val="00525E24"/>
    <w:pPr>
      <w:ind w:left="1415" w:hanging="283"/>
      <w:contextualSpacing/>
    </w:pPr>
  </w:style>
  <w:style w:type="paragraph" w:styleId="Lijstmetafbeeldingen">
    <w:name w:val="table of figures"/>
    <w:basedOn w:val="Standaard"/>
    <w:next w:val="Standaard"/>
    <w:semiHidden/>
    <w:unhideWhenUsed/>
    <w:rsid w:val="00525E24"/>
  </w:style>
  <w:style w:type="paragraph" w:styleId="Lijstopsomteken">
    <w:name w:val="List Bullet"/>
    <w:basedOn w:val="Standaard"/>
    <w:unhideWhenUsed/>
    <w:rsid w:val="00525E24"/>
    <w:pPr>
      <w:numPr>
        <w:numId w:val="69"/>
      </w:numPr>
      <w:contextualSpacing/>
    </w:pPr>
  </w:style>
  <w:style w:type="paragraph" w:styleId="Lijstopsomteken2">
    <w:name w:val="List Bullet 2"/>
    <w:basedOn w:val="Standaard"/>
    <w:semiHidden/>
    <w:unhideWhenUsed/>
    <w:rsid w:val="00525E24"/>
    <w:pPr>
      <w:tabs>
        <w:tab w:val="num" w:pos="720"/>
      </w:tabs>
      <w:ind w:left="720" w:hanging="720"/>
      <w:contextualSpacing/>
    </w:pPr>
  </w:style>
  <w:style w:type="paragraph" w:styleId="Lijstopsomteken3">
    <w:name w:val="List Bullet 3"/>
    <w:basedOn w:val="Standaard"/>
    <w:semiHidden/>
    <w:unhideWhenUsed/>
    <w:rsid w:val="00525E24"/>
    <w:pPr>
      <w:tabs>
        <w:tab w:val="num" w:pos="720"/>
      </w:tabs>
      <w:ind w:left="720" w:hanging="720"/>
      <w:contextualSpacing/>
    </w:pPr>
  </w:style>
  <w:style w:type="paragraph" w:styleId="Lijstopsomteken4">
    <w:name w:val="List Bullet 4"/>
    <w:basedOn w:val="Standaard"/>
    <w:semiHidden/>
    <w:unhideWhenUsed/>
    <w:rsid w:val="00525E24"/>
    <w:pPr>
      <w:tabs>
        <w:tab w:val="num" w:pos="720"/>
      </w:tabs>
      <w:ind w:left="720" w:hanging="720"/>
      <w:contextualSpacing/>
    </w:pPr>
  </w:style>
  <w:style w:type="paragraph" w:styleId="Lijstopsomteken5">
    <w:name w:val="List Bullet 5"/>
    <w:basedOn w:val="Standaard"/>
    <w:semiHidden/>
    <w:unhideWhenUsed/>
    <w:rsid w:val="00525E24"/>
    <w:pPr>
      <w:tabs>
        <w:tab w:val="num" w:pos="720"/>
      </w:tabs>
      <w:ind w:left="720" w:hanging="720"/>
      <w:contextualSpacing/>
    </w:pPr>
  </w:style>
  <w:style w:type="paragraph" w:styleId="Lijstnummering2">
    <w:name w:val="List Number 2"/>
    <w:basedOn w:val="Standaard"/>
    <w:semiHidden/>
    <w:unhideWhenUsed/>
    <w:rsid w:val="00525E24"/>
    <w:pPr>
      <w:tabs>
        <w:tab w:val="num" w:pos="720"/>
      </w:tabs>
      <w:ind w:left="720" w:hanging="720"/>
      <w:contextualSpacing/>
    </w:pPr>
  </w:style>
  <w:style w:type="paragraph" w:styleId="Lijstnummering3">
    <w:name w:val="List Number 3"/>
    <w:basedOn w:val="Standaard"/>
    <w:semiHidden/>
    <w:unhideWhenUsed/>
    <w:rsid w:val="00525E24"/>
    <w:pPr>
      <w:tabs>
        <w:tab w:val="num" w:pos="720"/>
      </w:tabs>
      <w:ind w:left="720" w:hanging="720"/>
      <w:contextualSpacing/>
    </w:pPr>
  </w:style>
  <w:style w:type="paragraph" w:styleId="Lijstnummering4">
    <w:name w:val="List Number 4"/>
    <w:basedOn w:val="Standaard"/>
    <w:semiHidden/>
    <w:unhideWhenUsed/>
    <w:rsid w:val="00525E24"/>
    <w:pPr>
      <w:tabs>
        <w:tab w:val="num" w:pos="720"/>
      </w:tabs>
      <w:ind w:left="720" w:hanging="720"/>
      <w:contextualSpacing/>
    </w:pPr>
  </w:style>
  <w:style w:type="paragraph" w:styleId="Lijstnummering5">
    <w:name w:val="List Number 5"/>
    <w:basedOn w:val="Standaard"/>
    <w:semiHidden/>
    <w:unhideWhenUsed/>
    <w:rsid w:val="00525E24"/>
    <w:pPr>
      <w:tabs>
        <w:tab w:val="num" w:pos="720"/>
      </w:tabs>
      <w:ind w:left="720" w:hanging="720"/>
      <w:contextualSpacing/>
    </w:pPr>
  </w:style>
  <w:style w:type="paragraph" w:styleId="Lijstvoortzetting">
    <w:name w:val="List Continue"/>
    <w:basedOn w:val="Standaard"/>
    <w:semiHidden/>
    <w:unhideWhenUsed/>
    <w:rsid w:val="00525E24"/>
    <w:pPr>
      <w:spacing w:after="120"/>
      <w:ind w:left="283"/>
      <w:contextualSpacing/>
    </w:pPr>
  </w:style>
  <w:style w:type="paragraph" w:styleId="Lijstvoortzetting2">
    <w:name w:val="List Continue 2"/>
    <w:basedOn w:val="Standaard"/>
    <w:semiHidden/>
    <w:unhideWhenUsed/>
    <w:rsid w:val="00525E24"/>
    <w:pPr>
      <w:spacing w:after="120"/>
      <w:ind w:left="566"/>
      <w:contextualSpacing/>
    </w:pPr>
  </w:style>
  <w:style w:type="paragraph" w:styleId="Lijstvoortzetting3">
    <w:name w:val="List Continue 3"/>
    <w:basedOn w:val="Standaard"/>
    <w:semiHidden/>
    <w:unhideWhenUsed/>
    <w:rsid w:val="00525E24"/>
    <w:pPr>
      <w:spacing w:after="120"/>
      <w:ind w:left="849"/>
      <w:contextualSpacing/>
    </w:pPr>
  </w:style>
  <w:style w:type="paragraph" w:styleId="Lijstvoortzetting4">
    <w:name w:val="List Continue 4"/>
    <w:basedOn w:val="Standaard"/>
    <w:semiHidden/>
    <w:unhideWhenUsed/>
    <w:rsid w:val="00525E24"/>
    <w:pPr>
      <w:spacing w:after="120"/>
      <w:ind w:left="1132"/>
      <w:contextualSpacing/>
    </w:pPr>
  </w:style>
  <w:style w:type="paragraph" w:styleId="Lijstvoortzetting5">
    <w:name w:val="List Continue 5"/>
    <w:basedOn w:val="Standaard"/>
    <w:semiHidden/>
    <w:unhideWhenUsed/>
    <w:rsid w:val="00525E24"/>
    <w:pPr>
      <w:spacing w:after="120"/>
      <w:ind w:left="1415"/>
      <w:contextualSpacing/>
    </w:pPr>
  </w:style>
  <w:style w:type="paragraph" w:styleId="Normaalweb">
    <w:name w:val="Normal (Web)"/>
    <w:basedOn w:val="Standaard"/>
    <w:semiHidden/>
    <w:unhideWhenUsed/>
    <w:rsid w:val="00525E24"/>
    <w:rPr>
      <w:rFonts w:ascii="Times New Roman" w:hAnsi="Times New Roman"/>
      <w:sz w:val="24"/>
    </w:rPr>
  </w:style>
  <w:style w:type="paragraph" w:styleId="Notitiekop">
    <w:name w:val="Note Heading"/>
    <w:basedOn w:val="Standaard"/>
    <w:next w:val="Standaard"/>
    <w:link w:val="NotitiekopChar"/>
    <w:semiHidden/>
    <w:unhideWhenUsed/>
    <w:rsid w:val="00525E2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25E2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25E2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25E2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25E2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25E2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25E2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25E2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25E2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25E24"/>
    <w:pPr>
      <w:ind w:left="708"/>
    </w:pPr>
  </w:style>
  <w:style w:type="paragraph" w:styleId="Tekstzonderopmaak">
    <w:name w:val="Plain Text"/>
    <w:basedOn w:val="Standaard"/>
    <w:link w:val="TekstzonderopmaakChar"/>
    <w:semiHidden/>
    <w:unhideWhenUsed/>
    <w:rsid w:val="00525E2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25E2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25E2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25E24"/>
    <w:pPr>
      <w:numPr>
        <w:ilvl w:val="8"/>
        <w:numId w:val="5"/>
      </w:numPr>
    </w:pPr>
  </w:style>
  <w:style w:type="character" w:customStyle="1" w:styleId="Verwijzing">
    <w:name w:val="Verwijzing"/>
    <w:basedOn w:val="Standaardalinea-lettertype"/>
    <w:uiPriority w:val="1"/>
    <w:rsid w:val="00525E24"/>
    <w:rPr>
      <w:u w:val="single"/>
    </w:rPr>
  </w:style>
  <w:style w:type="paragraph" w:customStyle="1" w:styleId="Kader">
    <w:name w:val="Kader"/>
    <w:basedOn w:val="Standaard"/>
    <w:next w:val="Standaard"/>
    <w:qFormat/>
    <w:rsid w:val="00525E2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25E24"/>
  </w:style>
  <w:style w:type="numbering" w:styleId="1ai">
    <w:name w:val="Outline List 1"/>
    <w:basedOn w:val="Geenlijst"/>
    <w:semiHidden/>
    <w:unhideWhenUsed/>
    <w:rsid w:val="00525E24"/>
  </w:style>
  <w:style w:type="numbering" w:styleId="Artikelsectie">
    <w:name w:val="Outline List 3"/>
    <w:basedOn w:val="Geenlijst"/>
    <w:semiHidden/>
    <w:unhideWhenUsed/>
    <w:rsid w:val="00525E2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75" Type="http://schemas.openxmlformats.org/officeDocument/2006/relationships/hyperlink" Target="https://www.wegwijzertpod.nl/uploads/2022-04/20220413%20Werkwijze%20Geo%20en%20locaties%20in%20Omgevingsdocumenten%201.01.pdf" TargetMode="External"/><Relationship Id="rId170"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openxmlformats.org/officeDocument/2006/relationships/hyperlink" Target="https://www.wegwijzertpod.nl/uploads/2022-04/20220413%20Werkwijze%20Geo%20en%20locaties%20in%20Omgevingsdocumenten%201.01.pdf" TargetMode="External"/><Relationship Id="rId171" Type="http://schemas.openxmlformats.org/officeDocument/2006/relationships/hyperlink" Target="https://www.wegwijzertpod.nl/uploads/2022-04/20220413%20Werkwijze%20Geo%20en%20locaties%20in%20Omgevingsdocumenten%201.01.pdf" TargetMode="External"/><Relationship Id="rId176"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66" Type="http://schemas.openxmlformats.org/officeDocument/2006/relationships/hyperlink" Target="https://www.wegwijzertpod.nl/uploads/2022-04/20220413%20Werkwijze%20Geo%20en%20locaties%20in%20Omgevingsdocumenten%201.01.pdf" TargetMode="External"/><Relationship Id="rId18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openxmlformats.org/officeDocument/2006/relationships/hyperlink" Target="https://www.wegwijzertpod.nl/uploads/2022-04/20220413%20Werkwijze%20Geo%20en%20locaties%20in%20Omgevingsdocumenten%201.01.pdf" TargetMode="External"/><Relationship Id="rId177"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72" Type="http://schemas.openxmlformats.org/officeDocument/2006/relationships/hyperlink" Target="https://www.geonovum.nl/geo-standaarden/omgevingswet/meldingen" TargetMode="External"/><Relationship Id="rId180" Type="http://schemas.openxmlformats.org/officeDocument/2006/relationships/header" Target="header5.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167" Type="http://schemas.openxmlformats.org/officeDocument/2006/relationships/hyperlink" Target="https://www.wegwijzertpod.nl/uploads/2022-04/20220413%20Werkwijze%20Geo%20en%20locaties%20in%20Omgevingsdocumenten%201.01.pdf"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78" Type="http://schemas.openxmlformats.org/officeDocument/2006/relationships/hyperlink" Target="https://www.wegwijzertpod.nl/uploads/2022-04/20220413%20Werkwijze%20Geo%20en%20locaties%20in%20Omgevingsdocumenten%201.01.pdf" TargetMode="External"/><Relationship Id="rId173" Type="http://schemas.openxmlformats.org/officeDocument/2006/relationships/hyperlink" Target="https://gitlab.com/koop/STOP/standaard/-/issues" TargetMode="External"/><Relationship Id="rId19" Type="http://schemas.openxmlformats.org/officeDocument/2006/relationships/header" Target="header4.xml"/><Relationship Id="rId14" Type="http://schemas.openxmlformats.org/officeDocument/2006/relationships/footer" Target="footer2.xml"/><Relationship Id="rId168" Type="http://schemas.openxmlformats.org/officeDocument/2006/relationships/hyperlink" Target="https://www.wegwijzertpod.nl/uploads/2022-04/20220413%20Werkwijze%20Geo%20en%20locaties%20in%20Omgevingsdocumenten%201.01.pdf" TargetMode="Externa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hyperlink" Target="https://www.wegwijzertpod.nl/uploads/2022-04/20220413%20Werkwijze%20Geo%20en%20locaties%20in%20Omgevingsdocumenten%201.01.pdf" TargetMode="External"/><Relationship Id="rId174" Type="http://schemas.openxmlformats.org/officeDocument/2006/relationships/hyperlink" Target="https://www.wegwijzertpod.nl/uploads/2022-04/20220413%20Werkwijze%20Geo%20en%20locaties%20in%20Omgevingsdocumenten%201.01.pdf" TargetMode="External"/><Relationship Id="rId179" Type="http://schemas.openxmlformats.org/officeDocument/2006/relationships/hyperlink" Target="https://www.wegwijzertpod.nl/uploads/2022-04/20220413%20Werkwijze%20Geo%20en%20locaties%20in%20Omgevingsdocumenten%201.01.pdf" TargetMode="External"/><Relationship Id="rId15" Type="http://schemas.openxmlformats.org/officeDocument/2006/relationships/header" Target="header3.xml"/><Relationship Id="rId10" Type="http://schemas.openxmlformats.org/officeDocument/2006/relationships/endnotes" Target="endnotes.xml"/><Relationship Id="rId169" Type="http://schemas.openxmlformats.org/officeDocument/2006/relationships/hyperlink" Target="https://www.wegwijzertpod.nl/uploads/2022-04/20220413%20Werkwijze%20Geo%20en%20locaties%20in%20Omgevingsdocumenten%201.01.pdf"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114367</TotalTime>
  <Pages>1</Pages>
  <Words>275556</Words>
  <Characters>1515564</Characters>
  <Application>Microsoft Office Word</Application>
  <DocSecurity>0</DocSecurity>
  <Lines>12629</Lines>
  <Paragraphs>3575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1787545</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7909</cp:revision>
  <cp:lastPrinted>2021-12-12T20:21:00Z</cp:lastPrinted>
  <dcterms:created xsi:type="dcterms:W3CDTF">2022-10-17T12:34:00Z</dcterms:created>
  <dcterms:modified xsi:type="dcterms:W3CDTF">2023-06-21T11:39:00Z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