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2E0577" w:rsidP="00713915">
      <w:pPr>
        <w:pStyle w:val="Kop4"/>
      </w:pPr>
      <w:r>
        <w:t>Modellen voor Besluit en Regeling</w:t>
      </w:r>
    </w:p>
    <w:p w14:paraId="0187F750" w14:textId="6A5FCBC7" w:rsidR="00713915" w:rsidRDefault="002E0577" w:rsidP="00713915">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t>
      </w:r>
      <w:r>
        <w:lastRenderedPageBreak/>
        <w:t xml:space="preserve">wanneer een tijdelijk regelingdeel wordt toegevoegd aan de geconsolideerde regeling van 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5F4F74">
          <w:t>de reactieve interventie</w:t>
        </w:r>
      </w:fldSimple>
      <w:r>
        <w:t xml:space="preserve"> van toepassing zijn.</w:t>
      </w:r>
    </w:p>
    <w:p w14:paraId="58277295" w14:textId="59D8E83E" w:rsidR="00713915" w:rsidRPr="00C63D3C" w:rsidRDefault="002E0577" w:rsidP="00713915">
      <w:pPr>
        <w:rPr>
          <w:b/>
          <w:bCs/>
        </w:rPr>
      </w:pPr>
      <w:r>
        <w:t xml:space="preserve">De modellen voor Regeling en Besluit die in het geval van </w:t>
      </w:r>
      <w:fldSimple w:instr=" DOCVARIABLE ID01+ ">
        <w:r w:rsidR="005F4F74">
          <w:t>de reactieve interventie</w:t>
        </w:r>
      </w:fldSimple>
      <w:r>
        <w:t xml:space="preserve"> gebruikt moeten worden, zijn in detail beschreven in paragraaf </w:t>
      </w:r>
      <w:r w:rsidR="001B051F" w:rsidRPr="00557092">
        <w:rPr>
          <w:rStyle w:val="Verwijzing"/>
        </w:rPr>
        <w:fldChar w:fldCharType="begin"/>
      </w:r>
      <w:r w:rsidR="001B051F" w:rsidRPr="00557092">
        <w:rPr>
          <w:rStyle w:val="Verwijzing"/>
        </w:rPr>
        <w:instrText xml:space="preserve"> REF _Ref_a8fdff88877df1ce244e7a96d8bb9034_2 \n \h </w:instrText>
      </w:r>
      <w:r w:rsidR="001B051F" w:rsidRPr="00557092">
        <w:rPr>
          <w:rStyle w:val="Verwijzing"/>
        </w:rPr>
      </w:r>
      <w:r w:rsidR="001B051F" w:rsidRPr="00557092">
        <w:rPr>
          <w:rStyle w:val="Verwijzing"/>
        </w:rPr>
        <w:fldChar w:fldCharType="separate"/>
      </w:r>
      <w:r w:rsidR="005F4F74">
        <w:rPr>
          <w:rStyle w:val="Verwijzing"/>
        </w:rPr>
        <w:t>4.3</w:t>
      </w:r>
      <w:r w:rsidR="001B051F" w:rsidRPr="00557092">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