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A92620" w:rsidRDefault="00A92620" w:rsidP="00A92620">
      <w:pPr>
        <w:pStyle w:val="Kop3"/>
      </w:pPr>
      <w:bookmarkStart w:id="621" w:name="_Ref_5fed9ee528c74651944736293b80d807_1"/>
      <w:r w:rsidRPr="00A92620">
        <w:lastRenderedPageBreak/>
        <w:t>Wijzigen van GIO's</w:t>
      </w:r>
      <w:bookmarkEnd w:id="621"/>
    </w:p>
    <w:p w14:paraId="658A685C" w14:textId="102C968A"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1BA92CCF"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 xml:space="preserve">niet mogelijk om GIO’s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_Ref_5fed9ee528c74651944736293b80d807_2 \n \h </w:instrText>
      </w:r>
      <w:r w:rsidR="00767B3C">
        <w:fldChar w:fldCharType="separate"/>
      </w:r>
      <w:r w:rsidR="00B549AC">
        <w:t>Figuur 82</w:t>
      </w:r>
      <w:r w:rsidR="00767B3C">
        <w:fldChar w:fldCharType="end"/>
      </w:r>
      <w:r w:rsidR="00767B3C">
        <w:t xml:space="preserve"> laat een voorbeeld van zo’n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623" w:name="_Ref_5fed9ee528c74651944736293b80d807_2"/>
      <w:r>
        <w:t xml:space="preserve">Voorbeeld kaartje ter illustratie van </w:t>
      </w:r>
      <w:r w:rsidR="00BA00D5">
        <w:t>wijziging</w:t>
      </w:r>
      <w:r>
        <w:t xml:space="preserve"> GIO</w:t>
      </w:r>
      <w:bookmarkEnd w:id="6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9"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