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A5E7" w14:textId="77777777" w:rsidR="00046669" w:rsidRPr="00F03DD9" w:rsidRDefault="00046669" w:rsidP="00046669">
      <w:pPr>
        <w:pStyle w:val="Kop4"/>
      </w:pPr>
      <w:r w:rsidRPr="00F03DD9">
        <w:t>Definitie</w:t>
      </w:r>
    </w:p>
    <w:p w14:paraId="75F8587F" w14:textId="77777777" w:rsidR="00046669" w:rsidRPr="00F03DD9" w:rsidRDefault="00046669" w:rsidP="00046669">
      <w:r w:rsidRPr="00F03DD9">
        <w:t>Kaartlaag is het objecttype 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FDB07" w14:textId="77777777" w:rsidR="000E1CE1" w:rsidRDefault="000E1CE1">
      <w:r>
        <w:separator/>
      </w:r>
    </w:p>
    <w:p w14:paraId="71A28185" w14:textId="77777777" w:rsidR="000E1CE1" w:rsidRDefault="000E1CE1"/>
  </w:endnote>
  <w:endnote w:type="continuationSeparator" w:id="0">
    <w:p w14:paraId="45B9131B" w14:textId="77777777" w:rsidR="000E1CE1" w:rsidRPr="003C450F" w:rsidRDefault="000E1CE1" w:rsidP="003C450F"/>
  </w:endnote>
  <w:endnote w:type="continuationNotice" w:id="1">
    <w:p w14:paraId="0238F27D" w14:textId="77777777" w:rsidR="000E1CE1" w:rsidRDefault="000E1CE1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1EBD" w14:textId="77777777" w:rsidR="006B4ED3" w:rsidRDefault="006B4ED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ED9BE" w14:textId="77777777" w:rsidR="006B4ED3" w:rsidRDefault="006B4ED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A470B" w14:textId="77777777" w:rsidR="000E1CE1" w:rsidRPr="00B35331" w:rsidRDefault="000E1CE1" w:rsidP="00577995">
      <w:pPr>
        <w:pStyle w:val="Voettekst"/>
      </w:pPr>
    </w:p>
  </w:footnote>
  <w:footnote w:type="continuationSeparator" w:id="0">
    <w:p w14:paraId="7C14A53A" w14:textId="77777777" w:rsidR="000E1CE1" w:rsidRDefault="000E1CE1">
      <w:r>
        <w:continuationSeparator/>
      </w:r>
    </w:p>
    <w:p w14:paraId="3F138BCB" w14:textId="77777777" w:rsidR="000E1CE1" w:rsidRDefault="000E1CE1"/>
    <w:p w14:paraId="6BE6CFF9" w14:textId="77777777" w:rsidR="000E1CE1" w:rsidRDefault="000E1CE1"/>
  </w:footnote>
  <w:footnote w:type="continuationNotice" w:id="1">
    <w:p w14:paraId="00E0842F" w14:textId="77777777" w:rsidR="000E1CE1" w:rsidRDefault="000E1CE1">
      <w:pPr>
        <w:spacing w:line="240" w:lineRule="auto"/>
      </w:pPr>
    </w:p>
  </w:footnote>
  <w:footnote w:id="2">
    <w:p w14:paraId="43CE0D07" w14:textId="60BDC45E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3A0BF534" w14:textId="418F6B66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D93583">
        <w:t>NvT Omgevingsbesluit (juni 2017), Par. 3.2.4, pag. 36</w:t>
      </w:r>
    </w:p>
  </w:footnote>
  <w:footnote w:id="4">
    <w:p w14:paraId="7AA176F6" w14:textId="4ED764DA" w:rsidR="007E3940" w:rsidRDefault="007E39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Artikel 2.2 </w:t>
      </w:r>
      <w:r w:rsidRPr="007E3940">
        <w:t>onderdeel B</w:t>
      </w:r>
      <w:r w:rsidR="002C6C65" w:rsidRPr="002C6C65">
        <w:t xml:space="preserve"> sub 2 sub g sub a Invoeringswet Omgevingswet</w:t>
      </w:r>
      <w:r w:rsidR="002C6C65">
        <w:t xml:space="preserve">, waarmee artikel 2.4 Ow (de vaststelling van het omgevingsplan) wordt toegevoegd aan </w:t>
      </w:r>
      <w:r w:rsidR="002B06FE">
        <w:t>artikel 2 van Bijlage 2 van de Awb</w:t>
      </w:r>
      <w:r w:rsidR="004C3C6D">
        <w:t xml:space="preserve">, waarmee de besluiten worden aanwezen waartegen </w:t>
      </w:r>
      <w:r w:rsidR="00034A83">
        <w:t xml:space="preserve">op grond van artikel 8:6 lid 1 Awb </w:t>
      </w:r>
      <w:r w:rsidR="004C3C6D">
        <w:t>rechtstreeks beroep bij de Afdeling bestuursrecht van de Raad van State openstaat</w:t>
      </w:r>
    </w:p>
  </w:footnote>
  <w:footnote w:id="5">
    <w:p w14:paraId="77CA935E" w14:textId="429D931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6">
    <w:p w14:paraId="3184884B" w14:textId="1F6122C5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>Zie vorige noot</w:t>
      </w:r>
    </w:p>
  </w:footnote>
  <w:footnote w:id="7">
    <w:p w14:paraId="446D6490" w14:textId="767AD02E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noot </w:t>
      </w:r>
      <w:r w:rsidR="008F42EF">
        <w:t>4</w:t>
      </w:r>
    </w:p>
  </w:footnote>
  <w:footnote w:id="8">
    <w:p w14:paraId="33B7AE72" w14:textId="47058957" w:rsidR="006C0205" w:rsidRDefault="006C0205" w:rsidP="00980F2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65617E">
        <w:t xml:space="preserve">Zie noot </w:t>
      </w:r>
      <w:r w:rsidR="008F42EF">
        <w:t>4</w:t>
      </w:r>
      <w:r w:rsidRPr="0065617E">
        <w:t>2</w:t>
      </w:r>
    </w:p>
  </w:footnote>
  <w:footnote w:id="9">
    <w:p w14:paraId="32732B32" w14:textId="5D897A01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16.21 Ow</w:t>
      </w:r>
    </w:p>
  </w:footnote>
  <w:footnote w:id="10">
    <w:p w14:paraId="074CF968" w14:textId="5590A6E0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4.16 Ow</w:t>
      </w:r>
    </w:p>
  </w:footnote>
  <w:footnote w:id="11">
    <w:p w14:paraId="2F08AEE6" w14:textId="35D1182A" w:rsidR="00895AFB" w:rsidRDefault="00895AFB" w:rsidP="00895AFB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 5.52 lid 1 Ow</w:t>
      </w:r>
    </w:p>
  </w:footnote>
  <w:footnote w:id="12">
    <w:p w14:paraId="229615B4" w14:textId="509A976D" w:rsidR="000F2CCF" w:rsidRDefault="000F2CCF" w:rsidP="000F2CCF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Artikelen 3:11 lid 1 en 3:44 lid 2 Awb en artikel 12 Bekendmakingswet</w:t>
      </w:r>
    </w:p>
  </w:footnote>
  <w:footnote w:id="13">
    <w:p w14:paraId="6C4760A8" w14:textId="5DDDB8BD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Lichaam van de regeling als bedoeld in Aanwijzing 3.53 van de Aanwijzingen voor de regelgeving en in STOP</w:t>
      </w:r>
    </w:p>
  </w:footnote>
  <w:footnote w:id="14">
    <w:p w14:paraId="4366936F" w14:textId="77777777" w:rsidR="00912A85" w:rsidRDefault="00912A85" w:rsidP="00912A8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>
        <w:t>5.2</w:t>
      </w:r>
      <w:r>
        <w:fldChar w:fldCharType="end"/>
      </w:r>
      <w:r>
        <w:t xml:space="preserve">. Dit is het deel dat wordt geannoteerd met OW-objecten, zie daarvoor hoofdstuk </w:t>
      </w:r>
      <w:r>
        <w:fldChar w:fldCharType="begin"/>
      </w:r>
      <w:r>
        <w:instrText xml:space="preserve"> REF _Ref_e25eb2d38c8206df62dff5defc49ca5b_3 \n \h </w:instrText>
      </w:r>
      <w:r>
        <w:fldChar w:fldCharType="separate"/>
      </w:r>
      <w:r>
        <w:t>7</w:t>
      </w:r>
      <w:r>
        <w:fldChar w:fldCharType="end"/>
      </w:r>
    </w:p>
  </w:footnote>
  <w:footnote w:id="15">
    <w:p w14:paraId="09A84119" w14:textId="6C4F3012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6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7">
    <w:p w14:paraId="2D986D31" w14:textId="1250828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4E69D8">
        <w:t>4</w:t>
      </w:r>
      <w:r w:rsidR="00343CE6">
        <w:fldChar w:fldCharType="end"/>
      </w:r>
    </w:p>
  </w:footnote>
  <w:footnote w:id="18">
    <w:p w14:paraId="371BCEE3" w14:textId="1C66B491" w:rsidR="00280FCD" w:rsidRDefault="00280FCD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BA5E2C" w:rsidRPr="00BA5E2C">
        <w:t>Dit zijn de regels in het tijdelijk regelingdeel waarmee het projectbesluit een omgevingsplan wijzigt</w:t>
      </w:r>
    </w:p>
  </w:footnote>
  <w:footnote w:id="19">
    <w:p w14:paraId="304301A2" w14:textId="02C861CB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20">
    <w:p w14:paraId="15A2766D" w14:textId="60AF0CD5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>Zie paragraaf 2.2.1.1 Evenwichtige toedeling van functies aan locaties van de Memorie van Toelichting bij het wetsvoorstel Invoeringswet Omgevingswet van juli 2018.</w:t>
      </w:r>
    </w:p>
  </w:footnote>
  <w:footnote w:id="21">
    <w:p w14:paraId="14A5ED85" w14:textId="3CF3C433" w:rsidR="00205F40" w:rsidRDefault="00205F40" w:rsidP="00205F40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F56801">
        <w:t xml:space="preserve">Zie </w:t>
      </w:r>
      <w:r>
        <w:t xml:space="preserve">ook </w:t>
      </w:r>
      <w:r w:rsidRPr="00F56801">
        <w:t>hiervoor paragraaf 2.2.1.1 Evenwichtige toedeling van functies aan locaties van de Memorie van Toelichting bij het wetsvoorstel Invoeringswet Omgevingswet van juli 2018.</w:t>
      </w:r>
    </w:p>
  </w:footnote>
  <w:footnote w:id="22">
    <w:p w14:paraId="2030BF7F" w14:textId="05E5E024" w:rsidR="00B22DC8" w:rsidRDefault="00B22DC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E96E13">
        <w:t>Z</w:t>
      </w:r>
      <w:r w:rsidRPr="00B22DC8">
        <w:t xml:space="preserve">olang in het omgevingsplan aan </w:t>
      </w:r>
      <w:r w:rsidR="00E96E13">
        <w:t xml:space="preserve">een monument </w:t>
      </w:r>
      <w:r w:rsidRPr="00B22DC8">
        <w:t>nog niet de functie-aanduiding gemeentelijk monument is gegeven</w:t>
      </w:r>
      <w:r w:rsidR="00E96E13">
        <w:t xml:space="preserve">, gelden die specifieke regels </w:t>
      </w:r>
      <w:r w:rsidR="00E96E13" w:rsidRPr="00E96E13">
        <w:t>op grond van het overgangsrecht van artikel 8.</w:t>
      </w:r>
      <w:r w:rsidR="00223807">
        <w:t>1</w:t>
      </w:r>
      <w:r w:rsidR="00E96E13" w:rsidRPr="00E96E13">
        <w:t xml:space="preserve"> Bbl</w:t>
      </w:r>
    </w:p>
  </w:footnote>
  <w:footnote w:id="23">
    <w:p w14:paraId="78D154A7" w14:textId="40A4D272" w:rsidR="005C6484" w:rsidRDefault="005C648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C6484">
        <w:t>rtikel 35 lid 1 Monumentenwet 1988</w:t>
      </w:r>
      <w:r w:rsidR="008A2AE2">
        <w:t xml:space="preserve"> geeft de minister van Onderwijs, Cultuur en Wetenschap de bevoegdheid om </w:t>
      </w:r>
      <w:r w:rsidRPr="005C6484">
        <w:t>stads- en dorpsgezichten aan</w:t>
      </w:r>
      <w:r w:rsidR="008A2AE2">
        <w:t xml:space="preserve"> te </w:t>
      </w:r>
      <w:r w:rsidRPr="005C6484">
        <w:t>wijzen als beschermd stads- of dorpsgezicht</w:t>
      </w:r>
    </w:p>
  </w:footnote>
  <w:footnote w:id="24">
    <w:p w14:paraId="30656400" w14:textId="6F7CAE29" w:rsidR="00421A78" w:rsidRDefault="00421A7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Zolang </w:t>
      </w:r>
      <w:r w:rsidR="00586CDF" w:rsidRPr="00586CDF">
        <w:t>in het omgevingsplan aan die locatie nog niet de functie-aanduiding rijksbeschermd stads- of dorpsgezicht is gegeven</w:t>
      </w:r>
      <w:r w:rsidR="00586CDF">
        <w:t xml:space="preserve">, gelden </w:t>
      </w:r>
      <w:r w:rsidR="00D9047C">
        <w:t xml:space="preserve">die specifieke regels op grond van het overgangsrecht van artikel </w:t>
      </w:r>
      <w:r w:rsidR="00A3274C">
        <w:t>8.2 Bbl</w:t>
      </w:r>
    </w:p>
  </w:footnote>
  <w:footnote w:id="25">
    <w:p w14:paraId="3B0CD726" w14:textId="0BEF0B19" w:rsidR="00557DDA" w:rsidRDefault="00557DDA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EE26B0">
        <w:t xml:space="preserve">Een ExtIoRef </w:t>
      </w:r>
      <w:r w:rsidRPr="00557DDA">
        <w:t xml:space="preserve">bevat een verwijzing naar de identificatie van een </w:t>
      </w:r>
      <w:r w:rsidR="007A222C" w:rsidRPr="00557DDA">
        <w:t>geo</w:t>
      </w:r>
      <w:r w:rsidR="007A222C">
        <w:t>graf</w:t>
      </w:r>
      <w:r w:rsidR="007A222C" w:rsidRPr="00557DDA">
        <w:t xml:space="preserve">isch </w:t>
      </w:r>
      <w:r w:rsidRPr="00557DDA">
        <w:t>informatieobject.</w:t>
      </w:r>
    </w:p>
  </w:footnote>
  <w:footnote w:id="26">
    <w:p w14:paraId="744E6D93" w14:textId="722C31B8" w:rsidR="000B057D" w:rsidRDefault="000B057D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In de uitwerking worden 9 'gebeurtenisdagen‘ benoemd. </w:t>
      </w:r>
      <w:r w:rsidR="007D00B1">
        <w:t xml:space="preserve">Dit zijn niet steeds achtereenvolgende (werk)dagen, maar dagen waarop </w:t>
      </w:r>
      <w:r w:rsidR="00116C69">
        <w:t xml:space="preserve">een handeling wordt uitgevoerd dan wel een gebeurtenis plaatsvindt. </w:t>
      </w:r>
      <w:r w:rsidR="00B05483">
        <w:t xml:space="preserve">Bij de uitwerking zijn de wettelijke termijnen voor bekendmaking </w:t>
      </w:r>
      <w:r w:rsidR="00E22B7B">
        <w:t xml:space="preserve">(2 weken </w:t>
      </w:r>
      <w:r w:rsidR="00D57B08">
        <w:t xml:space="preserve">na de dag waarop het omgevingsplan is vastgesteld, artikel 16.77b lid 1 Ow) </w:t>
      </w:r>
      <w:r w:rsidR="00B05483">
        <w:t xml:space="preserve">en inwerkingtreding </w:t>
      </w:r>
      <w:r w:rsidR="00D57B08">
        <w:t>(</w:t>
      </w:r>
      <w:r w:rsidR="00FB188A">
        <w:t xml:space="preserve">4 weken na de bekendmaking, artikel 16.78 lid 1 Ow) </w:t>
      </w:r>
      <w:r w:rsidR="00B05483">
        <w:t xml:space="preserve">aangehouden. Onder </w:t>
      </w:r>
      <w:r w:rsidR="00A81532">
        <w:t xml:space="preserve">in de wet benoemde voorwaarden kan het bevoegd gezag voor een kortere </w:t>
      </w:r>
      <w:r w:rsidR="00AA612F">
        <w:t xml:space="preserve">dan wel langere termijn </w:t>
      </w:r>
      <w:r w:rsidR="00A81532">
        <w:t>kiezen</w:t>
      </w:r>
      <w:r w:rsidR="00AA612F">
        <w:t xml:space="preserve">. Zie daarover uitgebreider </w:t>
      </w:r>
      <w:r w:rsidR="00023286">
        <w:t xml:space="preserve">de beschrijving van de procedure in hoofdstuk </w:t>
      </w:r>
      <w:r w:rsidR="00023286">
        <w:fldChar w:fldCharType="begin"/>
      </w:r>
      <w:r w:rsidR="00023286">
        <w:instrText xml:space="preserve"> REF _Ref123713204 \n \h </w:instrText>
      </w:r>
      <w:r w:rsidR="00023286">
        <w:fldChar w:fldCharType="separate"/>
      </w:r>
      <w:r w:rsidR="004E69D8">
        <w:t>10</w:t>
      </w:r>
      <w:r w:rsidR="00023286">
        <w:fldChar w:fldCharType="end"/>
      </w:r>
      <w:r w:rsidR="00023286">
        <w:t>.</w:t>
      </w:r>
    </w:p>
  </w:footnote>
  <w:footnote w:id="27">
    <w:p w14:paraId="30FFA62B" w14:textId="5078156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28">
    <w:p w14:paraId="5A968EE5" w14:textId="0E26813B" w:rsidR="00192A60" w:rsidRDefault="00192A60" w:rsidP="00192A60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29">
    <w:p w14:paraId="162E9768" w14:textId="6DEB7C52" w:rsidR="002F26D6" w:rsidRDefault="002F26D6" w:rsidP="002F26D6">
      <w:pPr>
        <w:pStyle w:val="Voetnoottekst"/>
      </w:pPr>
      <w:r>
        <w:rPr>
          <w:rStyle w:val="Voetnootmarkering"/>
        </w:rPr>
        <w:footnoteRef/>
      </w:r>
      <w:r w:rsidR="009957D4">
        <w:tab/>
      </w:r>
      <w:r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4E69D8">
        <w:t>7.13</w:t>
      </w:r>
      <w:r w:rsidR="0052549B">
        <w:fldChar w:fldCharType="end"/>
      </w:r>
    </w:p>
  </w:footnote>
  <w:footnote w:id="30">
    <w:p w14:paraId="0BB12110" w14:textId="5FD9CC54" w:rsidR="00E43714" w:rsidRDefault="00E43714" w:rsidP="00E43714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31">
    <w:p w14:paraId="314EDDB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16.29 Ow</w:t>
      </w:r>
    </w:p>
  </w:footnote>
  <w:footnote w:id="32">
    <w:p w14:paraId="399C465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B26D8">
        <w:t xml:space="preserve">Artikel 12 </w:t>
      </w:r>
      <w:r>
        <w:t xml:space="preserve">lid 1 </w:t>
      </w:r>
      <w:r w:rsidRPr="000B26D8">
        <w:t xml:space="preserve">jo artikel 2 </w:t>
      </w:r>
      <w:r>
        <w:t xml:space="preserve">lid 2 </w:t>
      </w:r>
      <w:r w:rsidRPr="000B26D8">
        <w:t>Bekendmakingswet</w:t>
      </w:r>
    </w:p>
  </w:footnote>
  <w:footnote w:id="33">
    <w:p w14:paraId="3B43636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9B69F9">
        <w:t>rtikel 10.2 lid 1 O</w:t>
      </w:r>
      <w:r>
        <w:t>b</w:t>
      </w:r>
    </w:p>
  </w:footnote>
  <w:footnote w:id="34">
    <w:p w14:paraId="234A350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16.30 lid 1 Ow</w:t>
      </w:r>
    </w:p>
  </w:footnote>
  <w:footnote w:id="35">
    <w:p w14:paraId="70E1EF2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36">
    <w:p w14:paraId="26A0137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37">
    <w:p w14:paraId="66189353" w14:textId="3F845269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38">
    <w:p w14:paraId="57D8CD1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39">
    <w:p w14:paraId="3340C17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 xml:space="preserve">Artikel </w:t>
      </w:r>
      <w:r w:rsidRPr="00936F7F">
        <w:t>12 lid 1 Bekendmakingswet</w:t>
      </w:r>
      <w:r>
        <w:t xml:space="preserve"> jo artikel</w:t>
      </w:r>
      <w:r w:rsidRPr="00936F7F">
        <w:t xml:space="preserve"> </w:t>
      </w:r>
      <w:r w:rsidRPr="00B15E08">
        <w:t>3.7 Besluit elektronische publicaties</w:t>
      </w:r>
    </w:p>
  </w:footnote>
  <w:footnote w:id="40">
    <w:p w14:paraId="564A27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FAA">
        <w:t>Artikel 12 lid 1 Bekendmakingswet</w:t>
      </w:r>
    </w:p>
  </w:footnote>
  <w:footnote w:id="41">
    <w:p w14:paraId="75D29C9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2">
    <w:p w14:paraId="2BCE7B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B422A">
        <w:t>Artikel 3:12 lid 2 Awb</w:t>
      </w:r>
    </w:p>
  </w:footnote>
  <w:footnote w:id="43">
    <w:p w14:paraId="2B625A3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44">
    <w:p w14:paraId="772BEA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45">
    <w:p w14:paraId="6AD8362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16.31 Ow</w:t>
      </w:r>
    </w:p>
  </w:footnote>
  <w:footnote w:id="46">
    <w:p w14:paraId="03A3A2D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2.4 Ow</w:t>
      </w:r>
    </w:p>
  </w:footnote>
  <w:footnote w:id="47">
    <w:p w14:paraId="37AAA5A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48">
    <w:p w14:paraId="28A22DE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10.2 lid 2 Ob</w:t>
      </w:r>
    </w:p>
  </w:footnote>
  <w:footnote w:id="49">
    <w:p w14:paraId="70C77A70" w14:textId="525A52CC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2498E">
        <w:t xml:space="preserve">Artikel </w:t>
      </w:r>
      <w:r w:rsidRPr="003612D4">
        <w:t xml:space="preserve">3:42 Awb jo artikel </w:t>
      </w:r>
      <w:r>
        <w:t>6 jo artikel 2 lid 2 Bekendmakingswet</w:t>
      </w:r>
    </w:p>
  </w:footnote>
  <w:footnote w:id="50">
    <w:p w14:paraId="2FB1092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Dit artikel bepaalt, voor zover hier van belang, dat o</w:t>
      </w:r>
      <w:r w:rsidRPr="002E30CD">
        <w:t>p besluiten, inhoudende algemeen verbindende voorschriften</w:t>
      </w:r>
      <w:r>
        <w:t xml:space="preserve"> de afdelingen 3.6 en 3.7 Awb niet van toepassing zijn</w:t>
      </w:r>
    </w:p>
  </w:footnote>
  <w:footnote w:id="51">
    <w:p w14:paraId="35B82D4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8404C9">
        <w:t>rtikel 16.30 lid 2 Ow</w:t>
      </w:r>
    </w:p>
  </w:footnote>
  <w:footnote w:id="52">
    <w:p w14:paraId="75AEB5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  <w:r>
        <w:t xml:space="preserve">, van toepassing verklaard in artikel </w:t>
      </w:r>
      <w:r w:rsidRPr="001E1638">
        <w:t>16.30 lid 2 Ow</w:t>
      </w:r>
    </w:p>
  </w:footnote>
  <w:footnote w:id="53">
    <w:p w14:paraId="4A7775C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3:45 Awb, </w:t>
      </w:r>
      <w:r w:rsidRPr="001E3D84">
        <w:t>van toepassing verklaard in artikel 16.30 lid 2 Ow</w:t>
      </w:r>
    </w:p>
  </w:footnote>
  <w:footnote w:id="54">
    <w:p w14:paraId="63EE3C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55">
    <w:p w14:paraId="45A1E7D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2, artikel 3:44 lid 1 onderdelen a en b en artikel 3:11 lid 1 Awb</w:t>
      </w:r>
    </w:p>
  </w:footnote>
  <w:footnote w:id="56">
    <w:p w14:paraId="6F48F39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</w:t>
      </w:r>
      <w:r w:rsidRPr="005C6E37">
        <w:t xml:space="preserve">, artikel 3:44 lid 1 </w:t>
      </w:r>
      <w:r>
        <w:t xml:space="preserve">onderdelen a en b </w:t>
      </w:r>
      <w:r w:rsidRPr="005C6E37">
        <w:t>en artikel 3:1</w:t>
      </w:r>
      <w:r>
        <w:t>2</w:t>
      </w:r>
      <w:r w:rsidRPr="005C6E37">
        <w:t xml:space="preserve"> lid 1 Awb</w:t>
      </w:r>
    </w:p>
  </w:footnote>
  <w:footnote w:id="57">
    <w:p w14:paraId="5CB677D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58">
    <w:p w14:paraId="5F20811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3 Bekendmakingswet</w:t>
      </w:r>
    </w:p>
  </w:footnote>
  <w:footnote w:id="59">
    <w:p w14:paraId="7D0557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2F2CA1">
        <w:t>3:44</w:t>
      </w:r>
      <w:r w:rsidRPr="00C855DA">
        <w:t xml:space="preserve"> lid 2 jo </w:t>
      </w:r>
      <w:r>
        <w:t xml:space="preserve">artikel </w:t>
      </w:r>
      <w:r w:rsidRPr="00C855DA">
        <w:t>3:44</w:t>
      </w:r>
      <w:r w:rsidRPr="002F2CA1">
        <w:t xml:space="preserve"> lid 1 </w:t>
      </w:r>
      <w:r>
        <w:t>onder a Awb</w:t>
      </w:r>
      <w:r w:rsidRPr="002E71E1">
        <w:t>, van toepassing verklaard in artikel 16.30 lid 2 Ow</w:t>
      </w:r>
    </w:p>
  </w:footnote>
  <w:footnote w:id="60">
    <w:p w14:paraId="50FD84C8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3:44 lid 2 jo artikel 3:44 lid 1 onder b Awb</w:t>
      </w:r>
      <w:r w:rsidRPr="009924A6">
        <w:t>, van toepassing verklaard in artikel 16.30 lid 2 Ow</w:t>
      </w:r>
    </w:p>
  </w:footnote>
  <w:footnote w:id="61">
    <w:p w14:paraId="28DBD98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645D6">
        <w:t>Artikel 16.77b lid 1 Ow</w:t>
      </w:r>
    </w:p>
  </w:footnote>
  <w:footnote w:id="62">
    <w:p w14:paraId="1534E6F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1107">
        <w:t>Artikel 22.3 Ow</w:t>
      </w:r>
    </w:p>
  </w:footnote>
  <w:footnote w:id="63">
    <w:p w14:paraId="298D39D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7622B3">
        <w:t>Artikel 10.3 lid 1 Ob</w:t>
      </w:r>
    </w:p>
  </w:footnote>
  <w:footnote w:id="64">
    <w:p w14:paraId="29EFE79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1 Ow</w:t>
      </w:r>
    </w:p>
  </w:footnote>
  <w:footnote w:id="65">
    <w:p w14:paraId="7394251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92075">
        <w:t xml:space="preserve">Artikel 16.21 lid </w:t>
      </w:r>
      <w:r>
        <w:t>2</w:t>
      </w:r>
      <w:r w:rsidRPr="00692075">
        <w:t xml:space="preserve"> Ow</w:t>
      </w:r>
    </w:p>
  </w:footnote>
  <w:footnote w:id="66">
    <w:p w14:paraId="15605E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lid 4 Ow</w:t>
      </w:r>
    </w:p>
  </w:footnote>
  <w:footnote w:id="67">
    <w:p w14:paraId="2D2241E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</w:p>
  </w:footnote>
  <w:footnote w:id="68">
    <w:p w14:paraId="164639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69">
    <w:p w14:paraId="1F10C2F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70">
    <w:p w14:paraId="6113897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</w:t>
      </w:r>
      <w:r w:rsidRPr="002A65BA">
        <w:t xml:space="preserve"> 16.78 lid 1 Ow</w:t>
      </w:r>
    </w:p>
  </w:footnote>
  <w:footnote w:id="71">
    <w:p w14:paraId="458C917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16.78 lid 2 Ow</w:t>
      </w:r>
    </w:p>
  </w:footnote>
  <w:footnote w:id="72">
    <w:p w14:paraId="3CB62F4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 xml:space="preserve">niet mogelijk is, bijvoorbeeld omdat de plansoftware die </w:t>
      </w:r>
      <w:r>
        <w:t>de gemeente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73">
    <w:p w14:paraId="344123A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F966AA">
        <w:t xml:space="preserve">Artikel </w:t>
      </w:r>
      <w:r w:rsidRPr="00525B13">
        <w:t xml:space="preserve">12 </w:t>
      </w:r>
      <w:r>
        <w:t xml:space="preserve">lid 1 </w:t>
      </w:r>
      <w:r w:rsidRPr="00525B13">
        <w:t xml:space="preserve">Bekendmakingswet </w:t>
      </w:r>
      <w:r>
        <w:t xml:space="preserve">jo artikel </w:t>
      </w:r>
      <w:r w:rsidRPr="00F966AA">
        <w:t xml:space="preserve">3.7 </w:t>
      </w:r>
      <w:r>
        <w:t xml:space="preserve">lid 1 onder a en b </w:t>
      </w:r>
      <w:r w:rsidRPr="00F966AA">
        <w:t>Besluit elektronische publicaties</w:t>
      </w:r>
    </w:p>
  </w:footnote>
  <w:footnote w:id="74">
    <w:p w14:paraId="42012AC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996C90">
        <w:t>12 lid 1 Bekendmakingswet</w:t>
      </w:r>
    </w:p>
  </w:footnote>
  <w:footnote w:id="75">
    <w:p w14:paraId="41D3438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3.7 lid 1 onder c </w:t>
      </w:r>
      <w:r w:rsidRPr="00FE1BC7">
        <w:t>Besluit elektronische publicaties</w:t>
      </w:r>
    </w:p>
  </w:footnote>
  <w:footnote w:id="76">
    <w:p w14:paraId="60D34C9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85706">
        <w:t>rt</w:t>
      </w:r>
      <w:r>
        <w:t>ikel</w:t>
      </w:r>
      <w:r w:rsidRPr="00285706">
        <w:t xml:space="preserve"> 22.7 Ow</w:t>
      </w:r>
    </w:p>
  </w:footnote>
  <w:footnote w:id="77">
    <w:p w14:paraId="252E2AE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8:1 jo 8:6 lid 1 jo artikel 2 van Bijlage 2 Awb, via </w:t>
      </w:r>
      <w:r w:rsidRPr="00356531">
        <w:t>art</w:t>
      </w:r>
      <w:r>
        <w:t>ikel</w:t>
      </w:r>
      <w:r w:rsidRPr="00356531">
        <w:t xml:space="preserve"> 2.2 onderdeel B sub 2 sub g sub a Invoeringswet Omgevingswet</w:t>
      </w:r>
      <w:r w:rsidRPr="00C12D8B">
        <w:t xml:space="preserve">, waarmee </w:t>
      </w:r>
      <w:r>
        <w:t xml:space="preserve">artikel </w:t>
      </w:r>
      <w:r w:rsidRPr="00C12D8B">
        <w:t>2</w:t>
      </w:r>
      <w:r>
        <w:t>.4</w:t>
      </w:r>
      <w:r w:rsidRPr="00C12D8B">
        <w:t xml:space="preserve"> Omgevingswet </w:t>
      </w:r>
      <w:r>
        <w:t xml:space="preserve">(vaststelling omgevingsplan) </w:t>
      </w:r>
      <w:r w:rsidRPr="00C12D8B">
        <w:t>word</w:t>
      </w:r>
      <w:r>
        <w:t>t</w:t>
      </w:r>
      <w:r w:rsidRPr="00C12D8B">
        <w:t xml:space="preserve"> toegevoegd aan artikel 2 van bijlage 2 van de Awb, </w:t>
      </w:r>
      <w:r>
        <w:t xml:space="preserve">dat </w:t>
      </w:r>
      <w:r w:rsidRPr="00C12D8B">
        <w:t xml:space="preserve">de besluiten </w:t>
      </w:r>
      <w:r>
        <w:t xml:space="preserve">aanwijst </w:t>
      </w:r>
      <w:r w:rsidRPr="00C12D8B">
        <w:t>waartegen op grond van artikel 8:6 lid 1 Awb rechtstreeks beroep bij de Afdeling bestuursrecht van de Raad van State openstaat</w:t>
      </w:r>
    </w:p>
  </w:footnote>
  <w:footnote w:id="78">
    <w:p w14:paraId="7731996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6:7 Awb</w:t>
      </w:r>
    </w:p>
  </w:footnote>
  <w:footnote w:id="79">
    <w:p w14:paraId="44D7771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6:8 lid 1 Awb</w:t>
      </w:r>
    </w:p>
  </w:footnote>
  <w:footnote w:id="80">
    <w:p w14:paraId="190153E7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9E3A20">
        <w:t xml:space="preserve">Artikel 8:81 </w:t>
      </w:r>
      <w:r>
        <w:t xml:space="preserve">lid 1 </w:t>
      </w:r>
      <w:r w:rsidRPr="009E3A20">
        <w:t>Awb</w:t>
      </w:r>
    </w:p>
  </w:footnote>
  <w:footnote w:id="81">
    <w:p w14:paraId="62FC798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83">
        <w:t xml:space="preserve">Artikel 8:81 </w:t>
      </w:r>
      <w:r>
        <w:t xml:space="preserve">lid 2 </w:t>
      </w:r>
      <w:r w:rsidRPr="00EC3B83">
        <w:t>Awb</w:t>
      </w:r>
    </w:p>
  </w:footnote>
  <w:footnote w:id="82">
    <w:p w14:paraId="0ACEAA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8:84 lid 2 Awb</w:t>
      </w:r>
    </w:p>
  </w:footnote>
  <w:footnote w:id="83">
    <w:p w14:paraId="356CD98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8:86 lid 1 Awb</w:t>
      </w:r>
    </w:p>
  </w:footnote>
  <w:footnote w:id="84">
    <w:p w14:paraId="2BE2309E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1 Awb</w:t>
      </w:r>
    </w:p>
  </w:footnote>
  <w:footnote w:id="85">
    <w:p w14:paraId="1F6FDAB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8:85 lid 2 Awb</w:t>
      </w:r>
    </w:p>
  </w:footnote>
  <w:footnote w:id="86">
    <w:p w14:paraId="2125821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8:87 lid 1 Awb</w:t>
      </w:r>
    </w:p>
  </w:footnote>
  <w:footnote w:id="87">
    <w:p w14:paraId="36FD1C6D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Awb</w:t>
      </w:r>
    </w:p>
  </w:footnote>
  <w:footnote w:id="88">
    <w:p w14:paraId="27385A8A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</w:t>
      </w:r>
      <w:r w:rsidRPr="000F0FC7">
        <w:t>8:51d</w:t>
      </w:r>
      <w:r>
        <w:t xml:space="preserve"> jo 8:51a lid 1 Awb</w:t>
      </w:r>
    </w:p>
  </w:footnote>
  <w:footnote w:id="89">
    <w:p w14:paraId="37F62AE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8:80a lid 1 Awb</w:t>
      </w:r>
    </w:p>
  </w:footnote>
  <w:footnote w:id="90">
    <w:p w14:paraId="79D9111F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8:51d jo 8:51b lid 2 jo 8:51 onder b Awb</w:t>
      </w:r>
    </w:p>
  </w:footnote>
  <w:footnote w:id="91">
    <w:p w14:paraId="1772C25B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3 Awb</w:t>
      </w:r>
    </w:p>
  </w:footnote>
  <w:footnote w:id="92">
    <w:p w14:paraId="2896ECB6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8:80b lid 4 Awb</w:t>
      </w:r>
    </w:p>
  </w:footnote>
  <w:footnote w:id="93">
    <w:p w14:paraId="4103B8D1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8:70 Awb</w:t>
      </w:r>
    </w:p>
  </w:footnote>
  <w:footnote w:id="94">
    <w:p w14:paraId="46D5F4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1 Awb</w:t>
      </w:r>
    </w:p>
  </w:footnote>
  <w:footnote w:id="95">
    <w:p w14:paraId="190B228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2 Awb</w:t>
      </w:r>
    </w:p>
  </w:footnote>
  <w:footnote w:id="96">
    <w:p w14:paraId="5B38004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3 Awb</w:t>
      </w:r>
    </w:p>
  </w:footnote>
  <w:footnote w:id="97">
    <w:p w14:paraId="0E6FE4A9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8:72 lid 4 Awb</w:t>
      </w:r>
    </w:p>
  </w:footnote>
  <w:footnote w:id="98">
    <w:p w14:paraId="75A3EFB3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8:80 lid 1 Awb jo a</w:t>
      </w:r>
      <w:r w:rsidRPr="003A5AE6">
        <w:t>rtikel 3:42 Awb</w:t>
      </w:r>
      <w:r>
        <w:t>,</w:t>
      </w:r>
      <w:r w:rsidRPr="003A5AE6">
        <w:t xml:space="preserve"> artikel 6 </w:t>
      </w:r>
      <w:r>
        <w:t>en</w:t>
      </w:r>
      <w:r w:rsidRPr="003A5AE6">
        <w:t xml:space="preserve"> artikel 2 lid 2 Bekendmakingswet</w:t>
      </w:r>
    </w:p>
  </w:footnote>
  <w:footnote w:id="99">
    <w:p w14:paraId="2D2F8ABC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224FC9">
        <w:t xml:space="preserve">rtikel 19 </w:t>
      </w:r>
      <w:r>
        <w:t xml:space="preserve">lid 1 </w:t>
      </w:r>
      <w:r w:rsidRPr="00224FC9">
        <w:t>Bekendmakingswet</w:t>
      </w:r>
    </w:p>
  </w:footnote>
  <w:footnote w:id="100">
    <w:p w14:paraId="13EA069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E2C30">
        <w:t xml:space="preserve">Artikel 19 lid </w:t>
      </w:r>
      <w:r>
        <w:t>4</w:t>
      </w:r>
      <w:r w:rsidRPr="005E2C30">
        <w:t xml:space="preserve"> Bekendmakingswet</w:t>
      </w:r>
    </w:p>
  </w:footnote>
  <w:footnote w:id="101">
    <w:p w14:paraId="140AD254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3.2 en o</w:t>
      </w:r>
      <w:r w:rsidRPr="009367C1">
        <w:t>nderdeel 3.7 van bijlage 3 Regeling elektronische publicatie</w:t>
      </w:r>
      <w:r>
        <w:t>s</w:t>
      </w:r>
    </w:p>
  </w:footnote>
  <w:footnote w:id="102">
    <w:p w14:paraId="7E339855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E22B6">
        <w:t xml:space="preserve">Artikel 14.4 lid 1 </w:t>
      </w:r>
      <w:r>
        <w:t xml:space="preserve">onder b </w:t>
      </w:r>
      <w:r w:rsidRPr="003E22B6">
        <w:t>jo artikel 14.5</w:t>
      </w:r>
      <w:r>
        <w:t xml:space="preserve"> Ob</w:t>
      </w:r>
    </w:p>
  </w:footnote>
  <w:footnote w:id="103">
    <w:p w14:paraId="1C680172" w14:textId="77777777" w:rsidR="00D86397" w:rsidRDefault="00D86397" w:rsidP="00D8639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Bijlage VIII Ob</w:t>
      </w:r>
    </w:p>
  </w:footnote>
  <w:footnote w:id="104">
    <w:p w14:paraId="024F063B" w14:textId="1D6BAE15" w:rsidR="00DF7D0B" w:rsidRDefault="00DF7D0B">
      <w:pPr>
        <w:pStyle w:val="Voetnoottekst"/>
      </w:pPr>
      <w:r>
        <w:rPr>
          <w:rStyle w:val="Voetnootmarkering"/>
        </w:rPr>
        <w:footnoteRef/>
      </w:r>
      <w:r w:rsidR="009957D4"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3673A" w14:textId="77777777" w:rsidR="006B4ED3" w:rsidRDefault="006B4ED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334A7B9A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53312262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67A0A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5831511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DB6623">
            <w:rPr>
              <w:noProof/>
            </w:rPr>
            <w:t>4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A9EEC" w14:textId="77777777" w:rsidR="006B4ED3" w:rsidRDefault="006B4ED3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653E3D57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77CDA" w14:textId="5DEB7191" w:rsidR="005043F0" w:rsidRDefault="005043F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67A0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67A0A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67A0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DB6623">
      <w:rPr>
        <w:noProof/>
      </w:rPr>
      <w:t>4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3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6ED23940"/>
    <w:multiLevelType w:val="multilevel"/>
    <w:tmpl w:val="2E026B9E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4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1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5"/>
  </w:num>
  <w:num w:numId="49" w16cid:durableId="680353585">
    <w:abstractNumId w:val="24"/>
  </w:num>
  <w:num w:numId="50" w16cid:durableId="1366440417">
    <w:abstractNumId w:val="30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2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3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7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8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6"/>
  </w:num>
  <w:num w:numId="93" w16cid:durableId="1347639349">
    <w:abstractNumId w:val="29"/>
  </w:num>
  <w:num w:numId="94" w16cid:durableId="20126385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23516576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25278025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3620956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18964268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15255558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11247320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11467041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5050251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01" w:val="Toepassingsprofiel omgevingsplan"/>
    <w:docVar w:name="ID002" w:val="2.1.0"/>
    <w:docVar w:name="ID003" w:val="TPOD-OP"/>
    <w:docVar w:name="ID004" w:val="tpod"/>
    <w:docVar w:name="ID005" w:val="GN-DEF"/>
    <w:docVar w:name="ID006" w:val="ST"/>
    <w:docVar w:name="ID007" w:val="cc-by-nd"/>
    <w:docVar w:name="ID008" w:val="2023-01-09"/>
    <w:docVar w:name="ID01" w:val="omgevingsplan"/>
    <w:docVar w:name="ID01_CAPS" w:val="Omgevingsplan"/>
    <w:docVar w:name="ID01+" w:val="het omgevingsplan"/>
    <w:docVar w:name="ID01+_CAPS" w:val="Het omgevingsplan"/>
    <w:docVar w:name="ID010" w:val="geen"/>
    <w:docVar w:name="ID011" w:val="Onwaar"/>
    <w:docVar w:name="ID012" w:val="0"/>
    <w:docVar w:name="ID013" w:val="Onwaar"/>
    <w:docVar w:name="ID02" w:val="het"/>
    <w:docVar w:name="ID03" w:val="op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9C"/>
    <w:rsid w:val="000025B2"/>
    <w:rsid w:val="000026A9"/>
    <w:rsid w:val="0000284A"/>
    <w:rsid w:val="000029BD"/>
    <w:rsid w:val="00002BE4"/>
    <w:rsid w:val="00002CE5"/>
    <w:rsid w:val="00002E9A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1E7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608D"/>
    <w:rsid w:val="00016134"/>
    <w:rsid w:val="00016212"/>
    <w:rsid w:val="00016320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3AF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FB7"/>
    <w:rsid w:val="00023FC9"/>
    <w:rsid w:val="00023FFE"/>
    <w:rsid w:val="00024083"/>
    <w:rsid w:val="000241AF"/>
    <w:rsid w:val="00024217"/>
    <w:rsid w:val="000242D1"/>
    <w:rsid w:val="000242ED"/>
    <w:rsid w:val="0002472E"/>
    <w:rsid w:val="0002480F"/>
    <w:rsid w:val="000248CA"/>
    <w:rsid w:val="0002493A"/>
    <w:rsid w:val="00024A76"/>
    <w:rsid w:val="00024AAE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62"/>
    <w:rsid w:val="00034A83"/>
    <w:rsid w:val="00034B99"/>
    <w:rsid w:val="00034BAA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BF"/>
    <w:rsid w:val="0004236F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95D"/>
    <w:rsid w:val="00051A28"/>
    <w:rsid w:val="00051C32"/>
    <w:rsid w:val="00051F37"/>
    <w:rsid w:val="000520BA"/>
    <w:rsid w:val="000520BE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191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DB"/>
    <w:rsid w:val="000717F8"/>
    <w:rsid w:val="00071810"/>
    <w:rsid w:val="000718BD"/>
    <w:rsid w:val="000718DD"/>
    <w:rsid w:val="00071910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82C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1F8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B50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D6E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63"/>
    <w:rsid w:val="000A56DB"/>
    <w:rsid w:val="000A5758"/>
    <w:rsid w:val="000A57E9"/>
    <w:rsid w:val="000A5997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982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98"/>
    <w:rsid w:val="000C1E58"/>
    <w:rsid w:val="000C1EB3"/>
    <w:rsid w:val="000C1F68"/>
    <w:rsid w:val="000C2056"/>
    <w:rsid w:val="000C208E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AA1"/>
    <w:rsid w:val="000D2BB4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57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CE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46"/>
    <w:rsid w:val="000E5796"/>
    <w:rsid w:val="000E58B5"/>
    <w:rsid w:val="000E5959"/>
    <w:rsid w:val="000E5CEC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B1"/>
    <w:rsid w:val="000F431F"/>
    <w:rsid w:val="000F4389"/>
    <w:rsid w:val="000F44E7"/>
    <w:rsid w:val="000F44F3"/>
    <w:rsid w:val="000F4526"/>
    <w:rsid w:val="000F457A"/>
    <w:rsid w:val="000F47AE"/>
    <w:rsid w:val="000F49B3"/>
    <w:rsid w:val="000F4A97"/>
    <w:rsid w:val="000F4B4B"/>
    <w:rsid w:val="000F4B7D"/>
    <w:rsid w:val="000F4B8E"/>
    <w:rsid w:val="000F4CDD"/>
    <w:rsid w:val="000F4D3A"/>
    <w:rsid w:val="000F4F54"/>
    <w:rsid w:val="000F4FB5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03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8AB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C6"/>
    <w:rsid w:val="001123F5"/>
    <w:rsid w:val="0011249C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4AE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A2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C7A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EE1"/>
    <w:rsid w:val="00141FC5"/>
    <w:rsid w:val="001421BE"/>
    <w:rsid w:val="00142201"/>
    <w:rsid w:val="001422CB"/>
    <w:rsid w:val="001423D0"/>
    <w:rsid w:val="00142494"/>
    <w:rsid w:val="001425E2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0A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5A7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1D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547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07B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D85"/>
    <w:rsid w:val="00191E8D"/>
    <w:rsid w:val="00191ED2"/>
    <w:rsid w:val="00191F10"/>
    <w:rsid w:val="00191F50"/>
    <w:rsid w:val="00191F76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2F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3DD"/>
    <w:rsid w:val="00194586"/>
    <w:rsid w:val="00194668"/>
    <w:rsid w:val="00194696"/>
    <w:rsid w:val="00194700"/>
    <w:rsid w:val="001948A4"/>
    <w:rsid w:val="00194B9B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7EC"/>
    <w:rsid w:val="001A3800"/>
    <w:rsid w:val="001A39C2"/>
    <w:rsid w:val="001A39DF"/>
    <w:rsid w:val="001A3A4C"/>
    <w:rsid w:val="001A3A79"/>
    <w:rsid w:val="001A3B89"/>
    <w:rsid w:val="001A3C41"/>
    <w:rsid w:val="001A3CAF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E1C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3D5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4D4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394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9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54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22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AF2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32A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63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673"/>
    <w:rsid w:val="00206749"/>
    <w:rsid w:val="002067C8"/>
    <w:rsid w:val="00206841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71"/>
    <w:rsid w:val="002107D3"/>
    <w:rsid w:val="00210966"/>
    <w:rsid w:val="0021096E"/>
    <w:rsid w:val="00210ADA"/>
    <w:rsid w:val="00210C65"/>
    <w:rsid w:val="00210D51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BF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07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29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4C8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914"/>
    <w:rsid w:val="00254924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D4"/>
    <w:rsid w:val="00265A55"/>
    <w:rsid w:val="00265D8E"/>
    <w:rsid w:val="00265E5A"/>
    <w:rsid w:val="00265F54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6FC5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1D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80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ADD"/>
    <w:rsid w:val="002A3B64"/>
    <w:rsid w:val="002A3B86"/>
    <w:rsid w:val="002A3C1C"/>
    <w:rsid w:val="002A3C5D"/>
    <w:rsid w:val="002A3D47"/>
    <w:rsid w:val="002A3E42"/>
    <w:rsid w:val="002A3EB6"/>
    <w:rsid w:val="002A4172"/>
    <w:rsid w:val="002A41B4"/>
    <w:rsid w:val="002A41E8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5B"/>
    <w:rsid w:val="002A5BAF"/>
    <w:rsid w:val="002A5C29"/>
    <w:rsid w:val="002A5E47"/>
    <w:rsid w:val="002A5E97"/>
    <w:rsid w:val="002A60E5"/>
    <w:rsid w:val="002A60EF"/>
    <w:rsid w:val="002A60FC"/>
    <w:rsid w:val="002A612F"/>
    <w:rsid w:val="002A63A5"/>
    <w:rsid w:val="002A6411"/>
    <w:rsid w:val="002A65BA"/>
    <w:rsid w:val="002A65CB"/>
    <w:rsid w:val="002A6818"/>
    <w:rsid w:val="002A701B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D9B"/>
    <w:rsid w:val="002B1E17"/>
    <w:rsid w:val="002B1E39"/>
    <w:rsid w:val="002B1E82"/>
    <w:rsid w:val="002B1F15"/>
    <w:rsid w:val="002B200B"/>
    <w:rsid w:val="002B2088"/>
    <w:rsid w:val="002B214A"/>
    <w:rsid w:val="002B214B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27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109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8A8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8A1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A7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5C"/>
    <w:rsid w:val="003129A0"/>
    <w:rsid w:val="00312A3B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07B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5F1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DC0"/>
    <w:rsid w:val="00346E18"/>
    <w:rsid w:val="00346E8D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28"/>
    <w:rsid w:val="003476AA"/>
    <w:rsid w:val="00347708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17E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0A"/>
    <w:rsid w:val="00367AA9"/>
    <w:rsid w:val="00367B14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25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8B4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3B"/>
    <w:rsid w:val="00384FFC"/>
    <w:rsid w:val="00385175"/>
    <w:rsid w:val="0038517B"/>
    <w:rsid w:val="003851CD"/>
    <w:rsid w:val="00385280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4D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8B"/>
    <w:rsid w:val="003A12B4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B9"/>
    <w:rsid w:val="003A72D0"/>
    <w:rsid w:val="003A73B9"/>
    <w:rsid w:val="003A7447"/>
    <w:rsid w:val="003A746F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517"/>
    <w:rsid w:val="003B7591"/>
    <w:rsid w:val="003B763B"/>
    <w:rsid w:val="003B7856"/>
    <w:rsid w:val="003B7909"/>
    <w:rsid w:val="003B7A47"/>
    <w:rsid w:val="003B7B25"/>
    <w:rsid w:val="003B7B2F"/>
    <w:rsid w:val="003B7C5C"/>
    <w:rsid w:val="003B7D31"/>
    <w:rsid w:val="003B7E77"/>
    <w:rsid w:val="003B7E7F"/>
    <w:rsid w:val="003B7F1D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1E8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21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16C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B3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3F3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8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3FDB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84"/>
    <w:rsid w:val="0040299F"/>
    <w:rsid w:val="004029B9"/>
    <w:rsid w:val="00402A9D"/>
    <w:rsid w:val="00402B26"/>
    <w:rsid w:val="00402B4C"/>
    <w:rsid w:val="00402C41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6E"/>
    <w:rsid w:val="004059FE"/>
    <w:rsid w:val="00405A48"/>
    <w:rsid w:val="00405A52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7D7"/>
    <w:rsid w:val="00420825"/>
    <w:rsid w:val="004208DC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A78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E54"/>
    <w:rsid w:val="00422E67"/>
    <w:rsid w:val="00422F85"/>
    <w:rsid w:val="00423000"/>
    <w:rsid w:val="00423239"/>
    <w:rsid w:val="0042323D"/>
    <w:rsid w:val="004234D4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EEA"/>
    <w:rsid w:val="00434FE4"/>
    <w:rsid w:val="004350B9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B8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607"/>
    <w:rsid w:val="004577F4"/>
    <w:rsid w:val="00457809"/>
    <w:rsid w:val="0045782F"/>
    <w:rsid w:val="0045795E"/>
    <w:rsid w:val="00457964"/>
    <w:rsid w:val="00457987"/>
    <w:rsid w:val="004579A0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98A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440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8EB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B2"/>
    <w:rsid w:val="00477E5F"/>
    <w:rsid w:val="00477F39"/>
    <w:rsid w:val="0048003E"/>
    <w:rsid w:val="004800A1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A4"/>
    <w:rsid w:val="00481BB5"/>
    <w:rsid w:val="00481D08"/>
    <w:rsid w:val="00481DFC"/>
    <w:rsid w:val="00481E04"/>
    <w:rsid w:val="00481F1D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2B71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692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65B"/>
    <w:rsid w:val="00494702"/>
    <w:rsid w:val="00494715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415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40F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6CE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79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022"/>
    <w:rsid w:val="004C4392"/>
    <w:rsid w:val="004C4426"/>
    <w:rsid w:val="004C461F"/>
    <w:rsid w:val="004C46B5"/>
    <w:rsid w:val="004C4736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4A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5FD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9D8"/>
    <w:rsid w:val="004E6D06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19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3F0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1F2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DF2"/>
    <w:rsid w:val="00531E78"/>
    <w:rsid w:val="00531EA6"/>
    <w:rsid w:val="0053206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54E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43B"/>
    <w:rsid w:val="005556A7"/>
    <w:rsid w:val="0055570C"/>
    <w:rsid w:val="00555794"/>
    <w:rsid w:val="00555A11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12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4A2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EC8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A29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2C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07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298"/>
    <w:rsid w:val="005842ED"/>
    <w:rsid w:val="005842F3"/>
    <w:rsid w:val="005843C4"/>
    <w:rsid w:val="0058441E"/>
    <w:rsid w:val="005844E8"/>
    <w:rsid w:val="005844F9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8EB"/>
    <w:rsid w:val="00586913"/>
    <w:rsid w:val="00586B23"/>
    <w:rsid w:val="00586C61"/>
    <w:rsid w:val="00586CDF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9BD"/>
    <w:rsid w:val="00591B1B"/>
    <w:rsid w:val="00591EA7"/>
    <w:rsid w:val="00591EBF"/>
    <w:rsid w:val="00591F51"/>
    <w:rsid w:val="00591F6A"/>
    <w:rsid w:val="0059202B"/>
    <w:rsid w:val="005921A1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16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7AC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B50"/>
    <w:rsid w:val="005A5C72"/>
    <w:rsid w:val="005A5E5D"/>
    <w:rsid w:val="005A632F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5E9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484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6FC1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8FB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1DA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8B0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6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6F"/>
    <w:rsid w:val="00623F92"/>
    <w:rsid w:val="006241E3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0F8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67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39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4CD"/>
    <w:rsid w:val="00641579"/>
    <w:rsid w:val="006415B3"/>
    <w:rsid w:val="006415B8"/>
    <w:rsid w:val="006416B1"/>
    <w:rsid w:val="006416D4"/>
    <w:rsid w:val="0064171C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5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CA5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C1F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DB3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61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8"/>
    <w:rsid w:val="00685F0F"/>
    <w:rsid w:val="00685FED"/>
    <w:rsid w:val="006860ED"/>
    <w:rsid w:val="00686156"/>
    <w:rsid w:val="0068628E"/>
    <w:rsid w:val="006862A5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318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0DB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37E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2FA"/>
    <w:rsid w:val="006B23EA"/>
    <w:rsid w:val="006B247E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ED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ED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375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0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981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12A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4BB"/>
    <w:rsid w:val="006E4709"/>
    <w:rsid w:val="006E4845"/>
    <w:rsid w:val="006E485E"/>
    <w:rsid w:val="006E4952"/>
    <w:rsid w:val="006E4A29"/>
    <w:rsid w:val="006E4AE5"/>
    <w:rsid w:val="006E4B54"/>
    <w:rsid w:val="006E4CC2"/>
    <w:rsid w:val="006E4EC0"/>
    <w:rsid w:val="006E5363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84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242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070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4C"/>
    <w:rsid w:val="0070185E"/>
    <w:rsid w:val="007019C4"/>
    <w:rsid w:val="00701AA7"/>
    <w:rsid w:val="00701AA9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06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B16"/>
    <w:rsid w:val="00711C6C"/>
    <w:rsid w:val="00711D46"/>
    <w:rsid w:val="00711E2D"/>
    <w:rsid w:val="00711ED3"/>
    <w:rsid w:val="00711F28"/>
    <w:rsid w:val="00712126"/>
    <w:rsid w:val="00712249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1322"/>
    <w:rsid w:val="0072133A"/>
    <w:rsid w:val="00721493"/>
    <w:rsid w:val="00721591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1E0"/>
    <w:rsid w:val="00723471"/>
    <w:rsid w:val="007234CA"/>
    <w:rsid w:val="007234E4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18A"/>
    <w:rsid w:val="0073319A"/>
    <w:rsid w:val="00733291"/>
    <w:rsid w:val="00733541"/>
    <w:rsid w:val="00733571"/>
    <w:rsid w:val="007335B0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AE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AC"/>
    <w:rsid w:val="00755B5C"/>
    <w:rsid w:val="00755C83"/>
    <w:rsid w:val="00755DAD"/>
    <w:rsid w:val="00755E80"/>
    <w:rsid w:val="00755F4B"/>
    <w:rsid w:val="0075603F"/>
    <w:rsid w:val="0075612F"/>
    <w:rsid w:val="00756168"/>
    <w:rsid w:val="0075647B"/>
    <w:rsid w:val="007566B9"/>
    <w:rsid w:val="007568C5"/>
    <w:rsid w:val="007569A0"/>
    <w:rsid w:val="00756A6E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1D6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4FE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0EC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C52"/>
    <w:rsid w:val="00771E09"/>
    <w:rsid w:val="00771F5F"/>
    <w:rsid w:val="007721A6"/>
    <w:rsid w:val="00772378"/>
    <w:rsid w:val="00772474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DFB"/>
    <w:rsid w:val="00796F66"/>
    <w:rsid w:val="0079704E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85"/>
    <w:rsid w:val="007A01A7"/>
    <w:rsid w:val="007A02A9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134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7BB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14"/>
    <w:rsid w:val="007C4F27"/>
    <w:rsid w:val="007C52F4"/>
    <w:rsid w:val="007C541F"/>
    <w:rsid w:val="007C5447"/>
    <w:rsid w:val="007C5588"/>
    <w:rsid w:val="007C5881"/>
    <w:rsid w:val="007C5983"/>
    <w:rsid w:val="007C5B50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826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FF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B8B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3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574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9B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CDE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93C"/>
    <w:rsid w:val="00806A68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0FE7"/>
    <w:rsid w:val="00811039"/>
    <w:rsid w:val="008110DA"/>
    <w:rsid w:val="0081142B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1E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50E3"/>
    <w:rsid w:val="008150EC"/>
    <w:rsid w:val="0081516A"/>
    <w:rsid w:val="008151D6"/>
    <w:rsid w:val="0081536B"/>
    <w:rsid w:val="00815408"/>
    <w:rsid w:val="0081568E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8B5"/>
    <w:rsid w:val="00824A5A"/>
    <w:rsid w:val="00824C93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9F"/>
    <w:rsid w:val="0082777B"/>
    <w:rsid w:val="008277F8"/>
    <w:rsid w:val="00827B78"/>
    <w:rsid w:val="00827BAE"/>
    <w:rsid w:val="00827C67"/>
    <w:rsid w:val="00827C7A"/>
    <w:rsid w:val="00827C89"/>
    <w:rsid w:val="00827D15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E38"/>
    <w:rsid w:val="00830FB4"/>
    <w:rsid w:val="00831048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84E"/>
    <w:rsid w:val="0084198E"/>
    <w:rsid w:val="00841A17"/>
    <w:rsid w:val="00841A58"/>
    <w:rsid w:val="00841C25"/>
    <w:rsid w:val="00841EA2"/>
    <w:rsid w:val="00841ECA"/>
    <w:rsid w:val="008420E0"/>
    <w:rsid w:val="0084217A"/>
    <w:rsid w:val="00842303"/>
    <w:rsid w:val="0084250D"/>
    <w:rsid w:val="008425BA"/>
    <w:rsid w:val="00842639"/>
    <w:rsid w:val="008428E8"/>
    <w:rsid w:val="00842AE8"/>
    <w:rsid w:val="00842D86"/>
    <w:rsid w:val="00843183"/>
    <w:rsid w:val="00843210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3FCB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3C3"/>
    <w:rsid w:val="00885452"/>
    <w:rsid w:val="0088548B"/>
    <w:rsid w:val="008854C5"/>
    <w:rsid w:val="008855F8"/>
    <w:rsid w:val="0088589B"/>
    <w:rsid w:val="00885ADC"/>
    <w:rsid w:val="00885BA8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7F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AE2"/>
    <w:rsid w:val="008A2B05"/>
    <w:rsid w:val="008A2CB3"/>
    <w:rsid w:val="008A2CBF"/>
    <w:rsid w:val="008A2D58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947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791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4F9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DC5"/>
    <w:rsid w:val="008E4FE0"/>
    <w:rsid w:val="008E5064"/>
    <w:rsid w:val="008E521F"/>
    <w:rsid w:val="008E528F"/>
    <w:rsid w:val="008E52CB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42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D03"/>
    <w:rsid w:val="008F3F26"/>
    <w:rsid w:val="008F4004"/>
    <w:rsid w:val="008F4061"/>
    <w:rsid w:val="008F41B5"/>
    <w:rsid w:val="008F423B"/>
    <w:rsid w:val="008F42EF"/>
    <w:rsid w:val="008F43C3"/>
    <w:rsid w:val="008F44A7"/>
    <w:rsid w:val="008F4602"/>
    <w:rsid w:val="008F4694"/>
    <w:rsid w:val="008F4761"/>
    <w:rsid w:val="008F48C5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EE4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F5"/>
    <w:rsid w:val="00904438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B99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A85"/>
    <w:rsid w:val="00912DF9"/>
    <w:rsid w:val="00912E41"/>
    <w:rsid w:val="00912E8A"/>
    <w:rsid w:val="00913218"/>
    <w:rsid w:val="009132DD"/>
    <w:rsid w:val="009132F9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C96"/>
    <w:rsid w:val="00926D32"/>
    <w:rsid w:val="00926E08"/>
    <w:rsid w:val="00926E6C"/>
    <w:rsid w:val="00926EC9"/>
    <w:rsid w:val="00926EE0"/>
    <w:rsid w:val="009270F5"/>
    <w:rsid w:val="0092715B"/>
    <w:rsid w:val="0092722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A9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181"/>
    <w:rsid w:val="009332D1"/>
    <w:rsid w:val="00933410"/>
    <w:rsid w:val="0093365E"/>
    <w:rsid w:val="00933693"/>
    <w:rsid w:val="0093372F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85A"/>
    <w:rsid w:val="009439C6"/>
    <w:rsid w:val="00943DB3"/>
    <w:rsid w:val="00943E2F"/>
    <w:rsid w:val="00943E65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747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122"/>
    <w:rsid w:val="00952196"/>
    <w:rsid w:val="009521B6"/>
    <w:rsid w:val="0095220B"/>
    <w:rsid w:val="00952417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568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20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7FB"/>
    <w:rsid w:val="0096785F"/>
    <w:rsid w:val="0096799E"/>
    <w:rsid w:val="00967A06"/>
    <w:rsid w:val="00967DFD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8C"/>
    <w:rsid w:val="0097677D"/>
    <w:rsid w:val="00976818"/>
    <w:rsid w:val="0097684F"/>
    <w:rsid w:val="009768CA"/>
    <w:rsid w:val="00976910"/>
    <w:rsid w:val="00976912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0A"/>
    <w:rsid w:val="00991221"/>
    <w:rsid w:val="00991317"/>
    <w:rsid w:val="0099132F"/>
    <w:rsid w:val="0099161B"/>
    <w:rsid w:val="0099177E"/>
    <w:rsid w:val="009917C1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D4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44"/>
    <w:rsid w:val="009967F8"/>
    <w:rsid w:val="00996CAA"/>
    <w:rsid w:val="00996CD3"/>
    <w:rsid w:val="00996D7D"/>
    <w:rsid w:val="0099714E"/>
    <w:rsid w:val="009971AE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9DE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AF"/>
    <w:rsid w:val="009A4FFA"/>
    <w:rsid w:val="009A50F4"/>
    <w:rsid w:val="009A515C"/>
    <w:rsid w:val="009A51CC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41E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24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AF2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9D"/>
    <w:rsid w:val="009D0204"/>
    <w:rsid w:val="009D0209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BD6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177"/>
    <w:rsid w:val="009D3188"/>
    <w:rsid w:val="009D318A"/>
    <w:rsid w:val="009D320E"/>
    <w:rsid w:val="009D324B"/>
    <w:rsid w:val="009D329F"/>
    <w:rsid w:val="009D33C5"/>
    <w:rsid w:val="009D34FB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76A"/>
    <w:rsid w:val="009E082B"/>
    <w:rsid w:val="009E085A"/>
    <w:rsid w:val="009E0A47"/>
    <w:rsid w:val="009E0B5D"/>
    <w:rsid w:val="009E0C80"/>
    <w:rsid w:val="009E0CD4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9E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2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2F11"/>
    <w:rsid w:val="009F30BB"/>
    <w:rsid w:val="009F318C"/>
    <w:rsid w:val="009F31B3"/>
    <w:rsid w:val="009F32B1"/>
    <w:rsid w:val="009F333B"/>
    <w:rsid w:val="009F3524"/>
    <w:rsid w:val="009F3591"/>
    <w:rsid w:val="009F37F6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7D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3AE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05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4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EB3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6AD"/>
    <w:rsid w:val="00A3780B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CF"/>
    <w:rsid w:val="00A461C8"/>
    <w:rsid w:val="00A464DB"/>
    <w:rsid w:val="00A465E3"/>
    <w:rsid w:val="00A46624"/>
    <w:rsid w:val="00A466F1"/>
    <w:rsid w:val="00A4671F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91F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19"/>
    <w:rsid w:val="00A50B20"/>
    <w:rsid w:val="00A50B7F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DCA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27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8A9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1DA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02"/>
    <w:rsid w:val="00A95A52"/>
    <w:rsid w:val="00A95AD0"/>
    <w:rsid w:val="00A95BA7"/>
    <w:rsid w:val="00A95C3C"/>
    <w:rsid w:val="00A95E36"/>
    <w:rsid w:val="00A95EF8"/>
    <w:rsid w:val="00A95F15"/>
    <w:rsid w:val="00A96031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ABB"/>
    <w:rsid w:val="00AA4BC4"/>
    <w:rsid w:val="00AA4BD7"/>
    <w:rsid w:val="00AA4CC9"/>
    <w:rsid w:val="00AA4D05"/>
    <w:rsid w:val="00AA4D06"/>
    <w:rsid w:val="00AA4D3E"/>
    <w:rsid w:val="00AA4DE2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089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7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1C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61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0AB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5FA6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D2D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DC8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A2"/>
    <w:rsid w:val="00B24A5E"/>
    <w:rsid w:val="00B24C65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09E"/>
    <w:rsid w:val="00B27214"/>
    <w:rsid w:val="00B2733A"/>
    <w:rsid w:val="00B273A9"/>
    <w:rsid w:val="00B27464"/>
    <w:rsid w:val="00B27534"/>
    <w:rsid w:val="00B27547"/>
    <w:rsid w:val="00B27765"/>
    <w:rsid w:val="00B277C3"/>
    <w:rsid w:val="00B27C32"/>
    <w:rsid w:val="00B27D83"/>
    <w:rsid w:val="00B27E0D"/>
    <w:rsid w:val="00B27EC5"/>
    <w:rsid w:val="00B3001B"/>
    <w:rsid w:val="00B30103"/>
    <w:rsid w:val="00B3039F"/>
    <w:rsid w:val="00B30692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FBD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E2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911"/>
    <w:rsid w:val="00B87966"/>
    <w:rsid w:val="00B87967"/>
    <w:rsid w:val="00B8798E"/>
    <w:rsid w:val="00B879B5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015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2D3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E2C"/>
    <w:rsid w:val="00BA5E7A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A5"/>
    <w:rsid w:val="00BC35EE"/>
    <w:rsid w:val="00BC369B"/>
    <w:rsid w:val="00BC36A9"/>
    <w:rsid w:val="00BC37A8"/>
    <w:rsid w:val="00BC38D4"/>
    <w:rsid w:val="00BC3941"/>
    <w:rsid w:val="00BC3948"/>
    <w:rsid w:val="00BC3B51"/>
    <w:rsid w:val="00BC3C47"/>
    <w:rsid w:val="00BC3D1F"/>
    <w:rsid w:val="00BC3D65"/>
    <w:rsid w:val="00BC3E95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91D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4A2"/>
    <w:rsid w:val="00BE1611"/>
    <w:rsid w:val="00BE1927"/>
    <w:rsid w:val="00BE1ACA"/>
    <w:rsid w:val="00BE1C04"/>
    <w:rsid w:val="00BE1C4A"/>
    <w:rsid w:val="00BE1C56"/>
    <w:rsid w:val="00BE1C7C"/>
    <w:rsid w:val="00BE1CAD"/>
    <w:rsid w:val="00BE1DEB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E4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5E9A"/>
    <w:rsid w:val="00BF616C"/>
    <w:rsid w:val="00BF61B8"/>
    <w:rsid w:val="00BF61B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6FA5"/>
    <w:rsid w:val="00BF7062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6B"/>
    <w:rsid w:val="00C01DA0"/>
    <w:rsid w:val="00C01FAB"/>
    <w:rsid w:val="00C020AA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87"/>
    <w:rsid w:val="00C10033"/>
    <w:rsid w:val="00C10158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454"/>
    <w:rsid w:val="00C206C9"/>
    <w:rsid w:val="00C20892"/>
    <w:rsid w:val="00C208FC"/>
    <w:rsid w:val="00C20B80"/>
    <w:rsid w:val="00C20BE5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33"/>
    <w:rsid w:val="00C23FB7"/>
    <w:rsid w:val="00C24182"/>
    <w:rsid w:val="00C241CF"/>
    <w:rsid w:val="00C2421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639"/>
    <w:rsid w:val="00C33739"/>
    <w:rsid w:val="00C33983"/>
    <w:rsid w:val="00C33BD0"/>
    <w:rsid w:val="00C33CE6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AF3"/>
    <w:rsid w:val="00C44B31"/>
    <w:rsid w:val="00C44CE3"/>
    <w:rsid w:val="00C44D39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DFE"/>
    <w:rsid w:val="00C47E8C"/>
    <w:rsid w:val="00C47EAB"/>
    <w:rsid w:val="00C47F54"/>
    <w:rsid w:val="00C47F90"/>
    <w:rsid w:val="00C500ED"/>
    <w:rsid w:val="00C501DD"/>
    <w:rsid w:val="00C502F2"/>
    <w:rsid w:val="00C503C6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E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2F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305"/>
    <w:rsid w:val="00CA237A"/>
    <w:rsid w:val="00CA2652"/>
    <w:rsid w:val="00CA26A2"/>
    <w:rsid w:val="00CA27A2"/>
    <w:rsid w:val="00CA2802"/>
    <w:rsid w:val="00CA29EA"/>
    <w:rsid w:val="00CA2A29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0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22"/>
    <w:rsid w:val="00CB1BEF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3C3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292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8B5"/>
    <w:rsid w:val="00CF4A3B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7F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1BD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04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96F"/>
    <w:rsid w:val="00D239AB"/>
    <w:rsid w:val="00D239DD"/>
    <w:rsid w:val="00D23A57"/>
    <w:rsid w:val="00D23ADE"/>
    <w:rsid w:val="00D23E57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90C"/>
    <w:rsid w:val="00D34ACA"/>
    <w:rsid w:val="00D34B30"/>
    <w:rsid w:val="00D34CC7"/>
    <w:rsid w:val="00D34E8B"/>
    <w:rsid w:val="00D351EB"/>
    <w:rsid w:val="00D3534D"/>
    <w:rsid w:val="00D3539E"/>
    <w:rsid w:val="00D353E5"/>
    <w:rsid w:val="00D353FE"/>
    <w:rsid w:val="00D354AA"/>
    <w:rsid w:val="00D3554D"/>
    <w:rsid w:val="00D35701"/>
    <w:rsid w:val="00D357C6"/>
    <w:rsid w:val="00D3580E"/>
    <w:rsid w:val="00D35AD9"/>
    <w:rsid w:val="00D35B4F"/>
    <w:rsid w:val="00D35BD2"/>
    <w:rsid w:val="00D35C08"/>
    <w:rsid w:val="00D35EF3"/>
    <w:rsid w:val="00D35FA9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5E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43C"/>
    <w:rsid w:val="00D53495"/>
    <w:rsid w:val="00D534FC"/>
    <w:rsid w:val="00D5352D"/>
    <w:rsid w:val="00D53632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CFB"/>
    <w:rsid w:val="00D55DB9"/>
    <w:rsid w:val="00D55E30"/>
    <w:rsid w:val="00D55FAF"/>
    <w:rsid w:val="00D56086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5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61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A2C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CEF"/>
    <w:rsid w:val="00D81F8A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97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7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4FEF"/>
    <w:rsid w:val="00D9500E"/>
    <w:rsid w:val="00D95763"/>
    <w:rsid w:val="00D95828"/>
    <w:rsid w:val="00D95983"/>
    <w:rsid w:val="00D95AB8"/>
    <w:rsid w:val="00D95BF5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868"/>
    <w:rsid w:val="00D968C9"/>
    <w:rsid w:val="00D96990"/>
    <w:rsid w:val="00D969DF"/>
    <w:rsid w:val="00D96C65"/>
    <w:rsid w:val="00D96E63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1A3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409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23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D6"/>
    <w:rsid w:val="00DC161E"/>
    <w:rsid w:val="00DC1756"/>
    <w:rsid w:val="00DC1808"/>
    <w:rsid w:val="00DC19BD"/>
    <w:rsid w:val="00DC1A02"/>
    <w:rsid w:val="00DC1A69"/>
    <w:rsid w:val="00DC1ABC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4E6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918"/>
    <w:rsid w:val="00DD4C19"/>
    <w:rsid w:val="00DD4CC2"/>
    <w:rsid w:val="00DD4CF5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29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C5"/>
    <w:rsid w:val="00E047C8"/>
    <w:rsid w:val="00E0482D"/>
    <w:rsid w:val="00E0482F"/>
    <w:rsid w:val="00E04831"/>
    <w:rsid w:val="00E0484F"/>
    <w:rsid w:val="00E048E8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63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76C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B9D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4C0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32D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9E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9C6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5A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4C4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2F8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3E48"/>
    <w:rsid w:val="00E9404A"/>
    <w:rsid w:val="00E940FF"/>
    <w:rsid w:val="00E94118"/>
    <w:rsid w:val="00E94228"/>
    <w:rsid w:val="00E9427C"/>
    <w:rsid w:val="00E944B9"/>
    <w:rsid w:val="00E94507"/>
    <w:rsid w:val="00E945B4"/>
    <w:rsid w:val="00E9460C"/>
    <w:rsid w:val="00E947A2"/>
    <w:rsid w:val="00E94AF7"/>
    <w:rsid w:val="00E94CC6"/>
    <w:rsid w:val="00E94D1E"/>
    <w:rsid w:val="00E94E1E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B8F"/>
    <w:rsid w:val="00E96CA9"/>
    <w:rsid w:val="00E96E13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8A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4E"/>
    <w:rsid w:val="00EB265E"/>
    <w:rsid w:val="00EB26BE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3F7C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CE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2FD8"/>
    <w:rsid w:val="00EC3022"/>
    <w:rsid w:val="00EC313B"/>
    <w:rsid w:val="00EC32CB"/>
    <w:rsid w:val="00EC3453"/>
    <w:rsid w:val="00EC34F0"/>
    <w:rsid w:val="00EC3ACA"/>
    <w:rsid w:val="00EC3B83"/>
    <w:rsid w:val="00EC3C40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D3F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57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57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82"/>
    <w:rsid w:val="00ED5CF9"/>
    <w:rsid w:val="00ED5D82"/>
    <w:rsid w:val="00ED5FF7"/>
    <w:rsid w:val="00ED6106"/>
    <w:rsid w:val="00ED61EE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60"/>
    <w:rsid w:val="00EF27C9"/>
    <w:rsid w:val="00EF28D8"/>
    <w:rsid w:val="00EF2B10"/>
    <w:rsid w:val="00EF2B9D"/>
    <w:rsid w:val="00EF2C35"/>
    <w:rsid w:val="00EF2E5F"/>
    <w:rsid w:val="00EF2EDD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73C"/>
    <w:rsid w:val="00F058B4"/>
    <w:rsid w:val="00F059E1"/>
    <w:rsid w:val="00F05C43"/>
    <w:rsid w:val="00F05CA1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8D4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AD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6FEF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AAC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2E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32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1B6"/>
    <w:rsid w:val="00F41273"/>
    <w:rsid w:val="00F41486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1C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C51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887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85"/>
    <w:rsid w:val="00F654A5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CF3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ECF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74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32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14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CF5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AFE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3DD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4AF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26F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225"/>
    <w:rsid w:val="00FD2431"/>
    <w:rsid w:val="00FD2526"/>
    <w:rsid w:val="00FD27B2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44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E7FDC"/>
    <w:rsid w:val="00FF00DD"/>
    <w:rsid w:val="00FF0231"/>
    <w:rsid w:val="00FF02D8"/>
    <w:rsid w:val="00FF0453"/>
    <w:rsid w:val="00FF04FE"/>
    <w:rsid w:val="00FF06B4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950747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950747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950747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950747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950747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950747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950747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950747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950747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950747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950747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950747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950747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950747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950747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950747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950747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950747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950747"/>
    <w:rPr>
      <w:szCs w:val="20"/>
    </w:rPr>
  </w:style>
  <w:style w:type="table" w:customStyle="1" w:styleId="Versiehistorie">
    <w:name w:val="Versiehistorie"/>
    <w:basedOn w:val="Standaardtabel"/>
    <w:uiPriority w:val="99"/>
    <w:rsid w:val="00950747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950747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9507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950747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950747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950747"/>
    <w:pPr>
      <w:keepNext/>
      <w:pageBreakBefore/>
      <w:numPr>
        <w:ilvl w:val="7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950747"/>
    <w:pPr>
      <w:keepNext/>
      <w:numPr>
        <w:ilvl w:val="8"/>
        <w:numId w:val="1"/>
      </w:numPr>
      <w:tabs>
        <w:tab w:val="clear" w:pos="0"/>
        <w:tab w:val="num" w:pos="1276"/>
      </w:tabs>
      <w:spacing w:before="280"/>
      <w:ind w:firstLine="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950747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950747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950747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950747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950747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950747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950747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950747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950747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950747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950747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950747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950747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950747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950747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950747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950747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950747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95074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95074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950747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95074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950747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95074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950747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950747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950747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950747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950747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950747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950747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950747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950747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950747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950747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950747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95074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950747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950747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950747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950747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950747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95074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95074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950747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950747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950747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950747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950747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95074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95074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95074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950747"/>
  </w:style>
  <w:style w:type="table" w:styleId="Professioneletabel">
    <w:name w:val="Table Professional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950747"/>
  </w:style>
  <w:style w:type="table" w:styleId="Tabelkolommen1">
    <w:name w:val="Table Columns 1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950747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950747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950747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950747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950747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950747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950747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950747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950747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950747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950747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950747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950747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950747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950747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950747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950747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950747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950747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9507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950747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0747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950747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950747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950747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950747"/>
  </w:style>
  <w:style w:type="character" w:customStyle="1" w:styleId="Colofonprojectnaam">
    <w:name w:val="Colofon projectnaam"/>
    <w:basedOn w:val="Standaardalinea-lettertype"/>
    <w:uiPriority w:val="1"/>
    <w:rsid w:val="00950747"/>
  </w:style>
  <w:style w:type="character" w:customStyle="1" w:styleId="Colofonprojectnummer">
    <w:name w:val="Colofon projectnummer"/>
    <w:basedOn w:val="Standaardalinea-lettertype"/>
    <w:uiPriority w:val="1"/>
    <w:rsid w:val="00950747"/>
  </w:style>
  <w:style w:type="character" w:customStyle="1" w:styleId="Colofoncontactpersoon">
    <w:name w:val="Colofon contactpersoon"/>
    <w:basedOn w:val="Standaardalinea-lettertype"/>
    <w:uiPriority w:val="1"/>
    <w:rsid w:val="00950747"/>
  </w:style>
  <w:style w:type="character" w:customStyle="1" w:styleId="Colofonauteur">
    <w:name w:val="Colofon auteur"/>
    <w:basedOn w:val="Standaardalinea-lettertype"/>
    <w:uiPriority w:val="1"/>
    <w:rsid w:val="00950747"/>
  </w:style>
  <w:style w:type="table" w:customStyle="1" w:styleId="Implementatie">
    <w:name w:val="Implementatie"/>
    <w:basedOn w:val="Standaardtabel"/>
    <w:uiPriority w:val="99"/>
    <w:rsid w:val="00950747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950747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950747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950747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950747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95074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950747"/>
  </w:style>
  <w:style w:type="paragraph" w:styleId="Bloktekst">
    <w:name w:val="Block Text"/>
    <w:basedOn w:val="Standaard"/>
    <w:semiHidden/>
    <w:unhideWhenUsed/>
    <w:rsid w:val="00950747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950747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950747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950747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950747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950747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9507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950747"/>
    <w:rPr>
      <w:i/>
      <w:iCs/>
    </w:rPr>
  </w:style>
  <w:style w:type="character" w:styleId="HTMLVariable">
    <w:name w:val="HTML Variable"/>
    <w:basedOn w:val="Standaardalinea-lettertype"/>
    <w:semiHidden/>
    <w:unhideWhenUsed/>
    <w:rsid w:val="00950747"/>
    <w:rPr>
      <w:i/>
      <w:iCs/>
    </w:rPr>
  </w:style>
  <w:style w:type="character" w:styleId="HTML-acroniem">
    <w:name w:val="HTML Acronym"/>
    <w:basedOn w:val="Standaardalinea-lettertype"/>
    <w:semiHidden/>
    <w:unhideWhenUsed/>
    <w:rsid w:val="00950747"/>
  </w:style>
  <w:style w:type="paragraph" w:styleId="HTML-adres">
    <w:name w:val="HTML Address"/>
    <w:basedOn w:val="Standaard"/>
    <w:link w:val="HTML-adresChar"/>
    <w:semiHidden/>
    <w:unhideWhenUsed/>
    <w:rsid w:val="00950747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950747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950747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950747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950747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950747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950747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950747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950747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950747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950747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950747"/>
  </w:style>
  <w:style w:type="paragraph" w:styleId="Lijstopsomteken">
    <w:name w:val="List Bullet"/>
    <w:basedOn w:val="Standaard"/>
    <w:unhideWhenUsed/>
    <w:rsid w:val="00950747"/>
    <w:pPr>
      <w:numPr>
        <w:numId w:val="38"/>
      </w:numPr>
      <w:contextualSpacing/>
    </w:pPr>
  </w:style>
  <w:style w:type="paragraph" w:styleId="Lijstopsomteken2">
    <w:name w:val="List Bullet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950747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950747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950747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950747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950747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950747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950747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950747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950747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950747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950747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950747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950747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950747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950747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950747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950747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950747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950747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950747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950747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950747"/>
    <w:rPr>
      <w:u w:val="single"/>
    </w:rPr>
  </w:style>
  <w:style w:type="paragraph" w:customStyle="1" w:styleId="Kader">
    <w:name w:val="Kader"/>
    <w:basedOn w:val="Standaard"/>
    <w:next w:val="Standaard"/>
    <w:qFormat/>
    <w:rsid w:val="00950747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950747"/>
  </w:style>
  <w:style w:type="numbering" w:styleId="1ai">
    <w:name w:val="Outline List 1"/>
    <w:basedOn w:val="Geenlijst"/>
    <w:semiHidden/>
    <w:unhideWhenUsed/>
    <w:rsid w:val="00950747"/>
  </w:style>
  <w:style w:type="numbering" w:styleId="Artikelsectie">
    <w:name w:val="Outline List 3"/>
    <w:basedOn w:val="Geenlijst"/>
    <w:semiHidden/>
    <w:unhideWhenUsed/>
    <w:rsid w:val="00950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97" Type="http://schemas.openxmlformats.org/officeDocument/2006/relationships/hyperlink" Target="https://www.geonovum.nl/geo-standaarden/omgevingswet/meldingen" TargetMode="Externa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100" Type="http://schemas.openxmlformats.org/officeDocument/2006/relationships/fontTable" Target="fontTable.xml"/><Relationship Id="rId8" Type="http://schemas.openxmlformats.org/officeDocument/2006/relationships/webSettings" Target="webSettings.xml"/><Relationship Id="rId9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99" Type="http://schemas.openxmlformats.org/officeDocument/2006/relationships/header" Target="header5.xml"/><Relationship Id="rId10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2075</TotalTime>
  <Pages>248</Pages>
  <Words>94602</Words>
  <Characters>520311</Characters>
  <Application>Microsoft Office Word</Application>
  <DocSecurity>0</DocSecurity>
  <Lines>4335</Lines>
  <Paragraphs>1227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613686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212</cp:revision>
  <cp:lastPrinted>2021-12-12T20:21:00Z</cp:lastPrinted>
  <dcterms:created xsi:type="dcterms:W3CDTF">2023-01-09T10:18:00Z</dcterms:created>
  <dcterms:modified xsi:type="dcterms:W3CDTF">2023-04-04T09:22:00Z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