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368" w:name="_Ref_06ac409f5e683d8f05d12b2ef6295166_1"/>
      <w:r w:rsidRPr="007F28B9">
        <w:t>Toelichting op de toepassing</w:t>
      </w:r>
      <w:bookmarkEnd w:id="368"/>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8C4F93">
      <w:pPr>
        <w:pStyle w:val="Opsommingnummers1"/>
        <w:numPr>
          <w:ilvl w:val="0"/>
          <w:numId w:val="94"/>
        </w:numPr>
      </w:pPr>
      <w:r>
        <w:t xml:space="preserve">het </w:t>
      </w:r>
      <w:r w:rsidRPr="00011B8A">
        <w:t>omgevingsplan van rechtswege</w:t>
      </w:r>
      <w:r>
        <w:t>, bestaande uit:</w:t>
      </w:r>
    </w:p>
    <w:p w14:paraId="61B19914" w14:textId="77777777" w:rsidR="00DE51F8" w:rsidRDefault="00DE51F8" w:rsidP="0034762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347628">
      <w:pPr>
        <w:pStyle w:val="Opsommingnummers2"/>
      </w:pPr>
      <w:r>
        <w:lastRenderedPageBreak/>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347628">
      <w:pPr>
        <w:pStyle w:val="Opsommingnummers2"/>
      </w:pPr>
      <w:r>
        <w:t>de bruidsschatregels;</w:t>
      </w:r>
    </w:p>
    <w:p w14:paraId="10D0060A" w14:textId="77777777" w:rsidR="00DE51F8" w:rsidRDefault="00DE51F8" w:rsidP="00347628">
      <w:pPr>
        <w:pStyle w:val="Opsommingnummers2"/>
      </w:pPr>
      <w:r>
        <w:t>het permanente deel van het omgevingsplan.</w:t>
      </w:r>
    </w:p>
    <w:p w14:paraId="6F4ABAB4" w14:textId="1B66BA7A" w:rsidR="009957D4"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367A0A">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20E99064" w:rsidR="00011B8A" w:rsidRDefault="00011B8A" w:rsidP="008F2592"/>
    <w:p w14:paraId="20AB959D" w14:textId="6297FA3A" w:rsidR="009957D4"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7197621A"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-gebied worden ruimtelijke plannen niet getoond die zonder Pons wel getoond zouden 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6048B0">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750EEECE"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CA8BB6C"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25"/>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78"/>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371" w:name="_Ref_06ac409f5e683d8f05d12b2ef6295166_2"/>
      <w:r>
        <w:t xml:space="preserve">Voorbeeld </w:t>
      </w:r>
      <w:r w:rsidR="00975101">
        <w:t xml:space="preserve">van </w:t>
      </w:r>
      <w:r w:rsidR="00DB5C2D">
        <w:t>besluit-</w:t>
      </w:r>
      <w:r>
        <w:t xml:space="preserve">artikel </w:t>
      </w:r>
      <w:r w:rsidR="00975101">
        <w:t>over vervallen (delen van) bestemmingsplan en Pons</w:t>
      </w:r>
      <w:bookmarkEnd w:id="371"/>
    </w:p>
    <w:p w14:paraId="6BC9446D" w14:textId="2EE245B5" w:rsidR="00173114" w:rsidRDefault="00C530BB" w:rsidP="00046669">
      <w:r>
        <w:fldChar w:fldCharType="begin"/>
      </w:r>
      <w:r>
        <w:instrText xml:space="preserve"> REF _Ref_06ac409f5e683d8f05d12b2ef6295166_2 \r \h </w:instrText>
      </w:r>
      <w:r>
        <w:fldChar w:fldCharType="separate"/>
      </w:r>
      <w:r w:rsidR="00367A0A">
        <w:t>Figuur 47</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1D2DD7FE"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 xml:space="preserve">le tijdelijk regelingdelen die samen met de </w:t>
      </w:r>
      <w:r w:rsidR="00FE32A5">
        <w:lastRenderedPageBreak/>
        <w:t>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8"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