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78189" w14:textId="77777777" w:rsidR="00E461BC" w:rsidRPr="000A4B5B" w:rsidRDefault="00E461BC" w:rsidP="00E461BC">
      <w:pPr>
        <w:pStyle w:val="Kop4"/>
      </w:pPr>
      <w:r w:rsidRPr="000A4B5B">
        <w:t>Norm</w:t>
      </w:r>
    </w:p>
    <w:p w14:paraId="73923570" w14:textId="749E3E42" w:rsidR="00E461BC" w:rsidRDefault="00E461BC" w:rsidP="0056703D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