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0575" w14:textId="760842E2" w:rsidR="000B1C44" w:rsidRDefault="000B1C44" w:rsidP="000B1C44">
      <w:pPr>
        <w:pStyle w:val="Kop3"/>
      </w:pPr>
      <w:r>
        <w:t>Verwijzing naar toepasselijk toepassingsprofiel</w:t>
      </w:r>
    </w:p>
    <w:p w14:paraId="4FFE1DFD" w14:textId="2364A7CD" w:rsidR="000B1C44" w:rsidRDefault="00E94217" w:rsidP="000B1C44">
      <w:r>
        <w:t>D</w:t>
      </w:r>
      <w:r w:rsidRPr="00E94217">
        <w:t>e regels in het tijdelijk regelingdeel waarmee het projectbesluit een omgevingsplan wijzigt,</w:t>
      </w:r>
      <w:r>
        <w:t xml:space="preserve"> </w:t>
      </w:r>
      <w:r w:rsidR="004D013D">
        <w:t xml:space="preserve">worden </w:t>
      </w:r>
      <w:r w:rsidR="000B1C44">
        <w:t xml:space="preserve">op dezelfde wijze geannoteerd als </w:t>
      </w:r>
      <w:r w:rsidR="004D013D">
        <w:t xml:space="preserve">de </w:t>
      </w:r>
      <w:r w:rsidR="000B1C44">
        <w:t>regels</w:t>
      </w:r>
      <w:r w:rsidR="004D013D">
        <w:t xml:space="preserve"> in de hoofdregeling van het omgevingsplan</w:t>
      </w:r>
      <w:r w:rsidR="000B1C44">
        <w:t xml:space="preserve">. </w:t>
      </w:r>
      <w:r w:rsidR="00C77AC7">
        <w:t xml:space="preserve">Op de regels in het tijdelijk regelingdeel </w:t>
      </w:r>
      <w:r w:rsidR="000B1C44">
        <w:t xml:space="preserve">zijn de bepalingen over het annoteren met OW-objecten van de </w:t>
      </w:r>
      <w:r w:rsidR="000B1C44" w:rsidRPr="006F4C7B">
        <w:t>hoofdstuk</w:t>
      </w:r>
      <w:r w:rsidR="000B1C44">
        <w:t>ken</w:t>
      </w:r>
      <w:r w:rsidR="000B1C44" w:rsidRPr="006F4C7B">
        <w:t xml:space="preserve"> 6</w:t>
      </w:r>
      <w:r w:rsidR="000B1C44">
        <w:t xml:space="preserve"> en 7</w:t>
      </w:r>
      <w:r w:rsidR="000B1C44" w:rsidRPr="006F4C7B">
        <w:t xml:space="preserve"> van het toepassingsprofiel omgevingsplan van toepassing. </w:t>
      </w:r>
      <w:r w:rsidR="000B1C44" w:rsidRPr="006D5D2B">
        <w:t xml:space="preserve">Voor de beschrijving van de toepassing van het Informatiemodel Omgevingswet wordt dan ook verwezen naar de </w:t>
      </w:r>
      <w:r w:rsidR="000B1C44">
        <w:t>genoemde</w:t>
      </w:r>
      <w:r w:rsidR="000B1C44" w:rsidRPr="006D5D2B">
        <w:t xml:space="preserve"> hoofdstukken in toepassingsprofiel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