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E9CE" w14:textId="77777777" w:rsidR="000B1C44" w:rsidRDefault="000B1C44" w:rsidP="000B1C44">
      <w:pPr>
        <w:pStyle w:val="Kop4"/>
      </w:pPr>
      <w:r>
        <w:t>Doel</w:t>
      </w:r>
    </w:p>
    <w:p w14:paraId="129B628C" w14:textId="75B8C47A" w:rsidR="000B1C44" w:rsidRDefault="000B1C44" w:rsidP="000B1C44">
      <w:r>
        <w:t xml:space="preserve">Doel van het objecttype Regelingsgebied bij het </w:t>
      </w:r>
      <w:r w:rsidR="007A576D" w:rsidRPr="007A576D">
        <w:t xml:space="preserve">tijdelijk regelingdeel bij </w:t>
      </w:r>
      <w:r w:rsidR="007A576D">
        <w:t xml:space="preserve">een </w:t>
      </w:r>
      <w:r w:rsidR="00327384">
        <w:t>project</w:t>
      </w:r>
      <w:r>
        <w:t xml:space="preserve">besluit is de Locatie </w:t>
      </w:r>
      <w:r w:rsidRPr="00E216E9">
        <w:t xml:space="preserve">aan te geven </w:t>
      </w:r>
      <w:r>
        <w:t>waar</w:t>
      </w:r>
      <w:r w:rsidR="009F2183">
        <w:t>voor</w:t>
      </w:r>
      <w:r>
        <w:t xml:space="preserve"> in het tijdelijk regelingdeel </w:t>
      </w:r>
      <w:r w:rsidR="00783F40">
        <w:t xml:space="preserve">de </w:t>
      </w:r>
      <w:r>
        <w:t>regels zijn vastgesteld</w:t>
      </w:r>
      <w:r w:rsidR="00783F40">
        <w:t xml:space="preserve"> waarmee een omgevingsplan wordt gewijzigd</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