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580A8B" w:rsidRPr="00F03DD9" w:rsidRDefault="00AF5903" w:rsidP="00580A8B">
      <w:pPr>
        <w:pStyle w:val="Kop4"/>
      </w:pPr>
      <w:r w:rsidRPr="00F03DD9">
        <w:t>Toelichting op de norm</w:t>
      </w:r>
    </w:p>
    <w:p w14:paraId="27D30F4B" w14:textId="0063202F" w:rsidR="00580A8B" w:rsidRPr="00F03DD9" w:rsidRDefault="00AF5903" w:rsidP="00580A8B">
      <w:r w:rsidRPr="00F03DD9">
        <w:rPr>
          <w:i/>
          <w:iCs/>
        </w:rPr>
        <w:t>locatieaanduiding</w:t>
      </w:r>
      <w:r w:rsidRPr="00F03DD9">
        <w:t xml:space="preserve">: het attribuut dat de verwijzing bevat naar de identificatie van de specifieke Locatie die bij het Regelingsgebied hoort. Voor Regelingsgebied bevat Locatie de geometrie(ën) die de buitengrens </w:t>
      </w:r>
      <w:r>
        <w:t xml:space="preserve">of buitengrenzen </w:t>
      </w:r>
      <w:r w:rsidRPr="00F03DD9">
        <w:t xml:space="preserve">van </w:t>
      </w:r>
      <w:r w:rsidR="00151BBB">
        <w:t>het</w:t>
      </w:r>
      <w:r w:rsidR="00151BBB" w:rsidRPr="00F03DD9">
        <w:t xml:space="preserve"> </w:t>
      </w:r>
      <w:r w:rsidR="00151BBB">
        <w:t xml:space="preserve">tijdelijk </w:t>
      </w:r>
      <w:r w:rsidRPr="00F03DD9">
        <w:t>regeling</w:t>
      </w:r>
      <w:r w:rsidR="00151BBB">
        <w:t>deel</w:t>
      </w:r>
      <w:r w:rsidRPr="00F03DD9">
        <w:t xml:space="preserve"> vormen.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